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4EC0" w14:textId="77777777" w:rsidR="00BB7AF0" w:rsidRPr="00575DB3" w:rsidRDefault="0059334F" w:rsidP="007F6E89">
      <w:pPr>
        <w:spacing w:after="240" w:line="240" w:lineRule="auto"/>
        <w:jc w:val="center"/>
        <w:rPr>
          <w:rFonts w:ascii="Cambria" w:hAnsi="Cambria" w:cs="Times New Roman"/>
          <w:b/>
          <w:sz w:val="24"/>
          <w:szCs w:val="24"/>
        </w:rPr>
      </w:pPr>
      <w:r w:rsidRPr="00575DB3">
        <w:rPr>
          <w:rFonts w:ascii="Cambria" w:hAnsi="Cambria" w:cs="Times New Roman"/>
          <w:b/>
          <w:sz w:val="24"/>
          <w:szCs w:val="24"/>
        </w:rPr>
        <w:t>WASHINGTON STATE INVESTMENT BOARD</w:t>
      </w:r>
    </w:p>
    <w:p w14:paraId="009CC39D" w14:textId="77777777" w:rsidR="00C10D3A" w:rsidRDefault="00C10D3A" w:rsidP="007F6E89">
      <w:pPr>
        <w:spacing w:after="240" w:line="240" w:lineRule="auto"/>
        <w:jc w:val="center"/>
        <w:rPr>
          <w:rFonts w:ascii="Cambria" w:hAnsi="Cambria" w:cs="Times New Roman"/>
          <w:b/>
          <w:sz w:val="24"/>
          <w:szCs w:val="24"/>
        </w:rPr>
      </w:pPr>
      <w:r>
        <w:rPr>
          <w:rFonts w:ascii="Cambria" w:hAnsi="Cambria" w:cs="Times New Roman"/>
          <w:b/>
          <w:sz w:val="24"/>
          <w:szCs w:val="24"/>
        </w:rPr>
        <w:t xml:space="preserve">OPTIONAL-USE </w:t>
      </w:r>
      <w:r w:rsidR="0059334F" w:rsidRPr="00575DB3">
        <w:rPr>
          <w:rFonts w:ascii="Cambria" w:hAnsi="Cambria" w:cs="Times New Roman"/>
          <w:b/>
          <w:sz w:val="24"/>
          <w:szCs w:val="24"/>
        </w:rPr>
        <w:t>CONTRACT</w:t>
      </w:r>
      <w:r w:rsidR="005F5659" w:rsidRPr="00575DB3">
        <w:rPr>
          <w:rFonts w:ascii="Cambria" w:hAnsi="Cambria" w:cs="Times New Roman"/>
          <w:b/>
          <w:sz w:val="24"/>
          <w:szCs w:val="24"/>
        </w:rPr>
        <w:t xml:space="preserve"> </w:t>
      </w:r>
      <w:r w:rsidR="0059334F" w:rsidRPr="00575DB3">
        <w:rPr>
          <w:rFonts w:ascii="Cambria" w:hAnsi="Cambria" w:cs="Times New Roman"/>
          <w:b/>
          <w:sz w:val="24"/>
          <w:szCs w:val="24"/>
        </w:rPr>
        <w:t xml:space="preserve">FOR </w:t>
      </w:r>
    </w:p>
    <w:p w14:paraId="1E3E96BD" w14:textId="61EC3D8B" w:rsidR="007C4B99" w:rsidRPr="00575DB3" w:rsidRDefault="00C10D3A" w:rsidP="007F6E89">
      <w:pPr>
        <w:spacing w:after="240" w:line="240" w:lineRule="auto"/>
        <w:jc w:val="center"/>
        <w:rPr>
          <w:rFonts w:ascii="Cambria" w:hAnsi="Cambria" w:cs="Times New Roman"/>
          <w:b/>
          <w:sz w:val="24"/>
          <w:szCs w:val="24"/>
        </w:rPr>
      </w:pPr>
      <w:r>
        <w:rPr>
          <w:rFonts w:ascii="Cambria" w:hAnsi="Cambria" w:cs="Times New Roman"/>
          <w:b/>
          <w:sz w:val="24"/>
          <w:szCs w:val="24"/>
        </w:rPr>
        <w:t>PRE-QUALIFIED POOL OF GOVERNANCE, RISK, AND COMPLIANCE</w:t>
      </w:r>
      <w:r w:rsidR="006C285D">
        <w:rPr>
          <w:rFonts w:ascii="Cambria" w:hAnsi="Cambria" w:cs="Times New Roman"/>
          <w:b/>
          <w:sz w:val="24"/>
          <w:szCs w:val="24"/>
        </w:rPr>
        <w:t xml:space="preserve"> SERVICES</w:t>
      </w:r>
      <w:r w:rsidR="006C285D" w:rsidDel="006C285D">
        <w:rPr>
          <w:rFonts w:ascii="Cambria" w:hAnsi="Cambria" w:cs="Times New Roman"/>
          <w:b/>
          <w:sz w:val="24"/>
          <w:szCs w:val="24"/>
        </w:rPr>
        <w:t xml:space="preserve"> </w:t>
      </w:r>
    </w:p>
    <w:p w14:paraId="4E4E40FA" w14:textId="6451977E" w:rsidR="00A74577" w:rsidRDefault="0024669A" w:rsidP="007F6E89">
      <w:pPr>
        <w:spacing w:after="240" w:line="240" w:lineRule="auto"/>
        <w:jc w:val="both"/>
        <w:rPr>
          <w:rFonts w:ascii="Cambria" w:hAnsi="Cambria" w:cs="Times New Roman"/>
          <w:b/>
          <w:bCs/>
          <w:sz w:val="24"/>
          <w:szCs w:val="24"/>
        </w:rPr>
      </w:pPr>
      <w:r w:rsidRPr="0024669A">
        <w:rPr>
          <w:rFonts w:ascii="Cambria" w:hAnsi="Cambria" w:cs="Times New Roman"/>
          <w:b/>
          <w:bCs/>
          <w:sz w:val="24"/>
          <w:szCs w:val="24"/>
        </w:rPr>
        <w:t xml:space="preserve">[Drafting Note: </w:t>
      </w:r>
      <w:r w:rsidR="00375AD3">
        <w:rPr>
          <w:rFonts w:ascii="Cambria" w:hAnsi="Cambria" w:cs="Times New Roman"/>
          <w:b/>
          <w:bCs/>
          <w:sz w:val="24"/>
          <w:szCs w:val="24"/>
        </w:rPr>
        <w:t>The WSIB recognizes that t</w:t>
      </w:r>
      <w:r w:rsidR="00375AD3" w:rsidRPr="00375AD3">
        <w:rPr>
          <w:rFonts w:ascii="Cambria" w:hAnsi="Cambria" w:cs="Times New Roman"/>
          <w:b/>
          <w:bCs/>
          <w:sz w:val="24"/>
          <w:szCs w:val="24"/>
        </w:rPr>
        <w:t xml:space="preserve">here </w:t>
      </w:r>
      <w:r w:rsidR="00375AD3">
        <w:rPr>
          <w:rFonts w:ascii="Cambria" w:hAnsi="Cambria" w:cs="Times New Roman"/>
          <w:b/>
          <w:bCs/>
          <w:sz w:val="24"/>
          <w:szCs w:val="24"/>
        </w:rPr>
        <w:t xml:space="preserve">is </w:t>
      </w:r>
      <w:r w:rsidR="00375AD3" w:rsidRPr="00375AD3">
        <w:rPr>
          <w:rFonts w:ascii="Cambria" w:hAnsi="Cambria" w:cs="Times New Roman"/>
          <w:b/>
          <w:bCs/>
          <w:sz w:val="24"/>
          <w:szCs w:val="24"/>
        </w:rPr>
        <w:t>a wide range of possible services that could be provided under this pool</w:t>
      </w:r>
      <w:r w:rsidR="007312DA">
        <w:rPr>
          <w:rFonts w:ascii="Cambria" w:hAnsi="Cambria" w:cs="Times New Roman"/>
          <w:b/>
          <w:bCs/>
          <w:sz w:val="24"/>
          <w:szCs w:val="24"/>
        </w:rPr>
        <w:t xml:space="preserve">, and a wide range </w:t>
      </w:r>
      <w:r w:rsidR="005D7169">
        <w:rPr>
          <w:rFonts w:ascii="Cambria" w:hAnsi="Cambria" w:cs="Times New Roman"/>
          <w:b/>
          <w:bCs/>
          <w:sz w:val="24"/>
          <w:szCs w:val="24"/>
        </w:rPr>
        <w:t>of entities that may</w:t>
      </w:r>
      <w:r w:rsidR="0028448C">
        <w:rPr>
          <w:rFonts w:ascii="Cambria" w:hAnsi="Cambria" w:cs="Times New Roman"/>
          <w:b/>
          <w:bCs/>
          <w:sz w:val="24"/>
          <w:szCs w:val="24"/>
        </w:rPr>
        <w:t xml:space="preserve"> provide those services.</w:t>
      </w:r>
      <w:r w:rsidR="00DD4E72">
        <w:rPr>
          <w:rFonts w:ascii="Cambria" w:hAnsi="Cambria" w:cs="Times New Roman"/>
          <w:b/>
          <w:bCs/>
          <w:sz w:val="24"/>
          <w:szCs w:val="24"/>
        </w:rPr>
        <w:t xml:space="preserve"> </w:t>
      </w:r>
      <w:r w:rsidR="00641B2B">
        <w:rPr>
          <w:rFonts w:ascii="Cambria" w:hAnsi="Cambria" w:cs="Times New Roman"/>
          <w:b/>
          <w:bCs/>
          <w:sz w:val="24"/>
          <w:szCs w:val="24"/>
        </w:rPr>
        <w:t>Therefore</w:t>
      </w:r>
      <w:r w:rsidR="00174C9D">
        <w:rPr>
          <w:rFonts w:ascii="Cambria" w:hAnsi="Cambria" w:cs="Times New Roman"/>
          <w:b/>
          <w:bCs/>
          <w:sz w:val="24"/>
          <w:szCs w:val="24"/>
        </w:rPr>
        <w:t>,</w:t>
      </w:r>
      <w:r w:rsidR="00641B2B">
        <w:rPr>
          <w:rFonts w:ascii="Cambria" w:hAnsi="Cambria" w:cs="Times New Roman"/>
          <w:b/>
          <w:bCs/>
          <w:sz w:val="24"/>
          <w:szCs w:val="24"/>
        </w:rPr>
        <w:t xml:space="preserve"> </w:t>
      </w:r>
      <w:r w:rsidR="004E4D85">
        <w:rPr>
          <w:rFonts w:ascii="Cambria" w:hAnsi="Cambria" w:cs="Times New Roman"/>
          <w:b/>
          <w:bCs/>
          <w:sz w:val="24"/>
          <w:szCs w:val="24"/>
        </w:rPr>
        <w:t xml:space="preserve">certain </w:t>
      </w:r>
      <w:r w:rsidR="001A4969">
        <w:rPr>
          <w:rFonts w:ascii="Cambria" w:hAnsi="Cambria" w:cs="Times New Roman"/>
          <w:b/>
          <w:bCs/>
          <w:sz w:val="24"/>
          <w:szCs w:val="24"/>
        </w:rPr>
        <w:t>s</w:t>
      </w:r>
      <w:r w:rsidR="003453CB">
        <w:rPr>
          <w:rFonts w:ascii="Cambria" w:hAnsi="Cambria" w:cs="Times New Roman"/>
          <w:b/>
          <w:bCs/>
          <w:sz w:val="24"/>
          <w:szCs w:val="24"/>
        </w:rPr>
        <w:t xml:space="preserve">ections of </w:t>
      </w:r>
      <w:r w:rsidR="00641B2B">
        <w:rPr>
          <w:rFonts w:ascii="Cambria" w:hAnsi="Cambria" w:cs="Times New Roman"/>
          <w:b/>
          <w:bCs/>
          <w:sz w:val="24"/>
          <w:szCs w:val="24"/>
        </w:rPr>
        <w:t xml:space="preserve">either or </w:t>
      </w:r>
      <w:proofErr w:type="gramStart"/>
      <w:r w:rsidR="001A4969">
        <w:rPr>
          <w:rFonts w:ascii="Cambria" w:hAnsi="Cambria" w:cs="Times New Roman"/>
          <w:b/>
          <w:bCs/>
          <w:sz w:val="24"/>
          <w:szCs w:val="24"/>
        </w:rPr>
        <w:t>b</w:t>
      </w:r>
      <w:r w:rsidR="003453CB">
        <w:rPr>
          <w:rFonts w:ascii="Cambria" w:hAnsi="Cambria" w:cs="Times New Roman"/>
          <w:b/>
          <w:bCs/>
          <w:sz w:val="24"/>
          <w:szCs w:val="24"/>
        </w:rPr>
        <w:t xml:space="preserve">oth </w:t>
      </w:r>
      <w:r w:rsidR="00641B2B">
        <w:rPr>
          <w:rFonts w:ascii="Cambria" w:hAnsi="Cambria" w:cs="Times New Roman"/>
          <w:b/>
          <w:bCs/>
          <w:sz w:val="24"/>
          <w:szCs w:val="24"/>
        </w:rPr>
        <w:t xml:space="preserve">of </w:t>
      </w:r>
      <w:r w:rsidR="003453CB">
        <w:rPr>
          <w:rFonts w:ascii="Cambria" w:hAnsi="Cambria" w:cs="Times New Roman"/>
          <w:b/>
          <w:bCs/>
          <w:sz w:val="24"/>
          <w:szCs w:val="24"/>
        </w:rPr>
        <w:t>the Special</w:t>
      </w:r>
      <w:proofErr w:type="gramEnd"/>
      <w:r w:rsidR="003453CB">
        <w:rPr>
          <w:rFonts w:ascii="Cambria" w:hAnsi="Cambria" w:cs="Times New Roman"/>
          <w:b/>
          <w:bCs/>
          <w:sz w:val="24"/>
          <w:szCs w:val="24"/>
        </w:rPr>
        <w:t xml:space="preserve"> Terms and Conditions and </w:t>
      </w:r>
      <w:r w:rsidR="001A4969">
        <w:rPr>
          <w:rFonts w:ascii="Cambria" w:hAnsi="Cambria" w:cs="Times New Roman"/>
          <w:b/>
          <w:bCs/>
          <w:sz w:val="24"/>
          <w:szCs w:val="24"/>
        </w:rPr>
        <w:t>the General Terms and Condition</w:t>
      </w:r>
      <w:r w:rsidR="001934B2">
        <w:rPr>
          <w:rFonts w:ascii="Cambria" w:hAnsi="Cambria" w:cs="Times New Roman"/>
          <w:b/>
          <w:bCs/>
          <w:sz w:val="24"/>
          <w:szCs w:val="24"/>
        </w:rPr>
        <w:t>s (Att. A)</w:t>
      </w:r>
      <w:r w:rsidR="001A4969">
        <w:rPr>
          <w:rFonts w:ascii="Cambria" w:hAnsi="Cambria" w:cs="Times New Roman"/>
          <w:b/>
          <w:bCs/>
          <w:sz w:val="24"/>
          <w:szCs w:val="24"/>
        </w:rPr>
        <w:t xml:space="preserve"> </w:t>
      </w:r>
      <w:r w:rsidR="008744DF">
        <w:rPr>
          <w:rFonts w:ascii="Cambria" w:hAnsi="Cambria" w:cs="Times New Roman"/>
          <w:b/>
          <w:bCs/>
          <w:sz w:val="24"/>
          <w:szCs w:val="24"/>
        </w:rPr>
        <w:t xml:space="preserve">may </w:t>
      </w:r>
      <w:r w:rsidR="00951AA5">
        <w:rPr>
          <w:rFonts w:ascii="Cambria" w:hAnsi="Cambria" w:cs="Times New Roman"/>
          <w:b/>
          <w:bCs/>
          <w:sz w:val="24"/>
          <w:szCs w:val="24"/>
        </w:rPr>
        <w:t xml:space="preserve">not be applicable to a </w:t>
      </w:r>
      <w:r w:rsidR="007704F6">
        <w:rPr>
          <w:rFonts w:ascii="Cambria" w:hAnsi="Cambria" w:cs="Times New Roman"/>
          <w:b/>
          <w:bCs/>
          <w:sz w:val="24"/>
          <w:szCs w:val="24"/>
        </w:rPr>
        <w:t xml:space="preserve">certain </w:t>
      </w:r>
      <w:r w:rsidR="00DB2050">
        <w:rPr>
          <w:rFonts w:ascii="Cambria" w:hAnsi="Cambria" w:cs="Times New Roman"/>
          <w:b/>
          <w:bCs/>
          <w:sz w:val="24"/>
          <w:szCs w:val="24"/>
        </w:rPr>
        <w:t>Offeror</w:t>
      </w:r>
      <w:r w:rsidR="007704F6">
        <w:rPr>
          <w:rFonts w:ascii="Cambria" w:hAnsi="Cambria" w:cs="Times New Roman"/>
          <w:b/>
          <w:bCs/>
          <w:sz w:val="24"/>
          <w:szCs w:val="24"/>
        </w:rPr>
        <w:t xml:space="preserve">. Nonetheless, </w:t>
      </w:r>
      <w:r w:rsidR="002945D4">
        <w:rPr>
          <w:rFonts w:ascii="Cambria" w:hAnsi="Cambria" w:cs="Times New Roman"/>
          <w:b/>
          <w:bCs/>
          <w:sz w:val="24"/>
          <w:szCs w:val="24"/>
        </w:rPr>
        <w:t xml:space="preserve">the WSIB </w:t>
      </w:r>
      <w:r w:rsidR="00AD39E7">
        <w:rPr>
          <w:rFonts w:ascii="Cambria" w:hAnsi="Cambria" w:cs="Times New Roman"/>
          <w:b/>
          <w:bCs/>
          <w:sz w:val="24"/>
          <w:szCs w:val="24"/>
        </w:rPr>
        <w:t xml:space="preserve">prefers </w:t>
      </w:r>
      <w:r w:rsidR="002945D4">
        <w:rPr>
          <w:rFonts w:ascii="Cambria" w:hAnsi="Cambria" w:cs="Times New Roman"/>
          <w:b/>
          <w:bCs/>
          <w:sz w:val="24"/>
          <w:szCs w:val="24"/>
        </w:rPr>
        <w:t xml:space="preserve">to </w:t>
      </w:r>
      <w:r w:rsidR="002370C8">
        <w:rPr>
          <w:rFonts w:ascii="Cambria" w:hAnsi="Cambria" w:cs="Times New Roman"/>
          <w:b/>
          <w:bCs/>
          <w:sz w:val="24"/>
          <w:szCs w:val="24"/>
        </w:rPr>
        <w:t xml:space="preserve">keep those sections in all final </w:t>
      </w:r>
      <w:r w:rsidR="00174C9D">
        <w:rPr>
          <w:rFonts w:ascii="Cambria" w:hAnsi="Cambria" w:cs="Times New Roman"/>
          <w:b/>
          <w:bCs/>
          <w:sz w:val="24"/>
          <w:szCs w:val="24"/>
        </w:rPr>
        <w:t>C</w:t>
      </w:r>
      <w:r w:rsidR="002370C8">
        <w:rPr>
          <w:rFonts w:ascii="Cambria" w:hAnsi="Cambria" w:cs="Times New Roman"/>
          <w:b/>
          <w:bCs/>
          <w:sz w:val="24"/>
          <w:szCs w:val="24"/>
        </w:rPr>
        <w:t xml:space="preserve">ontracts. </w:t>
      </w:r>
      <w:r w:rsidR="00DA63E8">
        <w:rPr>
          <w:rFonts w:ascii="Cambria" w:hAnsi="Cambria" w:cs="Times New Roman"/>
          <w:b/>
          <w:bCs/>
          <w:sz w:val="24"/>
          <w:szCs w:val="24"/>
        </w:rPr>
        <w:t>If an Offeror has reasons</w:t>
      </w:r>
      <w:r w:rsidR="00ED7668">
        <w:rPr>
          <w:rFonts w:ascii="Cambria" w:hAnsi="Cambria" w:cs="Times New Roman"/>
          <w:b/>
          <w:bCs/>
          <w:sz w:val="24"/>
          <w:szCs w:val="24"/>
        </w:rPr>
        <w:t xml:space="preserve"> </w:t>
      </w:r>
      <w:r w:rsidR="00ED7668" w:rsidRPr="00546BDA">
        <w:rPr>
          <w:rFonts w:ascii="Cambria" w:hAnsi="Cambria" w:cs="Times New Roman"/>
          <w:b/>
          <w:bCs/>
          <w:i/>
          <w:iCs/>
          <w:sz w:val="24"/>
          <w:szCs w:val="24"/>
        </w:rPr>
        <w:t>other than</w:t>
      </w:r>
      <w:r w:rsidR="00ED7668">
        <w:rPr>
          <w:rFonts w:ascii="Cambria" w:hAnsi="Cambria" w:cs="Times New Roman"/>
          <w:b/>
          <w:bCs/>
          <w:sz w:val="24"/>
          <w:szCs w:val="24"/>
        </w:rPr>
        <w:t xml:space="preserve"> simple</w:t>
      </w:r>
      <w:r w:rsidR="00DA63E8">
        <w:rPr>
          <w:rFonts w:ascii="Cambria" w:hAnsi="Cambria" w:cs="Times New Roman"/>
          <w:b/>
          <w:bCs/>
          <w:sz w:val="24"/>
          <w:szCs w:val="24"/>
        </w:rPr>
        <w:t xml:space="preserve"> </w:t>
      </w:r>
      <w:r w:rsidR="00B2364D">
        <w:rPr>
          <w:rFonts w:ascii="Cambria" w:hAnsi="Cambria" w:cs="Times New Roman"/>
          <w:b/>
          <w:bCs/>
          <w:sz w:val="24"/>
          <w:szCs w:val="24"/>
        </w:rPr>
        <w:t>non-app</w:t>
      </w:r>
      <w:r w:rsidR="00ED7668">
        <w:rPr>
          <w:rFonts w:ascii="Cambria" w:hAnsi="Cambria" w:cs="Times New Roman"/>
          <w:b/>
          <w:bCs/>
          <w:sz w:val="24"/>
          <w:szCs w:val="24"/>
        </w:rPr>
        <w:t>licability to delete a give</w:t>
      </w:r>
      <w:r w:rsidR="00546BDA">
        <w:rPr>
          <w:rFonts w:ascii="Cambria" w:hAnsi="Cambria" w:cs="Times New Roman"/>
          <w:b/>
          <w:bCs/>
          <w:sz w:val="24"/>
          <w:szCs w:val="24"/>
        </w:rPr>
        <w:t>n</w:t>
      </w:r>
      <w:r w:rsidR="00ED7668">
        <w:rPr>
          <w:rFonts w:ascii="Cambria" w:hAnsi="Cambria" w:cs="Times New Roman"/>
          <w:b/>
          <w:bCs/>
          <w:sz w:val="24"/>
          <w:szCs w:val="24"/>
        </w:rPr>
        <w:t xml:space="preserve"> section, please </w:t>
      </w:r>
      <w:r w:rsidR="00272D1C">
        <w:rPr>
          <w:rFonts w:ascii="Cambria" w:hAnsi="Cambria" w:cs="Times New Roman"/>
          <w:b/>
          <w:bCs/>
          <w:sz w:val="24"/>
          <w:szCs w:val="24"/>
        </w:rPr>
        <w:t xml:space="preserve">provide that explanation in the </w:t>
      </w:r>
      <w:r w:rsidR="00546BDA">
        <w:rPr>
          <w:rFonts w:ascii="Cambria" w:hAnsi="Cambria" w:cs="Times New Roman"/>
          <w:b/>
          <w:bCs/>
          <w:sz w:val="24"/>
          <w:szCs w:val="24"/>
        </w:rPr>
        <w:t>C</w:t>
      </w:r>
      <w:r w:rsidR="003B18F6">
        <w:rPr>
          <w:rFonts w:ascii="Cambria" w:hAnsi="Cambria" w:cs="Times New Roman"/>
          <w:b/>
          <w:bCs/>
          <w:sz w:val="24"/>
          <w:szCs w:val="24"/>
        </w:rPr>
        <w:t>ontract mark-up included in the Response.</w:t>
      </w:r>
    </w:p>
    <w:p w14:paraId="74A73A12" w14:textId="7DD72BF5" w:rsidR="0024669A" w:rsidRPr="0024669A" w:rsidRDefault="009247DE" w:rsidP="007F6E89">
      <w:pPr>
        <w:spacing w:after="240" w:line="240" w:lineRule="auto"/>
        <w:jc w:val="both"/>
        <w:rPr>
          <w:rFonts w:ascii="Cambria" w:hAnsi="Cambria" w:cs="Times New Roman"/>
          <w:b/>
          <w:bCs/>
          <w:sz w:val="24"/>
          <w:szCs w:val="24"/>
        </w:rPr>
      </w:pPr>
      <w:r>
        <w:rPr>
          <w:rFonts w:ascii="Cambria" w:hAnsi="Cambria" w:cs="Times New Roman"/>
          <w:b/>
          <w:bCs/>
          <w:sz w:val="24"/>
          <w:szCs w:val="24"/>
        </w:rPr>
        <w:t xml:space="preserve">Further, </w:t>
      </w:r>
      <w:r w:rsidR="00067216">
        <w:rPr>
          <w:rFonts w:ascii="Cambria" w:hAnsi="Cambria" w:cs="Times New Roman"/>
          <w:b/>
          <w:bCs/>
          <w:sz w:val="24"/>
          <w:szCs w:val="24"/>
        </w:rPr>
        <w:t xml:space="preserve">the WSIB reserves the right </w:t>
      </w:r>
      <w:r w:rsidR="00DA09B7">
        <w:rPr>
          <w:rFonts w:ascii="Cambria" w:hAnsi="Cambria" w:cs="Times New Roman"/>
          <w:b/>
          <w:bCs/>
          <w:sz w:val="24"/>
          <w:szCs w:val="24"/>
        </w:rPr>
        <w:t xml:space="preserve">to further edit </w:t>
      </w:r>
      <w:r>
        <w:rPr>
          <w:rFonts w:ascii="Cambria" w:hAnsi="Cambria" w:cs="Times New Roman"/>
          <w:b/>
          <w:bCs/>
          <w:sz w:val="24"/>
          <w:szCs w:val="24"/>
        </w:rPr>
        <w:t xml:space="preserve">various sections </w:t>
      </w:r>
      <w:r w:rsidR="0024669A" w:rsidRPr="0024669A">
        <w:rPr>
          <w:rFonts w:ascii="Cambria" w:hAnsi="Cambria" w:cs="Times New Roman"/>
          <w:b/>
          <w:bCs/>
          <w:sz w:val="24"/>
          <w:szCs w:val="24"/>
        </w:rPr>
        <w:t xml:space="preserve">in the final </w:t>
      </w:r>
      <w:r w:rsidR="005D5935">
        <w:rPr>
          <w:rFonts w:ascii="Cambria" w:hAnsi="Cambria" w:cs="Times New Roman"/>
          <w:b/>
          <w:bCs/>
          <w:sz w:val="24"/>
          <w:szCs w:val="24"/>
        </w:rPr>
        <w:t>C</w:t>
      </w:r>
      <w:r w:rsidR="0024669A" w:rsidRPr="0024669A">
        <w:rPr>
          <w:rFonts w:ascii="Cambria" w:hAnsi="Cambria" w:cs="Times New Roman"/>
          <w:b/>
          <w:bCs/>
          <w:sz w:val="24"/>
          <w:szCs w:val="24"/>
        </w:rPr>
        <w:t xml:space="preserve">ontract to </w:t>
      </w:r>
      <w:r w:rsidR="00033805">
        <w:rPr>
          <w:rFonts w:ascii="Cambria" w:hAnsi="Cambria" w:cs="Times New Roman"/>
          <w:b/>
          <w:bCs/>
          <w:sz w:val="24"/>
          <w:szCs w:val="24"/>
        </w:rPr>
        <w:t>account for</w:t>
      </w:r>
      <w:r w:rsidR="00E245D1">
        <w:rPr>
          <w:rFonts w:ascii="Cambria" w:hAnsi="Cambria" w:cs="Times New Roman"/>
          <w:b/>
          <w:bCs/>
          <w:sz w:val="24"/>
          <w:szCs w:val="24"/>
        </w:rPr>
        <w:t xml:space="preserve"> </w:t>
      </w:r>
      <w:r w:rsidR="00F875BE">
        <w:rPr>
          <w:rFonts w:ascii="Cambria" w:hAnsi="Cambria" w:cs="Times New Roman"/>
          <w:b/>
          <w:bCs/>
          <w:sz w:val="24"/>
          <w:szCs w:val="24"/>
        </w:rPr>
        <w:t xml:space="preserve">(1) the scope or nature of the </w:t>
      </w:r>
      <w:r w:rsidR="0024669A" w:rsidRPr="0024669A">
        <w:rPr>
          <w:rFonts w:ascii="Cambria" w:hAnsi="Cambria" w:cs="Times New Roman"/>
          <w:b/>
          <w:bCs/>
          <w:sz w:val="24"/>
          <w:szCs w:val="24"/>
        </w:rPr>
        <w:t xml:space="preserve">services </w:t>
      </w:r>
      <w:r w:rsidR="00E06757">
        <w:rPr>
          <w:rFonts w:ascii="Cambria" w:hAnsi="Cambria" w:cs="Times New Roman"/>
          <w:b/>
          <w:bCs/>
          <w:sz w:val="24"/>
          <w:szCs w:val="24"/>
        </w:rPr>
        <w:t>included in the Contract</w:t>
      </w:r>
      <w:r w:rsidR="000A3415">
        <w:rPr>
          <w:rFonts w:ascii="Cambria" w:hAnsi="Cambria" w:cs="Times New Roman"/>
          <w:b/>
          <w:bCs/>
          <w:sz w:val="24"/>
          <w:szCs w:val="24"/>
        </w:rPr>
        <w:t xml:space="preserve">, </w:t>
      </w:r>
      <w:r w:rsidR="00394F8C">
        <w:rPr>
          <w:rFonts w:ascii="Cambria" w:hAnsi="Cambria" w:cs="Times New Roman"/>
          <w:b/>
          <w:bCs/>
          <w:sz w:val="24"/>
          <w:szCs w:val="24"/>
        </w:rPr>
        <w:t xml:space="preserve">(2) </w:t>
      </w:r>
      <w:r w:rsidR="008232F9">
        <w:rPr>
          <w:rFonts w:ascii="Cambria" w:hAnsi="Cambria" w:cs="Times New Roman"/>
          <w:b/>
          <w:bCs/>
          <w:sz w:val="24"/>
          <w:szCs w:val="24"/>
        </w:rPr>
        <w:t xml:space="preserve">the nature of the entity serving as a Contractor, </w:t>
      </w:r>
      <w:r w:rsidR="00F92E2B">
        <w:rPr>
          <w:rFonts w:ascii="Cambria" w:hAnsi="Cambria" w:cs="Times New Roman"/>
          <w:b/>
          <w:bCs/>
          <w:sz w:val="24"/>
          <w:szCs w:val="24"/>
        </w:rPr>
        <w:t xml:space="preserve">(3) </w:t>
      </w:r>
      <w:r w:rsidR="009D6AD4">
        <w:rPr>
          <w:rFonts w:ascii="Cambria" w:hAnsi="Cambria" w:cs="Times New Roman"/>
          <w:b/>
          <w:bCs/>
          <w:sz w:val="24"/>
          <w:szCs w:val="24"/>
        </w:rPr>
        <w:t xml:space="preserve">the contents of Contractor’s response, or (4) </w:t>
      </w:r>
      <w:r w:rsidR="00F92E2B">
        <w:rPr>
          <w:rFonts w:ascii="Cambria" w:hAnsi="Cambria" w:cs="Times New Roman"/>
          <w:b/>
          <w:bCs/>
          <w:sz w:val="24"/>
          <w:szCs w:val="24"/>
        </w:rPr>
        <w:t xml:space="preserve">any other </w:t>
      </w:r>
      <w:r w:rsidR="00067216">
        <w:rPr>
          <w:rFonts w:ascii="Cambria" w:hAnsi="Cambria" w:cs="Times New Roman"/>
          <w:b/>
          <w:bCs/>
          <w:sz w:val="24"/>
          <w:szCs w:val="24"/>
        </w:rPr>
        <w:t>reason the WSIB determines to be in its best interest.</w:t>
      </w:r>
      <w:r w:rsidR="0024669A" w:rsidRPr="0024669A">
        <w:rPr>
          <w:rFonts w:ascii="Cambria" w:hAnsi="Cambria" w:cs="Times New Roman"/>
          <w:b/>
          <w:bCs/>
          <w:sz w:val="24"/>
          <w:szCs w:val="24"/>
        </w:rPr>
        <w:t>]</w:t>
      </w:r>
    </w:p>
    <w:p w14:paraId="6FDB6C12" w14:textId="41EA3B5E" w:rsidR="002B6A71" w:rsidRPr="000A2DDD" w:rsidRDefault="006C4A1F" w:rsidP="007F6E89">
      <w:pPr>
        <w:spacing w:after="240" w:line="240" w:lineRule="auto"/>
        <w:jc w:val="both"/>
        <w:rPr>
          <w:rFonts w:ascii="Cambria" w:hAnsi="Cambria" w:cs="Times New Roman"/>
          <w:sz w:val="24"/>
          <w:szCs w:val="24"/>
        </w:rPr>
      </w:pPr>
      <w:r w:rsidRPr="00575DB3">
        <w:rPr>
          <w:rFonts w:ascii="Cambria" w:hAnsi="Cambria" w:cs="Times New Roman"/>
          <w:sz w:val="24"/>
          <w:szCs w:val="24"/>
        </w:rPr>
        <w:t>This contract</w:t>
      </w:r>
      <w:r w:rsidR="007F6346">
        <w:rPr>
          <w:rFonts w:ascii="Cambria" w:hAnsi="Cambria" w:cs="Times New Roman"/>
          <w:sz w:val="24"/>
          <w:szCs w:val="24"/>
        </w:rPr>
        <w:t>, including all attachments and documents incorporated by reference</w:t>
      </w:r>
      <w:r w:rsidR="000A5099">
        <w:rPr>
          <w:rFonts w:ascii="Cambria" w:hAnsi="Cambria" w:cs="Times New Roman"/>
          <w:sz w:val="24"/>
          <w:szCs w:val="24"/>
        </w:rPr>
        <w:t>,</w:t>
      </w:r>
      <w:r w:rsidRPr="00575DB3">
        <w:rPr>
          <w:rFonts w:ascii="Cambria" w:hAnsi="Cambria" w:cs="Times New Roman"/>
          <w:sz w:val="24"/>
          <w:szCs w:val="24"/>
        </w:rPr>
        <w:t xml:space="preserve"> </w:t>
      </w:r>
      <w:r w:rsidR="005B70B5" w:rsidRPr="00575DB3">
        <w:rPr>
          <w:rFonts w:ascii="Cambria" w:hAnsi="Cambria" w:cs="Times New Roman"/>
          <w:sz w:val="24"/>
          <w:szCs w:val="24"/>
        </w:rPr>
        <w:t>(</w:t>
      </w:r>
      <w:r w:rsidR="009A091A">
        <w:rPr>
          <w:rFonts w:ascii="Cambria" w:hAnsi="Cambria" w:cs="Times New Roman"/>
          <w:sz w:val="24"/>
          <w:szCs w:val="24"/>
        </w:rPr>
        <w:t xml:space="preserve">collectively, the </w:t>
      </w:r>
      <w:r w:rsidR="005B70B5" w:rsidRPr="00575DB3">
        <w:rPr>
          <w:rFonts w:ascii="Cambria" w:hAnsi="Cambria" w:cs="Times New Roman"/>
          <w:sz w:val="24"/>
          <w:szCs w:val="24"/>
        </w:rPr>
        <w:t>“Contract”</w:t>
      </w:r>
      <w:bookmarkStart w:id="0" w:name="_Hlk42588328"/>
      <w:r w:rsidR="005B70B5" w:rsidRPr="00575DB3">
        <w:rPr>
          <w:rFonts w:ascii="Cambria" w:hAnsi="Cambria" w:cs="Times New Roman"/>
          <w:sz w:val="24"/>
          <w:szCs w:val="24"/>
        </w:rPr>
        <w:t xml:space="preserve">) </w:t>
      </w:r>
      <w:bookmarkEnd w:id="0"/>
      <w:r w:rsidRPr="00575DB3">
        <w:rPr>
          <w:rFonts w:ascii="Cambria" w:hAnsi="Cambria" w:cs="Times New Roman"/>
          <w:sz w:val="24"/>
          <w:szCs w:val="24"/>
        </w:rPr>
        <w:t>is made by the Washington State Investment Board, 2100</w:t>
      </w:r>
      <w:r w:rsidR="003C46C2" w:rsidRPr="00575DB3">
        <w:rPr>
          <w:rFonts w:ascii="Cambria" w:hAnsi="Cambria" w:cs="Times New Roman"/>
          <w:sz w:val="24"/>
          <w:szCs w:val="24"/>
        </w:rPr>
        <w:t xml:space="preserve"> </w:t>
      </w:r>
      <w:r w:rsidRPr="00575DB3">
        <w:rPr>
          <w:rFonts w:ascii="Cambria" w:hAnsi="Cambria" w:cs="Times New Roman"/>
          <w:sz w:val="24"/>
          <w:szCs w:val="24"/>
        </w:rPr>
        <w:t>Evergreen Park Drive SW, P.O. Box 40916, Olympia, Washington 98504-0916 (</w:t>
      </w:r>
      <w:r w:rsidR="006A02B2" w:rsidRPr="00575DB3">
        <w:rPr>
          <w:rFonts w:ascii="Cambria" w:hAnsi="Cambria" w:cs="Times New Roman"/>
          <w:sz w:val="24"/>
          <w:szCs w:val="24"/>
        </w:rPr>
        <w:t xml:space="preserve">the </w:t>
      </w:r>
      <w:r w:rsidR="006512B3" w:rsidRPr="00575DB3">
        <w:rPr>
          <w:rFonts w:ascii="Cambria" w:hAnsi="Cambria" w:cs="Times New Roman"/>
          <w:sz w:val="24"/>
          <w:szCs w:val="24"/>
        </w:rPr>
        <w:t>“</w:t>
      </w:r>
      <w:r w:rsidRPr="00575DB3">
        <w:rPr>
          <w:rFonts w:ascii="Cambria" w:hAnsi="Cambria" w:cs="Times New Roman"/>
          <w:sz w:val="24"/>
          <w:szCs w:val="24"/>
        </w:rPr>
        <w:t>WSIB”</w:t>
      </w:r>
      <w:r w:rsidR="00946702" w:rsidRPr="00575DB3">
        <w:rPr>
          <w:rFonts w:ascii="Cambria" w:hAnsi="Cambria" w:cs="Times New Roman"/>
          <w:sz w:val="24"/>
          <w:szCs w:val="24"/>
        </w:rPr>
        <w:t xml:space="preserve"> or the </w:t>
      </w:r>
      <w:r w:rsidR="006512B3" w:rsidRPr="00575DB3">
        <w:rPr>
          <w:rFonts w:ascii="Cambria" w:hAnsi="Cambria" w:cs="Times New Roman"/>
          <w:sz w:val="24"/>
          <w:szCs w:val="24"/>
        </w:rPr>
        <w:t>“</w:t>
      </w:r>
      <w:r w:rsidR="00946702" w:rsidRPr="00575DB3">
        <w:rPr>
          <w:rFonts w:ascii="Cambria" w:hAnsi="Cambria" w:cs="Times New Roman"/>
          <w:sz w:val="24"/>
          <w:szCs w:val="24"/>
        </w:rPr>
        <w:t>Board”</w:t>
      </w:r>
      <w:r w:rsidRPr="00575DB3">
        <w:rPr>
          <w:rFonts w:ascii="Cambria" w:hAnsi="Cambria" w:cs="Times New Roman"/>
          <w:sz w:val="24"/>
          <w:szCs w:val="24"/>
        </w:rPr>
        <w:t xml:space="preserve">) and [FIRM </w:t>
      </w:r>
      <w:r w:rsidR="00902B8C" w:rsidRPr="00575DB3">
        <w:rPr>
          <w:rFonts w:ascii="Cambria" w:hAnsi="Cambria" w:cs="Times New Roman"/>
          <w:sz w:val="24"/>
          <w:szCs w:val="24"/>
        </w:rPr>
        <w:t>n</w:t>
      </w:r>
      <w:r w:rsidRPr="00575DB3">
        <w:rPr>
          <w:rFonts w:ascii="Cambria" w:hAnsi="Cambria" w:cs="Times New Roman"/>
          <w:sz w:val="24"/>
          <w:szCs w:val="24"/>
        </w:rPr>
        <w:t>ame and address] (</w:t>
      </w:r>
      <w:r w:rsidR="00627A9E" w:rsidRPr="00575DB3">
        <w:rPr>
          <w:rFonts w:ascii="Cambria" w:hAnsi="Cambria" w:cs="Times New Roman"/>
          <w:sz w:val="24"/>
          <w:szCs w:val="24"/>
        </w:rPr>
        <w:t xml:space="preserve">the </w:t>
      </w:r>
      <w:r w:rsidR="006512B3" w:rsidRPr="00575DB3">
        <w:rPr>
          <w:rFonts w:ascii="Cambria" w:hAnsi="Cambria" w:cs="Times New Roman"/>
          <w:sz w:val="24"/>
          <w:szCs w:val="24"/>
        </w:rPr>
        <w:t>“</w:t>
      </w:r>
      <w:r w:rsidRPr="00575DB3">
        <w:rPr>
          <w:rFonts w:ascii="Cambria" w:hAnsi="Cambria" w:cs="Times New Roman"/>
          <w:sz w:val="24"/>
          <w:szCs w:val="24"/>
        </w:rPr>
        <w:t>Contractor”), collectively</w:t>
      </w:r>
      <w:r w:rsidR="00E96A6D">
        <w:rPr>
          <w:rFonts w:ascii="Cambria" w:hAnsi="Cambria" w:cs="Times New Roman"/>
          <w:sz w:val="24"/>
          <w:szCs w:val="24"/>
        </w:rPr>
        <w:t>,</w:t>
      </w:r>
      <w:r w:rsidRPr="00575DB3">
        <w:rPr>
          <w:rFonts w:ascii="Cambria" w:hAnsi="Cambria" w:cs="Times New Roman"/>
          <w:sz w:val="24"/>
          <w:szCs w:val="24"/>
        </w:rPr>
        <w:t xml:space="preserve"> the </w:t>
      </w:r>
      <w:r w:rsidR="00E96A6D">
        <w:rPr>
          <w:rFonts w:ascii="Cambria" w:hAnsi="Cambria" w:cs="Times New Roman"/>
          <w:sz w:val="24"/>
          <w:szCs w:val="24"/>
        </w:rPr>
        <w:t>“</w:t>
      </w:r>
      <w:r w:rsidR="00DB7722" w:rsidRPr="00575DB3">
        <w:rPr>
          <w:rFonts w:ascii="Cambria" w:hAnsi="Cambria" w:cs="Times New Roman"/>
          <w:sz w:val="24"/>
          <w:szCs w:val="24"/>
        </w:rPr>
        <w:t>P</w:t>
      </w:r>
      <w:r w:rsidRPr="00575DB3">
        <w:rPr>
          <w:rFonts w:ascii="Cambria" w:hAnsi="Cambria" w:cs="Times New Roman"/>
          <w:sz w:val="24"/>
          <w:szCs w:val="24"/>
        </w:rPr>
        <w:t>arties</w:t>
      </w:r>
      <w:r w:rsidR="003B0659" w:rsidRPr="00575DB3">
        <w:rPr>
          <w:rFonts w:ascii="Cambria" w:hAnsi="Cambria" w:cs="Times New Roman"/>
          <w:sz w:val="24"/>
          <w:szCs w:val="24"/>
        </w:rPr>
        <w:t>”</w:t>
      </w:r>
      <w:r w:rsidRPr="00575DB3">
        <w:rPr>
          <w:rFonts w:ascii="Cambria" w:hAnsi="Cambria" w:cs="Times New Roman"/>
          <w:sz w:val="24"/>
          <w:szCs w:val="24"/>
        </w:rPr>
        <w:t>.</w:t>
      </w:r>
      <w:r w:rsidR="00DF788D">
        <w:rPr>
          <w:rFonts w:ascii="Cambria" w:hAnsi="Cambria" w:cs="Times New Roman"/>
          <w:sz w:val="24"/>
          <w:szCs w:val="24"/>
        </w:rPr>
        <w:t xml:space="preserve">  The Contractor submitted a written response </w:t>
      </w:r>
      <w:r w:rsidR="00A35138">
        <w:rPr>
          <w:rFonts w:ascii="Cambria" w:hAnsi="Cambria" w:cs="Times New Roman"/>
          <w:sz w:val="24"/>
          <w:szCs w:val="24"/>
        </w:rPr>
        <w:t xml:space="preserve">(the “Response”) </w:t>
      </w:r>
      <w:r w:rsidR="00DF788D">
        <w:rPr>
          <w:rFonts w:ascii="Cambria" w:hAnsi="Cambria" w:cs="Times New Roman"/>
          <w:sz w:val="24"/>
          <w:szCs w:val="24"/>
        </w:rPr>
        <w:t>to the WSIB’s Request for Proposals #25-06</w:t>
      </w:r>
      <w:r w:rsidR="00A35138">
        <w:rPr>
          <w:rFonts w:ascii="Cambria" w:hAnsi="Cambria" w:cs="Times New Roman"/>
          <w:sz w:val="24"/>
          <w:szCs w:val="24"/>
        </w:rPr>
        <w:t xml:space="preserve"> (the “RFP”)</w:t>
      </w:r>
      <w:r w:rsidR="00DF788D">
        <w:rPr>
          <w:rFonts w:ascii="Cambria" w:hAnsi="Cambria" w:cs="Times New Roman"/>
          <w:sz w:val="24"/>
          <w:szCs w:val="24"/>
        </w:rPr>
        <w:t xml:space="preserve">, which the WSIB received on [date].  The WSIB desires to engage the Contractor to create a pre-qualified pool of consultants to provide services and advice on the subject areas of </w:t>
      </w:r>
      <w:r w:rsidR="00C60FA3">
        <w:rPr>
          <w:rFonts w:ascii="Cambria" w:hAnsi="Cambria" w:cs="Times New Roman"/>
          <w:sz w:val="24"/>
          <w:szCs w:val="24"/>
        </w:rPr>
        <w:t>[</w:t>
      </w:r>
      <w:r w:rsidR="00DF788D">
        <w:rPr>
          <w:rFonts w:ascii="Cambria" w:hAnsi="Cambria" w:cs="Times New Roman"/>
          <w:sz w:val="24"/>
          <w:szCs w:val="24"/>
        </w:rPr>
        <w:t>governance, risk management, and</w:t>
      </w:r>
      <w:r w:rsidR="00C60FA3">
        <w:rPr>
          <w:rFonts w:ascii="Cambria" w:hAnsi="Cambria" w:cs="Times New Roman"/>
          <w:sz w:val="24"/>
          <w:szCs w:val="24"/>
        </w:rPr>
        <w:t xml:space="preserve"> </w:t>
      </w:r>
      <w:r w:rsidR="00DF788D">
        <w:rPr>
          <w:rFonts w:ascii="Cambria" w:hAnsi="Cambria" w:cs="Times New Roman"/>
          <w:sz w:val="24"/>
          <w:szCs w:val="24"/>
        </w:rPr>
        <w:t>compliance</w:t>
      </w:r>
      <w:r w:rsidR="00C60FA3">
        <w:rPr>
          <w:rFonts w:ascii="Cambria" w:hAnsi="Cambria" w:cs="Times New Roman"/>
          <w:sz w:val="24"/>
          <w:szCs w:val="24"/>
        </w:rPr>
        <w:t>]</w:t>
      </w:r>
      <w:r w:rsidR="00DF788D">
        <w:rPr>
          <w:rFonts w:ascii="Cambria" w:hAnsi="Cambria" w:cs="Times New Roman"/>
          <w:sz w:val="24"/>
          <w:szCs w:val="24"/>
        </w:rPr>
        <w:t xml:space="preserve">, and the Contractor desires to be so engaged.  </w:t>
      </w:r>
    </w:p>
    <w:p w14:paraId="06FE89B6" w14:textId="1F22AD64" w:rsidR="00DB7722" w:rsidRPr="005C6C22" w:rsidRDefault="00615611" w:rsidP="00B962FE">
      <w:pPr>
        <w:spacing w:after="240" w:line="240" w:lineRule="auto"/>
        <w:jc w:val="center"/>
        <w:rPr>
          <w:rFonts w:ascii="Cambria" w:hAnsi="Cambria" w:cs="Times New Roman"/>
          <w:sz w:val="24"/>
          <w:szCs w:val="24"/>
          <w:u w:val="single"/>
        </w:rPr>
      </w:pPr>
      <w:r w:rsidRPr="005C6C22">
        <w:rPr>
          <w:rFonts w:ascii="Cambria" w:hAnsi="Cambria" w:cs="Times New Roman"/>
          <w:sz w:val="24"/>
          <w:szCs w:val="24"/>
          <w:u w:val="single"/>
        </w:rPr>
        <w:t>PURPOSE</w:t>
      </w:r>
    </w:p>
    <w:p w14:paraId="6BB0BC91" w14:textId="49371A13" w:rsidR="005C6C22" w:rsidRPr="005C6C22" w:rsidRDefault="00DB7722" w:rsidP="007F6E89">
      <w:pPr>
        <w:spacing w:after="240" w:line="240" w:lineRule="auto"/>
        <w:jc w:val="both"/>
        <w:rPr>
          <w:rFonts w:ascii="Cambria" w:hAnsi="Cambria" w:cs="Times New Roman"/>
          <w:sz w:val="24"/>
          <w:szCs w:val="24"/>
        </w:rPr>
      </w:pPr>
      <w:r w:rsidRPr="005C6C22">
        <w:rPr>
          <w:rFonts w:ascii="Cambria" w:hAnsi="Cambria" w:cs="Times New Roman"/>
          <w:sz w:val="24"/>
          <w:szCs w:val="24"/>
        </w:rPr>
        <w:t xml:space="preserve">The </w:t>
      </w:r>
      <w:r w:rsidR="001A2551">
        <w:rPr>
          <w:rFonts w:ascii="Cambria" w:hAnsi="Cambria" w:cs="Times New Roman"/>
          <w:sz w:val="24"/>
          <w:szCs w:val="24"/>
        </w:rPr>
        <w:t>purpose</w:t>
      </w:r>
      <w:r w:rsidR="001A2551" w:rsidRPr="005C6C22">
        <w:rPr>
          <w:rFonts w:ascii="Cambria" w:hAnsi="Cambria" w:cs="Times New Roman"/>
          <w:sz w:val="24"/>
          <w:szCs w:val="24"/>
        </w:rPr>
        <w:t xml:space="preserve"> </w:t>
      </w:r>
      <w:r w:rsidRPr="005C6C22">
        <w:rPr>
          <w:rFonts w:ascii="Cambria" w:hAnsi="Cambria" w:cs="Times New Roman"/>
          <w:sz w:val="24"/>
          <w:szCs w:val="24"/>
        </w:rPr>
        <w:t xml:space="preserve">of this </w:t>
      </w:r>
      <w:r w:rsidR="001A2551">
        <w:rPr>
          <w:rFonts w:ascii="Cambria" w:hAnsi="Cambria" w:cs="Times New Roman"/>
          <w:sz w:val="24"/>
          <w:szCs w:val="24"/>
        </w:rPr>
        <w:t>Contract</w:t>
      </w:r>
      <w:r w:rsidR="001A2551" w:rsidRPr="005C6C22">
        <w:rPr>
          <w:rFonts w:ascii="Cambria" w:hAnsi="Cambria" w:cs="Times New Roman"/>
          <w:sz w:val="24"/>
          <w:szCs w:val="24"/>
        </w:rPr>
        <w:t xml:space="preserve"> </w:t>
      </w:r>
      <w:r w:rsidRPr="005C6C22">
        <w:rPr>
          <w:rFonts w:ascii="Cambria" w:hAnsi="Cambria" w:cs="Times New Roman"/>
          <w:sz w:val="24"/>
          <w:szCs w:val="24"/>
        </w:rPr>
        <w:t xml:space="preserve">is </w:t>
      </w:r>
      <w:r w:rsidR="00B91D8B">
        <w:rPr>
          <w:rFonts w:ascii="Cambria" w:hAnsi="Cambria" w:cs="Times New Roman"/>
          <w:sz w:val="24"/>
          <w:szCs w:val="24"/>
        </w:rPr>
        <w:t>to meet the WSIB’s current and future needs on an as needed project basis</w:t>
      </w:r>
      <w:r w:rsidR="004F5563">
        <w:rPr>
          <w:rFonts w:ascii="Cambria" w:hAnsi="Cambria" w:cs="Times New Roman"/>
          <w:sz w:val="24"/>
          <w:szCs w:val="24"/>
        </w:rPr>
        <w:t xml:space="preserve"> </w:t>
      </w:r>
      <w:r w:rsidR="00EE5F74">
        <w:rPr>
          <w:rFonts w:ascii="Cambria" w:hAnsi="Cambria" w:cs="Times New Roman"/>
          <w:sz w:val="24"/>
          <w:szCs w:val="24"/>
        </w:rPr>
        <w:t>for</w:t>
      </w:r>
      <w:r w:rsidR="004F5563">
        <w:rPr>
          <w:rFonts w:ascii="Cambria" w:hAnsi="Cambria" w:cs="Times New Roman"/>
          <w:sz w:val="24"/>
          <w:szCs w:val="24"/>
        </w:rPr>
        <w:t xml:space="preserve"> </w:t>
      </w:r>
      <w:r w:rsidR="00C60FA3">
        <w:rPr>
          <w:rFonts w:ascii="Cambria" w:hAnsi="Cambria" w:cs="Times New Roman"/>
          <w:sz w:val="24"/>
          <w:szCs w:val="24"/>
        </w:rPr>
        <w:t>[</w:t>
      </w:r>
      <w:r w:rsidR="004F5563">
        <w:rPr>
          <w:rFonts w:ascii="Cambria" w:hAnsi="Cambria" w:cs="Times New Roman"/>
          <w:sz w:val="24"/>
          <w:szCs w:val="24"/>
        </w:rPr>
        <w:t>governance, risk, and/or compliance consulting</w:t>
      </w:r>
      <w:r w:rsidR="00C60FA3">
        <w:rPr>
          <w:rFonts w:ascii="Cambria" w:hAnsi="Cambria" w:cs="Times New Roman"/>
          <w:sz w:val="24"/>
          <w:szCs w:val="24"/>
        </w:rPr>
        <w:t xml:space="preserve"> services]</w:t>
      </w:r>
      <w:r w:rsidRPr="005C6C22">
        <w:rPr>
          <w:rFonts w:ascii="Cambria" w:hAnsi="Cambria" w:cs="Times New Roman"/>
          <w:sz w:val="24"/>
          <w:szCs w:val="24"/>
        </w:rPr>
        <w:t>.</w:t>
      </w:r>
      <w:r w:rsidR="004F5563">
        <w:rPr>
          <w:rFonts w:ascii="Cambria" w:hAnsi="Cambria" w:cs="Times New Roman"/>
          <w:sz w:val="24"/>
          <w:szCs w:val="24"/>
        </w:rPr>
        <w:t xml:space="preserve">  The role of the Contractor will be to cooperatively assist the WSIB by providing consulting and technical guidance on a wide array of topics and, in doing so, provide the WSIB with independent, clear, unbiased, and unconflicted advice.</w:t>
      </w:r>
      <w:r w:rsidRPr="005C6C22">
        <w:rPr>
          <w:rFonts w:ascii="Cambria" w:hAnsi="Cambria" w:cs="Times New Roman"/>
          <w:sz w:val="24"/>
          <w:szCs w:val="24"/>
        </w:rPr>
        <w:t xml:space="preserve"> </w:t>
      </w:r>
      <w:r w:rsidR="00E96A6D">
        <w:rPr>
          <w:rFonts w:ascii="Cambria" w:hAnsi="Cambria" w:cs="Times New Roman"/>
          <w:sz w:val="24"/>
          <w:szCs w:val="24"/>
        </w:rPr>
        <w:t xml:space="preserve"> </w:t>
      </w:r>
      <w:r w:rsidR="00AA51C0" w:rsidRPr="005C6C22">
        <w:rPr>
          <w:rFonts w:ascii="Cambria" w:hAnsi="Cambria" w:cs="Times New Roman"/>
          <w:sz w:val="24"/>
          <w:szCs w:val="24"/>
        </w:rPr>
        <w:t>This strategic partnership is an important relationship to the WSIB</w:t>
      </w:r>
      <w:r w:rsidR="003514CF">
        <w:rPr>
          <w:rFonts w:ascii="Cambria" w:hAnsi="Cambria" w:cs="Times New Roman"/>
          <w:sz w:val="24"/>
          <w:szCs w:val="24"/>
        </w:rPr>
        <w:t xml:space="preserve">.  </w:t>
      </w:r>
      <w:r w:rsidRPr="005C6C22">
        <w:rPr>
          <w:rFonts w:ascii="Cambria" w:hAnsi="Cambria" w:cs="Times New Roman"/>
          <w:sz w:val="24"/>
          <w:szCs w:val="24"/>
        </w:rPr>
        <w:t xml:space="preserve">In consideration of the terms and conditions contained herein, the </w:t>
      </w:r>
      <w:r w:rsidR="00A10FBF" w:rsidRPr="005C6C22">
        <w:rPr>
          <w:rFonts w:ascii="Cambria" w:hAnsi="Cambria" w:cs="Times New Roman"/>
          <w:sz w:val="24"/>
          <w:szCs w:val="24"/>
        </w:rPr>
        <w:t>P</w:t>
      </w:r>
      <w:r w:rsidRPr="005C6C22">
        <w:rPr>
          <w:rFonts w:ascii="Cambria" w:hAnsi="Cambria" w:cs="Times New Roman"/>
          <w:sz w:val="24"/>
          <w:szCs w:val="24"/>
        </w:rPr>
        <w:t>arties agree as follows:</w:t>
      </w:r>
    </w:p>
    <w:p w14:paraId="48165F65" w14:textId="259D7267" w:rsidR="002B6A71" w:rsidRPr="005C6C22" w:rsidRDefault="00615611" w:rsidP="00B962FE">
      <w:pPr>
        <w:spacing w:after="240" w:line="240" w:lineRule="auto"/>
        <w:jc w:val="center"/>
        <w:rPr>
          <w:rFonts w:ascii="Cambria" w:hAnsi="Cambria" w:cs="Times New Roman"/>
          <w:sz w:val="24"/>
          <w:szCs w:val="24"/>
          <w:u w:val="single"/>
        </w:rPr>
      </w:pPr>
      <w:r w:rsidRPr="005C6C22">
        <w:rPr>
          <w:rFonts w:ascii="Cambria" w:hAnsi="Cambria" w:cs="Times New Roman"/>
          <w:sz w:val="24"/>
          <w:szCs w:val="24"/>
          <w:u w:val="single"/>
        </w:rPr>
        <w:t>SPECIAL TERMS AND CONDITIONS</w:t>
      </w:r>
    </w:p>
    <w:p w14:paraId="7719D11B" w14:textId="76ADE220" w:rsidR="004320D6" w:rsidRPr="005C6C22" w:rsidRDefault="0011193E" w:rsidP="007F6E89">
      <w:pPr>
        <w:pStyle w:val="ListParagraph"/>
        <w:numPr>
          <w:ilvl w:val="0"/>
          <w:numId w:val="6"/>
        </w:numPr>
        <w:spacing w:after="240" w:line="240" w:lineRule="auto"/>
        <w:jc w:val="both"/>
        <w:rPr>
          <w:rFonts w:ascii="Cambria" w:hAnsi="Cambria" w:cs="Times New Roman"/>
          <w:sz w:val="24"/>
          <w:szCs w:val="24"/>
        </w:rPr>
      </w:pPr>
      <w:r w:rsidRPr="005C6C22">
        <w:rPr>
          <w:rFonts w:ascii="Cambria" w:hAnsi="Cambria" w:cs="Times New Roman"/>
          <w:sz w:val="24"/>
          <w:szCs w:val="24"/>
          <w:u w:val="single"/>
        </w:rPr>
        <w:t xml:space="preserve">SCOPE OF </w:t>
      </w:r>
      <w:r w:rsidR="000803D6" w:rsidRPr="005C6C22">
        <w:rPr>
          <w:rFonts w:ascii="Cambria" w:hAnsi="Cambria" w:cs="Times New Roman"/>
          <w:sz w:val="24"/>
          <w:szCs w:val="24"/>
          <w:u w:val="single"/>
        </w:rPr>
        <w:t>SERVICES</w:t>
      </w:r>
      <w:r w:rsidR="004320D6" w:rsidRPr="005C6C22">
        <w:rPr>
          <w:rFonts w:ascii="Cambria" w:hAnsi="Cambria" w:cs="Times New Roman"/>
          <w:sz w:val="24"/>
          <w:szCs w:val="24"/>
        </w:rPr>
        <w:t xml:space="preserve"> </w:t>
      </w:r>
    </w:p>
    <w:p w14:paraId="75057325" w14:textId="7CEEBE01" w:rsidR="00BE4281" w:rsidRDefault="00A4588E" w:rsidP="007F6E89">
      <w:pPr>
        <w:spacing w:after="240" w:line="240" w:lineRule="auto"/>
        <w:jc w:val="both"/>
        <w:rPr>
          <w:rFonts w:ascii="Cambria" w:hAnsi="Cambria" w:cs="Times New Roman"/>
          <w:sz w:val="24"/>
          <w:szCs w:val="24"/>
        </w:rPr>
      </w:pPr>
      <w:r w:rsidRPr="00670BBA">
        <w:rPr>
          <w:rFonts w:ascii="Cambria" w:hAnsi="Cambria" w:cs="Times New Roman"/>
          <w:sz w:val="24"/>
          <w:szCs w:val="24"/>
        </w:rPr>
        <w:t xml:space="preserve">The Contractor shall provide the services and deliverables set forth in this “Scope of Services” and as specified in the required elements of the </w:t>
      </w:r>
      <w:r w:rsidR="00670BBA">
        <w:rPr>
          <w:rFonts w:ascii="Cambria" w:hAnsi="Cambria" w:cs="Times New Roman"/>
          <w:sz w:val="24"/>
          <w:szCs w:val="24"/>
        </w:rPr>
        <w:t>RFP</w:t>
      </w:r>
      <w:r w:rsidRPr="00670BBA">
        <w:rPr>
          <w:rFonts w:ascii="Cambria" w:hAnsi="Cambria" w:cs="Times New Roman"/>
          <w:sz w:val="24"/>
          <w:szCs w:val="24"/>
        </w:rPr>
        <w:t xml:space="preserve"> and in conformance with Contractor’s </w:t>
      </w:r>
      <w:r w:rsidR="00E05E60">
        <w:rPr>
          <w:rFonts w:ascii="Cambria" w:hAnsi="Cambria" w:cs="Times New Roman"/>
          <w:sz w:val="24"/>
          <w:szCs w:val="24"/>
        </w:rPr>
        <w:t>Response</w:t>
      </w:r>
      <w:r w:rsidRPr="00670BBA">
        <w:rPr>
          <w:rFonts w:ascii="Cambria" w:hAnsi="Cambria" w:cs="Times New Roman"/>
          <w:sz w:val="24"/>
          <w:szCs w:val="24"/>
        </w:rPr>
        <w:t xml:space="preserve">.  </w:t>
      </w:r>
      <w:r w:rsidR="008838C6" w:rsidRPr="00575DB3">
        <w:rPr>
          <w:rFonts w:ascii="Cambria" w:hAnsi="Cambria" w:cs="Times New Roman"/>
          <w:sz w:val="24"/>
          <w:szCs w:val="24"/>
        </w:rPr>
        <w:t>The services to be provided include, but are not limited to, the following:</w:t>
      </w:r>
      <w:r w:rsidR="0026381A" w:rsidRPr="00575DB3">
        <w:rPr>
          <w:rFonts w:ascii="Cambria" w:hAnsi="Cambria" w:cs="Times New Roman"/>
          <w:sz w:val="24"/>
          <w:szCs w:val="24"/>
        </w:rPr>
        <w:t xml:space="preserve"> </w:t>
      </w:r>
    </w:p>
    <w:p w14:paraId="6710CD5B" w14:textId="76736614" w:rsidR="00EB240E" w:rsidRDefault="00542842" w:rsidP="00542842">
      <w:pPr>
        <w:pStyle w:val="Default"/>
        <w:numPr>
          <w:ilvl w:val="1"/>
          <w:numId w:val="6"/>
        </w:numPr>
        <w:spacing w:after="240"/>
        <w:ind w:left="1440" w:hanging="720"/>
        <w:jc w:val="both"/>
        <w:rPr>
          <w:rFonts w:ascii="Cambria" w:hAnsi="Cambria" w:cs="Times New Roman"/>
          <w:color w:val="auto"/>
        </w:rPr>
      </w:pPr>
      <w:r w:rsidRPr="00EB240E">
        <w:rPr>
          <w:rFonts w:ascii="Cambria" w:hAnsi="Cambria" w:cs="Times New Roman"/>
          <w:b/>
          <w:bCs/>
          <w:color w:val="auto"/>
        </w:rPr>
        <w:lastRenderedPageBreak/>
        <w:t>Governance</w:t>
      </w:r>
      <w:r w:rsidR="00EB240E" w:rsidRPr="00EB240E">
        <w:rPr>
          <w:rFonts w:ascii="Cambria" w:hAnsi="Cambria" w:cs="Times New Roman"/>
          <w:b/>
          <w:bCs/>
          <w:color w:val="auto"/>
        </w:rPr>
        <w:t>.</w:t>
      </w:r>
      <w:r w:rsidR="00EB240E">
        <w:rPr>
          <w:rFonts w:ascii="Cambria" w:hAnsi="Cambria" w:cs="Times New Roman"/>
          <w:color w:val="auto"/>
        </w:rPr>
        <w:t xml:space="preserve">  The Contractor shall provide the WSIB with governance-related projects, for example:</w:t>
      </w:r>
    </w:p>
    <w:p w14:paraId="535373D7" w14:textId="4EC453F4" w:rsidR="00EB240E" w:rsidRDefault="00EB240E" w:rsidP="00EB240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t>Provide guidance and direction as to pension fund governance best practices,</w:t>
      </w:r>
    </w:p>
    <w:p w14:paraId="35B288B5" w14:textId="0799F49A" w:rsidR="000A2DDD" w:rsidRDefault="00EB240E" w:rsidP="00EB240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t>Provide examples of relevant governance practices at WSIB peer organizations,</w:t>
      </w:r>
    </w:p>
    <w:p w14:paraId="67633D2D" w14:textId="3B103191" w:rsidR="00EB240E" w:rsidRDefault="00EB240E" w:rsidP="00EB240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t>Provide Board and committee charters and policies to identify updates for consideration,</w:t>
      </w:r>
    </w:p>
    <w:p w14:paraId="31D57A5A" w14:textId="72A9DD5B" w:rsidR="00EB240E" w:rsidRDefault="00EB240E" w:rsidP="00EB240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t>Provide coaching to the Board or committee members,</w:t>
      </w:r>
    </w:p>
    <w:p w14:paraId="7AD3DEE6" w14:textId="27FE61D6" w:rsidR="00EB240E" w:rsidRDefault="00EB240E" w:rsidP="00EB240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t>Perform interviews of stakeholders to gain an understanding and obtain feedback on current practices, and</w:t>
      </w:r>
    </w:p>
    <w:p w14:paraId="3557F436" w14:textId="4C14C30C" w:rsidR="00EB240E" w:rsidRPr="00542842" w:rsidRDefault="00EB240E" w:rsidP="00EB240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t>Conduct education sessions or presentations to the Board and/or WSIB staff on key industry trends, changes, and updates.</w:t>
      </w:r>
    </w:p>
    <w:p w14:paraId="586CCF10" w14:textId="249BE132" w:rsidR="00F365F9" w:rsidRDefault="00DF788D" w:rsidP="007F6E89">
      <w:pPr>
        <w:pStyle w:val="Default"/>
        <w:numPr>
          <w:ilvl w:val="1"/>
          <w:numId w:val="6"/>
        </w:numPr>
        <w:spacing w:after="240"/>
        <w:ind w:left="1440" w:hanging="720"/>
        <w:jc w:val="both"/>
        <w:rPr>
          <w:rFonts w:ascii="Cambria" w:hAnsi="Cambria" w:cs="Times New Roman"/>
          <w:color w:val="auto"/>
        </w:rPr>
      </w:pPr>
      <w:r w:rsidRPr="00EB240E">
        <w:rPr>
          <w:rFonts w:ascii="Cambria" w:hAnsi="Cambria" w:cs="Times New Roman"/>
          <w:b/>
          <w:bCs/>
          <w:color w:val="auto"/>
        </w:rPr>
        <w:t xml:space="preserve">Enterprise </w:t>
      </w:r>
      <w:r w:rsidR="00542842" w:rsidRPr="00EB240E">
        <w:rPr>
          <w:rFonts w:ascii="Cambria" w:hAnsi="Cambria" w:cs="Times New Roman"/>
          <w:b/>
          <w:bCs/>
          <w:color w:val="auto"/>
        </w:rPr>
        <w:t xml:space="preserve">Risk </w:t>
      </w:r>
      <w:r w:rsidRPr="00EB240E">
        <w:rPr>
          <w:rFonts w:ascii="Cambria" w:hAnsi="Cambria" w:cs="Times New Roman"/>
          <w:b/>
          <w:bCs/>
          <w:color w:val="auto"/>
        </w:rPr>
        <w:t>Management</w:t>
      </w:r>
      <w:r w:rsidR="00EB240E">
        <w:rPr>
          <w:rFonts w:ascii="Cambria" w:hAnsi="Cambria" w:cs="Times New Roman"/>
          <w:b/>
          <w:bCs/>
          <w:color w:val="auto"/>
        </w:rPr>
        <w:t>.</w:t>
      </w:r>
      <w:r>
        <w:rPr>
          <w:rFonts w:ascii="Cambria" w:hAnsi="Cambria" w:cs="Times New Roman"/>
          <w:color w:val="auto"/>
        </w:rPr>
        <w:t xml:space="preserve"> </w:t>
      </w:r>
      <w:r w:rsidR="00EB240E">
        <w:rPr>
          <w:rFonts w:ascii="Cambria" w:hAnsi="Cambria" w:cs="Times New Roman"/>
          <w:color w:val="auto"/>
        </w:rPr>
        <w:t xml:space="preserve"> The Contractor shall provide the WSIB with risk-related projects, for example:</w:t>
      </w:r>
    </w:p>
    <w:p w14:paraId="1A76AA64" w14:textId="09F21119" w:rsidR="00EB240E" w:rsidRDefault="00EB240E" w:rsidP="00EB240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t>Provide consulting services directly relating to advancing the WSIB’s enterprise risk management (“ERM”) framework and tools,</w:t>
      </w:r>
    </w:p>
    <w:p w14:paraId="148A4F4C" w14:textId="0879497E" w:rsidR="00EB240E" w:rsidRDefault="00EB240E" w:rsidP="00EB240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t>Work with the WSIB in the enhancement of its mature ERM program, and</w:t>
      </w:r>
    </w:p>
    <w:p w14:paraId="4F5F7453" w14:textId="34824B12" w:rsidR="00EB240E" w:rsidRDefault="00EB240E" w:rsidP="00EB240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t>Conduct specific risk identification, management, or mitigation consulting projects (e.g., specific risk program development, risk surveys, table-top risk projects, etc.).</w:t>
      </w:r>
    </w:p>
    <w:p w14:paraId="0EBB22C9" w14:textId="142A6943" w:rsidR="00C10D3A" w:rsidRDefault="00542842" w:rsidP="00C10D3A">
      <w:pPr>
        <w:pStyle w:val="Default"/>
        <w:numPr>
          <w:ilvl w:val="1"/>
          <w:numId w:val="6"/>
        </w:numPr>
        <w:spacing w:after="240"/>
        <w:ind w:left="1440" w:hanging="720"/>
        <w:jc w:val="both"/>
        <w:rPr>
          <w:rFonts w:ascii="Cambria" w:hAnsi="Cambria" w:cs="Times New Roman"/>
          <w:color w:val="auto"/>
        </w:rPr>
      </w:pPr>
      <w:r w:rsidRPr="00C10D3A">
        <w:rPr>
          <w:rFonts w:ascii="Cambria" w:hAnsi="Cambria"/>
          <w:b/>
          <w:bCs/>
        </w:rPr>
        <w:t>Compliance</w:t>
      </w:r>
      <w:r w:rsidR="00EB240E" w:rsidRPr="00C10D3A">
        <w:rPr>
          <w:rFonts w:ascii="Cambria" w:hAnsi="Cambria"/>
          <w:b/>
          <w:bCs/>
        </w:rPr>
        <w:t>.</w:t>
      </w:r>
      <w:r w:rsidRPr="00C10D3A">
        <w:rPr>
          <w:rFonts w:ascii="Cambria" w:hAnsi="Cambria"/>
        </w:rPr>
        <w:t xml:space="preserve"> </w:t>
      </w:r>
      <w:bookmarkStart w:id="1" w:name="_Ref194581586"/>
      <w:r w:rsidR="00C10D3A">
        <w:rPr>
          <w:rFonts w:ascii="Cambria" w:hAnsi="Cambria" w:cs="Times New Roman"/>
          <w:color w:val="auto"/>
        </w:rPr>
        <w:t>The Contractor shall provide the WSIB with compliance-related projects, for example:</w:t>
      </w:r>
    </w:p>
    <w:p w14:paraId="4ED83764" w14:textId="63179DB9" w:rsidR="00C10D3A" w:rsidRPr="00C10D3A" w:rsidRDefault="00C10D3A" w:rsidP="00C10D3A">
      <w:pPr>
        <w:pStyle w:val="Default"/>
        <w:numPr>
          <w:ilvl w:val="2"/>
          <w:numId w:val="6"/>
        </w:numPr>
        <w:spacing w:after="240"/>
        <w:ind w:left="2160"/>
        <w:jc w:val="both"/>
        <w:rPr>
          <w:rFonts w:ascii="Cambria" w:hAnsi="Cambria" w:cs="Times New Roman"/>
          <w:color w:val="auto"/>
        </w:rPr>
      </w:pPr>
      <w:r>
        <w:rPr>
          <w:rFonts w:ascii="Cambria" w:hAnsi="Cambria"/>
        </w:rPr>
        <w:t>Work with WSIB staff to identify requirements and solutions to address new or novel compliance-related issues, and</w:t>
      </w:r>
    </w:p>
    <w:p w14:paraId="617842D8" w14:textId="200B2523" w:rsidR="00C10D3A" w:rsidRDefault="00C10D3A" w:rsidP="00C10D3A">
      <w:pPr>
        <w:pStyle w:val="Default"/>
        <w:numPr>
          <w:ilvl w:val="2"/>
          <w:numId w:val="6"/>
        </w:numPr>
        <w:spacing w:after="240"/>
        <w:ind w:left="2160"/>
        <w:jc w:val="both"/>
        <w:rPr>
          <w:rFonts w:ascii="Cambria" w:hAnsi="Cambria" w:cs="Times New Roman"/>
          <w:color w:val="auto"/>
        </w:rPr>
      </w:pPr>
      <w:r>
        <w:rPr>
          <w:rFonts w:ascii="Cambria" w:hAnsi="Cambria"/>
        </w:rPr>
        <w:t>Perform gap analysis and/or effective testing of existing WSIB compliance activities and provide actionable feedback on areas for improvement.</w:t>
      </w:r>
    </w:p>
    <w:p w14:paraId="64312704" w14:textId="3C322E98" w:rsidR="00BE4281" w:rsidRPr="00C10D3A" w:rsidRDefault="00A4588E" w:rsidP="00021D9F">
      <w:pPr>
        <w:pStyle w:val="Default"/>
        <w:numPr>
          <w:ilvl w:val="1"/>
          <w:numId w:val="6"/>
        </w:numPr>
        <w:spacing w:after="240"/>
        <w:ind w:left="1440" w:hanging="720"/>
        <w:jc w:val="both"/>
        <w:rPr>
          <w:rFonts w:ascii="Cambria" w:hAnsi="Cambria" w:cs="Times New Roman"/>
          <w:color w:val="auto"/>
        </w:rPr>
      </w:pPr>
      <w:r w:rsidRPr="00C10D3A">
        <w:rPr>
          <w:rFonts w:ascii="Cambria" w:hAnsi="Cambria" w:cs="Times New Roman"/>
          <w:color w:val="auto"/>
        </w:rPr>
        <w:t xml:space="preserve">The Contractor will work on a project basis.  In any given project, the Contractor will ensure that the WSIB has fully addressed all relevant issues pertaining to the project.  </w:t>
      </w:r>
    </w:p>
    <w:p w14:paraId="21139DEB" w14:textId="6DFC18C8" w:rsidR="00A4588E" w:rsidRDefault="00A4588E" w:rsidP="007F6E89">
      <w:pPr>
        <w:pStyle w:val="Default"/>
        <w:numPr>
          <w:ilvl w:val="1"/>
          <w:numId w:val="6"/>
        </w:numPr>
        <w:spacing w:after="240"/>
        <w:ind w:left="1440" w:hanging="720"/>
        <w:jc w:val="both"/>
        <w:rPr>
          <w:rFonts w:ascii="Cambria" w:hAnsi="Cambria" w:cs="Times New Roman"/>
          <w:color w:val="auto"/>
        </w:rPr>
      </w:pPr>
      <w:r>
        <w:rPr>
          <w:rFonts w:ascii="Cambria" w:hAnsi="Cambria" w:cs="Times New Roman"/>
          <w:color w:val="auto"/>
        </w:rPr>
        <w:t xml:space="preserve">The scope of each discrete project will depend on the </w:t>
      </w:r>
      <w:proofErr w:type="gramStart"/>
      <w:r>
        <w:rPr>
          <w:rFonts w:ascii="Cambria" w:hAnsi="Cambria" w:cs="Times New Roman"/>
          <w:color w:val="auto"/>
        </w:rPr>
        <w:t>particular issue</w:t>
      </w:r>
      <w:proofErr w:type="gramEnd"/>
      <w:r>
        <w:rPr>
          <w:rFonts w:ascii="Cambria" w:hAnsi="Cambria" w:cs="Times New Roman"/>
          <w:color w:val="auto"/>
        </w:rPr>
        <w:t xml:space="preserve"> or fund on which the WSIB requests consultant assistance and according to the needs of the various current and future WSIB programs.  </w:t>
      </w:r>
    </w:p>
    <w:p w14:paraId="33AAB4F4" w14:textId="09B30332" w:rsidR="00A4588E" w:rsidRDefault="00A4588E" w:rsidP="00A4588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lastRenderedPageBreak/>
        <w:t>Prior to issuing a Project Work Request, WSIB staff will clearly delineate the scope of the project, the timeline,</w:t>
      </w:r>
      <w:r w:rsidR="005E423A">
        <w:rPr>
          <w:rFonts w:ascii="Cambria" w:hAnsi="Cambria" w:cs="Times New Roman"/>
          <w:color w:val="auto"/>
        </w:rPr>
        <w:t xml:space="preserve"> expected completion date, WSIB contact information, project background information, and a deadline for response if interested in the proposed project</w:t>
      </w:r>
      <w:r>
        <w:rPr>
          <w:rFonts w:ascii="Cambria" w:hAnsi="Cambria" w:cs="Times New Roman"/>
          <w:color w:val="auto"/>
        </w:rPr>
        <w:t xml:space="preserve">.  </w:t>
      </w:r>
      <w:r w:rsidR="005E423A">
        <w:rPr>
          <w:rFonts w:ascii="Cambria" w:hAnsi="Cambria" w:cs="Times New Roman"/>
          <w:color w:val="auto"/>
        </w:rPr>
        <w:t>The WSIB will send the</w:t>
      </w:r>
      <w:r>
        <w:rPr>
          <w:rFonts w:ascii="Cambria" w:hAnsi="Cambria" w:cs="Times New Roman"/>
          <w:color w:val="auto"/>
        </w:rPr>
        <w:t xml:space="preserve"> Project Work Request to one or more contractors in the Pool.  </w:t>
      </w:r>
    </w:p>
    <w:p w14:paraId="5CD3DE29" w14:textId="316E8622" w:rsidR="005E423A" w:rsidRDefault="005E423A" w:rsidP="00A4588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t>A project will be assigned to the contractor possessing the subject matter expertise, required availability, and total project cost based upon the contractor’s estimate of necessary project completion hours.  A particular project may require the contractor to meet with the WSIB, its committees, and/or WSIB staff as required on a period basis at a location and time specified by the WSIB.</w:t>
      </w:r>
    </w:p>
    <w:p w14:paraId="79C4F14D" w14:textId="47E6AD0E" w:rsidR="005E423A" w:rsidRPr="00BE4281" w:rsidRDefault="005E423A" w:rsidP="00A4588E">
      <w:pPr>
        <w:pStyle w:val="Default"/>
        <w:numPr>
          <w:ilvl w:val="2"/>
          <w:numId w:val="6"/>
        </w:numPr>
        <w:spacing w:after="240"/>
        <w:ind w:left="2160"/>
        <w:jc w:val="both"/>
        <w:rPr>
          <w:rFonts w:ascii="Cambria" w:hAnsi="Cambria" w:cs="Times New Roman"/>
          <w:color w:val="auto"/>
        </w:rPr>
      </w:pPr>
      <w:r>
        <w:rPr>
          <w:rFonts w:ascii="Cambria" w:hAnsi="Cambria" w:cs="Times New Roman"/>
          <w:color w:val="auto"/>
        </w:rPr>
        <w:t xml:space="preserve">At the time any project assignment is made to the Contractor, a Project Work Order </w:t>
      </w:r>
      <w:r w:rsidR="000341B9">
        <w:rPr>
          <w:rFonts w:ascii="Cambria" w:hAnsi="Cambria" w:cs="Times New Roman"/>
          <w:color w:val="auto"/>
        </w:rPr>
        <w:t xml:space="preserve">(“PWO”) </w:t>
      </w:r>
      <w:r>
        <w:rPr>
          <w:rFonts w:ascii="Cambria" w:hAnsi="Cambria" w:cs="Times New Roman"/>
          <w:color w:val="auto"/>
        </w:rPr>
        <w:t>will be executed by the WSIB and the Contractor setting forth the agreed-upon parameters and the project fee (based on the Fee Schedule in Attachment B).  The Project Work Request, as well as the Project Work Order memorializing it, shall be subject to the terms and conditions</w:t>
      </w:r>
      <w:r w:rsidR="002B6815">
        <w:rPr>
          <w:rFonts w:ascii="Cambria" w:hAnsi="Cambria" w:cs="Times New Roman"/>
          <w:color w:val="auto"/>
        </w:rPr>
        <w:t xml:space="preserve"> </w:t>
      </w:r>
      <w:r>
        <w:rPr>
          <w:rFonts w:ascii="Cambria" w:hAnsi="Cambria" w:cs="Times New Roman"/>
          <w:color w:val="auto"/>
        </w:rPr>
        <w:t xml:space="preserve">of this Contract.  The terms and conditions of any Project Work Order shall not conflict with the terms and conditions of the Contract; in the event of any conflict, the Contract shall govern.  All Project Work Orders executed by the WSIB and the Contractor and </w:t>
      </w:r>
      <w:r w:rsidR="005A1863">
        <w:rPr>
          <w:rFonts w:ascii="Cambria" w:hAnsi="Cambria" w:cs="Times New Roman"/>
          <w:color w:val="auto"/>
        </w:rPr>
        <w:t>a</w:t>
      </w:r>
      <w:r w:rsidR="005A1863" w:rsidRPr="005A1863">
        <w:rPr>
          <w:rFonts w:ascii="Cambria" w:hAnsi="Cambria" w:cs="Times New Roman"/>
          <w:color w:val="auto"/>
        </w:rPr>
        <w:t>re hereby attached to and made a part of this Contract</w:t>
      </w:r>
      <w:r>
        <w:rPr>
          <w:rFonts w:ascii="Cambria" w:hAnsi="Cambria" w:cs="Times New Roman"/>
          <w:color w:val="auto"/>
        </w:rPr>
        <w:t>.</w:t>
      </w:r>
    </w:p>
    <w:p w14:paraId="12C9D417" w14:textId="271C556D" w:rsidR="008D1C4C" w:rsidRPr="00371F41" w:rsidRDefault="008D1C4C" w:rsidP="007F6E89">
      <w:pPr>
        <w:pStyle w:val="Default"/>
        <w:numPr>
          <w:ilvl w:val="1"/>
          <w:numId w:val="6"/>
        </w:numPr>
        <w:spacing w:after="240"/>
        <w:ind w:left="1440" w:hanging="720"/>
        <w:jc w:val="both"/>
        <w:rPr>
          <w:rFonts w:ascii="Cambria" w:hAnsi="Cambria" w:cs="Times New Roman"/>
          <w:color w:val="auto"/>
        </w:rPr>
      </w:pPr>
      <w:r w:rsidRPr="28964A11">
        <w:rPr>
          <w:rFonts w:ascii="Cambria" w:hAnsi="Cambria"/>
        </w:rPr>
        <w:t>To the extent that the Contractor conducts client conferences</w:t>
      </w:r>
      <w:r w:rsidR="00063286" w:rsidRPr="28964A11">
        <w:rPr>
          <w:rFonts w:ascii="Cambria" w:hAnsi="Cambria"/>
        </w:rPr>
        <w:t xml:space="preserve"> </w:t>
      </w:r>
      <w:r w:rsidR="00E90FA2" w:rsidRPr="28964A11">
        <w:rPr>
          <w:rFonts w:ascii="Cambria" w:hAnsi="Cambria"/>
        </w:rPr>
        <w:t xml:space="preserve">or hosts other similar educational activities provided by the Contractor and normally offered to Contractor’s clients </w:t>
      </w:r>
      <w:r w:rsidR="00063286" w:rsidRPr="28964A11">
        <w:rPr>
          <w:rFonts w:ascii="Cambria" w:hAnsi="Cambria"/>
        </w:rPr>
        <w:t>(</w:t>
      </w:r>
      <w:r w:rsidR="00A237DC" w:rsidRPr="28964A11">
        <w:rPr>
          <w:rFonts w:ascii="Cambria" w:hAnsi="Cambria"/>
        </w:rPr>
        <w:t xml:space="preserve">collectively, </w:t>
      </w:r>
      <w:r w:rsidR="00063286" w:rsidRPr="28964A11">
        <w:rPr>
          <w:rFonts w:ascii="Cambria" w:hAnsi="Cambria"/>
        </w:rPr>
        <w:t>“Client Conferences”)</w:t>
      </w:r>
      <w:r w:rsidRPr="28964A11">
        <w:rPr>
          <w:rFonts w:ascii="Cambria" w:hAnsi="Cambria"/>
        </w:rPr>
        <w:t xml:space="preserve">, </w:t>
      </w:r>
      <w:r w:rsidR="007C2EA0" w:rsidRPr="28964A11">
        <w:rPr>
          <w:rFonts w:ascii="Cambria" w:hAnsi="Cambria"/>
        </w:rPr>
        <w:t xml:space="preserve">the Contractor </w:t>
      </w:r>
      <w:r w:rsidR="00F2188B" w:rsidRPr="28964A11">
        <w:rPr>
          <w:rFonts w:ascii="Cambria" w:hAnsi="Cambria"/>
        </w:rPr>
        <w:t>shall</w:t>
      </w:r>
      <w:r w:rsidR="007C2EA0" w:rsidRPr="28964A11">
        <w:rPr>
          <w:rFonts w:ascii="Cambria" w:hAnsi="Cambria"/>
        </w:rPr>
        <w:t xml:space="preserve"> </w:t>
      </w:r>
      <w:r w:rsidRPr="28964A11">
        <w:rPr>
          <w:rFonts w:ascii="Cambria" w:hAnsi="Cambria"/>
        </w:rPr>
        <w:t xml:space="preserve">invite Board members and relevant WSIB staff to participate in Client Conferences.  Any invitations to Board members and relevant WSIB staff given by the Contractor to participate in Client Conferences will be considered part of services rendered by the Contractor under this </w:t>
      </w:r>
      <w:r w:rsidR="000D3E93" w:rsidRPr="28964A11">
        <w:rPr>
          <w:rFonts w:ascii="Cambria" w:hAnsi="Cambria"/>
        </w:rPr>
        <w:t>C</w:t>
      </w:r>
      <w:r w:rsidRPr="28964A11">
        <w:rPr>
          <w:rFonts w:ascii="Cambria" w:hAnsi="Cambria"/>
        </w:rPr>
        <w:t>ontract</w:t>
      </w:r>
      <w:r w:rsidR="002D1A98" w:rsidRPr="28964A11">
        <w:rPr>
          <w:rFonts w:ascii="Cambria" w:hAnsi="Cambria"/>
        </w:rPr>
        <w:t>.  A</w:t>
      </w:r>
      <w:r w:rsidRPr="28964A11">
        <w:rPr>
          <w:rFonts w:ascii="Cambria" w:hAnsi="Cambria"/>
        </w:rPr>
        <w:t>ll costs normally paid by the Contractor, such as registration fees, materials, conference meals and refreshments, related to such Client Conferences or similar educational activities</w:t>
      </w:r>
      <w:r w:rsidR="00A76EC9" w:rsidRPr="28964A11">
        <w:rPr>
          <w:rFonts w:ascii="Cambria" w:hAnsi="Cambria"/>
        </w:rPr>
        <w:t>,</w:t>
      </w:r>
      <w:r w:rsidRPr="28964A11">
        <w:rPr>
          <w:rFonts w:ascii="Cambria" w:hAnsi="Cambria"/>
        </w:rPr>
        <w:t xml:space="preserve"> </w:t>
      </w:r>
      <w:r w:rsidR="00F2188B" w:rsidRPr="28964A11">
        <w:rPr>
          <w:rFonts w:ascii="Cambria" w:hAnsi="Cambria"/>
        </w:rPr>
        <w:t>shall</w:t>
      </w:r>
      <w:r w:rsidRPr="28964A11">
        <w:rPr>
          <w:rFonts w:ascii="Cambria" w:hAnsi="Cambria"/>
        </w:rPr>
        <w:t xml:space="preserve"> be deemed part of this Contract.  If the costs normally borne by the Contractor are initially borne by the WSIB, the Contractor </w:t>
      </w:r>
      <w:r w:rsidR="00F2188B" w:rsidRPr="28964A11">
        <w:rPr>
          <w:rFonts w:ascii="Cambria" w:hAnsi="Cambria"/>
        </w:rPr>
        <w:t>shall</w:t>
      </w:r>
      <w:r w:rsidRPr="28964A11">
        <w:rPr>
          <w:rFonts w:ascii="Cambria" w:hAnsi="Cambria"/>
        </w:rPr>
        <w:t xml:space="preserve"> reimburse the WSIB for such costs.</w:t>
      </w:r>
      <w:bookmarkEnd w:id="1"/>
    </w:p>
    <w:p w14:paraId="2AFA28D7" w14:textId="24ABF2D2" w:rsidR="00C92CEE" w:rsidRPr="005C6C22" w:rsidRDefault="00615611" w:rsidP="00B962FE">
      <w:pPr>
        <w:pStyle w:val="ListParagraph"/>
        <w:keepNext/>
        <w:numPr>
          <w:ilvl w:val="0"/>
          <w:numId w:val="6"/>
        </w:numPr>
        <w:spacing w:after="240" w:line="240" w:lineRule="auto"/>
        <w:jc w:val="both"/>
        <w:rPr>
          <w:rFonts w:ascii="Cambria" w:hAnsi="Cambria" w:cs="Times New Roman"/>
          <w:sz w:val="24"/>
          <w:szCs w:val="24"/>
          <w:u w:val="single"/>
        </w:rPr>
      </w:pPr>
      <w:r w:rsidRPr="005C6C22">
        <w:rPr>
          <w:rFonts w:ascii="Cambria" w:hAnsi="Cambria" w:cs="Times New Roman"/>
          <w:sz w:val="24"/>
          <w:szCs w:val="24"/>
          <w:u w:val="single"/>
        </w:rPr>
        <w:t>PERIOD OF PERFORMANCE</w:t>
      </w:r>
    </w:p>
    <w:p w14:paraId="78D50482" w14:textId="17A87D57" w:rsidR="0059008E" w:rsidRPr="00F365F9" w:rsidRDefault="0059008E" w:rsidP="007F6E89">
      <w:pPr>
        <w:spacing w:after="240" w:line="240" w:lineRule="auto"/>
        <w:jc w:val="both"/>
        <w:rPr>
          <w:rFonts w:ascii="Cambria" w:hAnsi="Cambria" w:cs="Times New Roman"/>
          <w:sz w:val="24"/>
          <w:szCs w:val="24"/>
        </w:rPr>
      </w:pPr>
      <w:r>
        <w:rPr>
          <w:rFonts w:ascii="Cambria" w:hAnsi="Cambria" w:cs="Times New Roman"/>
          <w:sz w:val="24"/>
          <w:szCs w:val="24"/>
        </w:rPr>
        <w:t xml:space="preserve">Regardless of the date of signature and subject to its other provisions, </w:t>
      </w:r>
      <w:r w:rsidR="004C338A">
        <w:rPr>
          <w:rFonts w:ascii="Cambria" w:hAnsi="Cambria" w:cs="Times New Roman"/>
          <w:sz w:val="24"/>
          <w:szCs w:val="24"/>
        </w:rPr>
        <w:t xml:space="preserve">the services provided under </w:t>
      </w:r>
      <w:r>
        <w:rPr>
          <w:rFonts w:ascii="Cambria" w:hAnsi="Cambria" w:cs="Times New Roman"/>
          <w:sz w:val="24"/>
          <w:szCs w:val="24"/>
        </w:rPr>
        <w:t xml:space="preserve">this Contract </w:t>
      </w:r>
      <w:r w:rsidR="005613AD">
        <w:rPr>
          <w:rFonts w:ascii="Cambria" w:hAnsi="Cambria" w:cs="Times New Roman"/>
          <w:sz w:val="24"/>
          <w:szCs w:val="24"/>
        </w:rPr>
        <w:t xml:space="preserve">shall be delivered </w:t>
      </w:r>
      <w:r>
        <w:rPr>
          <w:rFonts w:ascii="Cambria" w:hAnsi="Cambria" w:cs="Times New Roman"/>
          <w:sz w:val="24"/>
          <w:szCs w:val="24"/>
        </w:rPr>
        <w:t>from [</w:t>
      </w:r>
      <w:r>
        <w:rPr>
          <w:rFonts w:ascii="Cambria" w:hAnsi="Cambria" w:cs="Times New Roman"/>
          <w:i/>
          <w:sz w:val="24"/>
          <w:szCs w:val="24"/>
        </w:rPr>
        <w:t>date</w:t>
      </w:r>
      <w:r>
        <w:rPr>
          <w:rFonts w:ascii="Cambria" w:hAnsi="Cambria" w:cs="Times New Roman"/>
          <w:sz w:val="24"/>
          <w:szCs w:val="24"/>
        </w:rPr>
        <w:t>] through [</w:t>
      </w:r>
      <w:r>
        <w:rPr>
          <w:rFonts w:ascii="Cambria" w:hAnsi="Cambria" w:cs="Times New Roman"/>
          <w:i/>
          <w:sz w:val="24"/>
          <w:szCs w:val="24"/>
        </w:rPr>
        <w:t>date 5 years after starting date</w:t>
      </w:r>
      <w:r>
        <w:rPr>
          <w:rFonts w:ascii="Cambria" w:hAnsi="Cambria" w:cs="Times New Roman"/>
          <w:sz w:val="24"/>
          <w:szCs w:val="24"/>
        </w:rPr>
        <w:t>]</w:t>
      </w:r>
      <w:r>
        <w:rPr>
          <w:rFonts w:ascii="Cambria" w:hAnsi="Cambria" w:cs="Times New Roman"/>
          <w:i/>
          <w:sz w:val="24"/>
          <w:szCs w:val="24"/>
        </w:rPr>
        <w:t xml:space="preserve">, </w:t>
      </w:r>
      <w:r>
        <w:rPr>
          <w:rFonts w:ascii="Cambria" w:hAnsi="Cambria" w:cs="Times New Roman"/>
          <w:sz w:val="24"/>
          <w:szCs w:val="24"/>
        </w:rPr>
        <w:t>unless terminated sooner under other provisions of this Contract.  The WSIB reserves the option to extend the</w:t>
      </w:r>
      <w:r w:rsidRPr="00B7463C">
        <w:rPr>
          <w:rFonts w:ascii="Cambria" w:hAnsi="Cambria"/>
        </w:rPr>
        <w:t xml:space="preserve"> </w:t>
      </w:r>
      <w:r w:rsidRPr="00B7463C">
        <w:rPr>
          <w:rFonts w:ascii="Cambria" w:hAnsi="Cambria" w:cs="Times New Roman"/>
          <w:sz w:val="24"/>
          <w:szCs w:val="24"/>
        </w:rPr>
        <w:t>term</w:t>
      </w:r>
      <w:r>
        <w:rPr>
          <w:rFonts w:ascii="Cambria" w:hAnsi="Cambria" w:cs="Times New Roman"/>
          <w:sz w:val="24"/>
          <w:szCs w:val="24"/>
        </w:rPr>
        <w:t xml:space="preserve"> of this Contract on the same terms and conditions for </w:t>
      </w:r>
      <w:r w:rsidR="004F5563">
        <w:rPr>
          <w:rFonts w:ascii="Cambria" w:hAnsi="Cambria" w:cs="Times New Roman"/>
          <w:sz w:val="24"/>
          <w:szCs w:val="24"/>
        </w:rPr>
        <w:t>an additional five (5) years</w:t>
      </w:r>
      <w:r>
        <w:rPr>
          <w:rFonts w:ascii="Cambria" w:hAnsi="Cambria" w:cs="Times New Roman"/>
          <w:sz w:val="24"/>
          <w:szCs w:val="24"/>
        </w:rPr>
        <w:t xml:space="preserve"> or such other period as determined by the WSIB and mutually agreed to by the Parties.</w:t>
      </w:r>
    </w:p>
    <w:p w14:paraId="604B1C17" w14:textId="3C818BFA" w:rsidR="005C6C22" w:rsidRDefault="00615611" w:rsidP="00072F7C">
      <w:pPr>
        <w:pStyle w:val="ListParagraph"/>
        <w:keepNext/>
        <w:numPr>
          <w:ilvl w:val="0"/>
          <w:numId w:val="6"/>
        </w:numPr>
        <w:spacing w:after="240" w:line="240" w:lineRule="auto"/>
        <w:jc w:val="both"/>
        <w:rPr>
          <w:rFonts w:ascii="Cambria" w:hAnsi="Cambria" w:cs="Times New Roman"/>
          <w:sz w:val="24"/>
          <w:szCs w:val="24"/>
          <w:u w:val="single"/>
        </w:rPr>
      </w:pPr>
      <w:r w:rsidRPr="005C6C22">
        <w:rPr>
          <w:rFonts w:ascii="Cambria" w:hAnsi="Cambria" w:cs="Times New Roman"/>
          <w:sz w:val="24"/>
          <w:szCs w:val="24"/>
          <w:u w:val="single"/>
        </w:rPr>
        <w:lastRenderedPageBreak/>
        <w:t>COMPENSATION AND PAYMENT</w:t>
      </w:r>
    </w:p>
    <w:p w14:paraId="50E3C5B1" w14:textId="77777777" w:rsidR="005C6C22" w:rsidRDefault="005C6C22" w:rsidP="00072F7C">
      <w:pPr>
        <w:pStyle w:val="ListParagraph"/>
        <w:keepNext/>
        <w:spacing w:after="240" w:line="240" w:lineRule="auto"/>
        <w:jc w:val="both"/>
        <w:rPr>
          <w:rFonts w:ascii="Cambria" w:hAnsi="Cambria" w:cs="Times New Roman"/>
          <w:sz w:val="24"/>
          <w:szCs w:val="24"/>
          <w:u w:val="single"/>
        </w:rPr>
      </w:pPr>
    </w:p>
    <w:p w14:paraId="0779D7F5" w14:textId="77777777" w:rsidR="002B529D" w:rsidRPr="002B529D" w:rsidRDefault="00337A35" w:rsidP="00072F7C">
      <w:pPr>
        <w:pStyle w:val="ListParagraph"/>
        <w:keepNext/>
        <w:numPr>
          <w:ilvl w:val="1"/>
          <w:numId w:val="6"/>
        </w:numPr>
        <w:spacing w:after="240" w:line="240" w:lineRule="auto"/>
        <w:ind w:left="1440" w:hanging="720"/>
        <w:contextualSpacing w:val="0"/>
        <w:jc w:val="both"/>
        <w:rPr>
          <w:rFonts w:ascii="Cambria" w:hAnsi="Cambria" w:cs="Times New Roman"/>
          <w:sz w:val="24"/>
          <w:szCs w:val="24"/>
          <w:u w:val="single"/>
        </w:rPr>
      </w:pPr>
      <w:r w:rsidRPr="005C6C22">
        <w:rPr>
          <w:rFonts w:ascii="Cambria" w:hAnsi="Cambria" w:cs="Times New Roman"/>
          <w:b/>
          <w:sz w:val="24"/>
          <w:szCs w:val="24"/>
        </w:rPr>
        <w:t>Fees.</w:t>
      </w:r>
      <w:r w:rsidR="00F365F9" w:rsidRPr="005C6C22">
        <w:rPr>
          <w:rFonts w:ascii="Cambria" w:hAnsi="Cambria" w:cs="Times New Roman"/>
          <w:b/>
          <w:sz w:val="24"/>
          <w:szCs w:val="24"/>
        </w:rPr>
        <w:t xml:space="preserve"> </w:t>
      </w:r>
      <w:r w:rsidRPr="005C6C22">
        <w:rPr>
          <w:rFonts w:ascii="Cambria" w:hAnsi="Cambria" w:cs="Times New Roman"/>
          <w:sz w:val="24"/>
          <w:szCs w:val="24"/>
        </w:rPr>
        <w:t xml:space="preserve"> </w:t>
      </w:r>
    </w:p>
    <w:p w14:paraId="201F8F80" w14:textId="6AD72351" w:rsidR="00495A01" w:rsidRPr="00632755" w:rsidRDefault="00337A35" w:rsidP="00BD5E92">
      <w:pPr>
        <w:pStyle w:val="ListParagraph"/>
        <w:numPr>
          <w:ilvl w:val="2"/>
          <w:numId w:val="6"/>
        </w:numPr>
        <w:spacing w:after="240" w:line="240" w:lineRule="auto"/>
        <w:ind w:left="2160"/>
        <w:contextualSpacing w:val="0"/>
        <w:jc w:val="both"/>
        <w:rPr>
          <w:rFonts w:ascii="Cambria" w:hAnsi="Cambria" w:cs="Times New Roman"/>
          <w:sz w:val="24"/>
          <w:szCs w:val="24"/>
          <w:u w:val="single"/>
        </w:rPr>
      </w:pPr>
      <w:r w:rsidRPr="005C6C22">
        <w:rPr>
          <w:rFonts w:ascii="Cambria" w:hAnsi="Cambria" w:cs="Times New Roman"/>
          <w:sz w:val="24"/>
          <w:szCs w:val="24"/>
        </w:rPr>
        <w:t>All fees and expenses for the services provided hereunder shall be calculated and paid</w:t>
      </w:r>
      <w:r w:rsidR="004A186D" w:rsidRPr="005C6C22">
        <w:rPr>
          <w:rFonts w:ascii="Cambria" w:hAnsi="Cambria" w:cs="Times New Roman"/>
          <w:sz w:val="24"/>
          <w:szCs w:val="24"/>
        </w:rPr>
        <w:t xml:space="preserve"> as set forth </w:t>
      </w:r>
      <w:r w:rsidR="00937145">
        <w:rPr>
          <w:rFonts w:ascii="Cambria" w:hAnsi="Cambria" w:cs="Times New Roman"/>
          <w:sz w:val="24"/>
          <w:szCs w:val="24"/>
        </w:rPr>
        <w:t>in a Project Work Order</w:t>
      </w:r>
      <w:r w:rsidRPr="005C6C22">
        <w:rPr>
          <w:rFonts w:ascii="Cambria" w:hAnsi="Cambria" w:cs="Times New Roman"/>
          <w:sz w:val="24"/>
          <w:szCs w:val="24"/>
        </w:rPr>
        <w:t>.</w:t>
      </w:r>
      <w:r w:rsidR="006D32AF">
        <w:rPr>
          <w:rFonts w:ascii="Cambria" w:hAnsi="Cambria" w:cs="Times New Roman"/>
          <w:sz w:val="24"/>
          <w:szCs w:val="24"/>
        </w:rPr>
        <w:t xml:space="preserve">  </w:t>
      </w:r>
      <w:r w:rsidR="001460D2">
        <w:rPr>
          <w:rFonts w:ascii="Cambria" w:hAnsi="Cambria" w:cs="Times New Roman"/>
          <w:sz w:val="24"/>
          <w:szCs w:val="24"/>
        </w:rPr>
        <w:t>T</w:t>
      </w:r>
      <w:r w:rsidR="006D32AF" w:rsidRPr="009D6CBC">
        <w:rPr>
          <w:rFonts w:ascii="Cambria" w:hAnsi="Cambria" w:cs="Times New Roman"/>
          <w:sz w:val="24"/>
          <w:szCs w:val="24"/>
        </w:rPr>
        <w:t xml:space="preserve">he WSIB </w:t>
      </w:r>
      <w:r w:rsidR="004F64E7">
        <w:rPr>
          <w:rFonts w:ascii="Cambria" w:hAnsi="Cambria" w:cs="Times New Roman"/>
          <w:sz w:val="24"/>
          <w:szCs w:val="24"/>
        </w:rPr>
        <w:t>shall</w:t>
      </w:r>
      <w:r w:rsidR="006D32AF" w:rsidRPr="009D6CBC">
        <w:rPr>
          <w:rFonts w:ascii="Cambria" w:hAnsi="Cambria" w:cs="Times New Roman"/>
          <w:sz w:val="24"/>
          <w:szCs w:val="24"/>
        </w:rPr>
        <w:t xml:space="preserve"> pay the Contractor in arrears</w:t>
      </w:r>
      <w:r w:rsidR="001460D2">
        <w:rPr>
          <w:rFonts w:ascii="Cambria" w:hAnsi="Cambria" w:cs="Times New Roman"/>
          <w:sz w:val="24"/>
          <w:szCs w:val="24"/>
        </w:rPr>
        <w:t xml:space="preserve"> after provision of services</w:t>
      </w:r>
      <w:r w:rsidR="006D32AF" w:rsidRPr="009D6CBC">
        <w:rPr>
          <w:rFonts w:ascii="Cambria" w:hAnsi="Cambria" w:cs="Times New Roman"/>
          <w:sz w:val="24"/>
          <w:szCs w:val="24"/>
        </w:rPr>
        <w:t xml:space="preserve">.  </w:t>
      </w:r>
      <w:r w:rsidR="004F64E7">
        <w:rPr>
          <w:rFonts w:ascii="Cambria" w:hAnsi="Cambria" w:cs="Times New Roman"/>
          <w:sz w:val="24"/>
          <w:szCs w:val="24"/>
        </w:rPr>
        <w:t xml:space="preserve">The fees received by the Contractor under this Contract shall include the payment of or reimbursement for the cost of any activities that may be offered to the Board members and relevant WSIB staff by the Contractor pursuant to Section </w:t>
      </w:r>
      <w:r w:rsidR="00516ACB">
        <w:rPr>
          <w:rFonts w:ascii="Cambria" w:hAnsi="Cambria" w:cs="Times New Roman"/>
          <w:sz w:val="24"/>
          <w:szCs w:val="24"/>
        </w:rPr>
        <w:t>1</w:t>
      </w:r>
      <w:r w:rsidR="001460D2">
        <w:rPr>
          <w:rFonts w:ascii="Cambria" w:hAnsi="Cambria" w:cs="Times New Roman"/>
          <w:sz w:val="24"/>
          <w:szCs w:val="24"/>
        </w:rPr>
        <w:t>.6</w:t>
      </w:r>
      <w:r w:rsidR="004F64E7">
        <w:rPr>
          <w:rFonts w:ascii="Cambria" w:hAnsi="Cambria" w:cs="Times New Roman"/>
          <w:sz w:val="24"/>
          <w:szCs w:val="24"/>
        </w:rPr>
        <w:t xml:space="preserve">.  </w:t>
      </w:r>
    </w:p>
    <w:p w14:paraId="1A0D8A61" w14:textId="68EFAE62" w:rsidR="00632755" w:rsidRPr="00495A01" w:rsidRDefault="00632755" w:rsidP="00BD5E92">
      <w:pPr>
        <w:pStyle w:val="ListParagraph"/>
        <w:numPr>
          <w:ilvl w:val="2"/>
          <w:numId w:val="6"/>
        </w:numPr>
        <w:spacing w:after="240" w:line="240" w:lineRule="auto"/>
        <w:ind w:left="2160"/>
        <w:contextualSpacing w:val="0"/>
        <w:jc w:val="both"/>
        <w:rPr>
          <w:rFonts w:ascii="Cambria" w:hAnsi="Cambria" w:cs="Times New Roman"/>
          <w:sz w:val="24"/>
          <w:szCs w:val="24"/>
          <w:u w:val="single"/>
        </w:rPr>
      </w:pPr>
      <w:r>
        <w:rPr>
          <w:rFonts w:ascii="Cambria" w:hAnsi="Cambria" w:cs="Times New Roman"/>
          <w:sz w:val="24"/>
          <w:szCs w:val="24"/>
        </w:rPr>
        <w:t>Total payment under this Contract shall not exceed $</w:t>
      </w:r>
      <w:r w:rsidR="00550409">
        <w:rPr>
          <w:rFonts w:ascii="Cambria" w:hAnsi="Cambria" w:cs="Times New Roman"/>
          <w:sz w:val="24"/>
          <w:szCs w:val="24"/>
        </w:rPr>
        <w:t>250,000</w:t>
      </w:r>
      <w:r>
        <w:rPr>
          <w:rFonts w:ascii="Cambria" w:hAnsi="Cambria" w:cs="Times New Roman"/>
          <w:sz w:val="24"/>
          <w:szCs w:val="24"/>
        </w:rPr>
        <w:t xml:space="preserve">.  This amount may be revised by amendment should the number of Project Work Orders exceed anticipated levels or the nature or intensity of the work assigned otherwise require it.  </w:t>
      </w:r>
    </w:p>
    <w:p w14:paraId="60D9D7C3" w14:textId="07777F7F" w:rsidR="002B529D" w:rsidRPr="00575F9A" w:rsidRDefault="006D32AF" w:rsidP="28964A11">
      <w:pPr>
        <w:pStyle w:val="ListParagraph"/>
        <w:numPr>
          <w:ilvl w:val="2"/>
          <w:numId w:val="6"/>
        </w:numPr>
        <w:spacing w:after="240" w:line="240" w:lineRule="auto"/>
        <w:ind w:left="2160"/>
        <w:contextualSpacing w:val="0"/>
        <w:jc w:val="both"/>
        <w:rPr>
          <w:rFonts w:ascii="Cambria" w:hAnsi="Cambria" w:cs="Times New Roman"/>
          <w:sz w:val="24"/>
          <w:szCs w:val="24"/>
          <w:u w:val="single"/>
        </w:rPr>
      </w:pPr>
      <w:r w:rsidRPr="00575F9A">
        <w:rPr>
          <w:rFonts w:ascii="Cambria" w:hAnsi="Cambria" w:cs="Times New Roman"/>
          <w:sz w:val="24"/>
          <w:szCs w:val="24"/>
        </w:rPr>
        <w:t xml:space="preserve">The Contractor </w:t>
      </w:r>
      <w:r w:rsidR="00632755">
        <w:rPr>
          <w:rFonts w:ascii="Cambria" w:hAnsi="Cambria" w:cs="Times New Roman"/>
          <w:sz w:val="24"/>
          <w:szCs w:val="24"/>
        </w:rPr>
        <w:t>shall</w:t>
      </w:r>
      <w:r w:rsidRPr="00575F9A">
        <w:rPr>
          <w:rFonts w:ascii="Cambria" w:hAnsi="Cambria" w:cs="Times New Roman"/>
          <w:sz w:val="24"/>
          <w:szCs w:val="24"/>
        </w:rPr>
        <w:t xml:space="preserve"> submit an invoice to the WSIB for payment no later than the twentieth (20</w:t>
      </w:r>
      <w:r w:rsidRPr="00575F9A">
        <w:rPr>
          <w:rFonts w:ascii="Cambria" w:hAnsi="Cambria" w:cs="Times New Roman"/>
          <w:sz w:val="24"/>
          <w:szCs w:val="24"/>
          <w:vertAlign w:val="superscript"/>
        </w:rPr>
        <w:t>th</w:t>
      </w:r>
      <w:r w:rsidRPr="00575F9A">
        <w:rPr>
          <w:rFonts w:ascii="Cambria" w:hAnsi="Cambria" w:cs="Times New Roman"/>
          <w:sz w:val="24"/>
          <w:szCs w:val="24"/>
        </w:rPr>
        <w:t xml:space="preserve">) Business Day of the month immediately following the </w:t>
      </w:r>
      <w:r w:rsidR="001460D2">
        <w:rPr>
          <w:rFonts w:ascii="Cambria" w:hAnsi="Cambria" w:cs="Times New Roman"/>
          <w:sz w:val="24"/>
          <w:szCs w:val="24"/>
        </w:rPr>
        <w:t>completion of the work referenced in the PWO</w:t>
      </w:r>
      <w:r w:rsidR="00632755">
        <w:rPr>
          <w:rFonts w:ascii="Cambria" w:hAnsi="Cambria" w:cs="Times New Roman"/>
          <w:sz w:val="24"/>
          <w:szCs w:val="24"/>
        </w:rPr>
        <w:t xml:space="preserve"> via email to </w:t>
      </w:r>
      <w:hyperlink r:id="rId11" w:history="1">
        <w:r w:rsidR="002D2AF6" w:rsidRPr="001D05CD">
          <w:rPr>
            <w:rStyle w:val="Hyperlink"/>
            <w:rFonts w:ascii="Cambria" w:hAnsi="Cambria"/>
            <w:sz w:val="24"/>
            <w:szCs w:val="24"/>
          </w:rPr>
          <w:t>FinanceServices@sib.wa.gov</w:t>
        </w:r>
      </w:hyperlink>
      <w:r w:rsidR="002D2AF6" w:rsidRPr="004B7F10">
        <w:rPr>
          <w:rFonts w:ascii="Cambria" w:hAnsi="Cambria" w:cs="Times New Roman"/>
          <w:sz w:val="24"/>
          <w:szCs w:val="24"/>
        </w:rPr>
        <w:t xml:space="preserve">. </w:t>
      </w:r>
      <w:r w:rsidR="00632755" w:rsidRPr="009D6CBC">
        <w:rPr>
          <w:rFonts w:ascii="Cambria" w:hAnsi="Cambria" w:cs="Times New Roman"/>
          <w:sz w:val="24"/>
          <w:szCs w:val="24"/>
        </w:rPr>
        <w:t xml:space="preserve">Payment </w:t>
      </w:r>
      <w:r w:rsidR="00632755">
        <w:rPr>
          <w:rFonts w:ascii="Cambria" w:hAnsi="Cambria" w:cs="Times New Roman"/>
          <w:sz w:val="24"/>
          <w:szCs w:val="24"/>
        </w:rPr>
        <w:t>shall</w:t>
      </w:r>
      <w:r w:rsidR="00632755" w:rsidRPr="009D6CBC">
        <w:rPr>
          <w:rFonts w:ascii="Cambria" w:hAnsi="Cambria" w:cs="Times New Roman"/>
          <w:sz w:val="24"/>
          <w:szCs w:val="24"/>
        </w:rPr>
        <w:t xml:space="preserve"> be made no later than thirty (30) days after receipt of a properly submitted and correct invoice for a period in which services have been rendered.  </w:t>
      </w:r>
    </w:p>
    <w:p w14:paraId="627ADEE8" w14:textId="5862E6F4" w:rsidR="00371A9B" w:rsidRDefault="00F84E7A" w:rsidP="007F6E89">
      <w:pPr>
        <w:pStyle w:val="ListParagraph"/>
        <w:numPr>
          <w:ilvl w:val="1"/>
          <w:numId w:val="6"/>
        </w:numPr>
        <w:spacing w:after="240" w:line="240" w:lineRule="auto"/>
        <w:ind w:left="1440" w:hanging="720"/>
        <w:contextualSpacing w:val="0"/>
        <w:jc w:val="both"/>
        <w:rPr>
          <w:rFonts w:ascii="Cambria" w:hAnsi="Cambria"/>
          <w:sz w:val="24"/>
          <w:szCs w:val="24"/>
        </w:rPr>
      </w:pPr>
      <w:r w:rsidRPr="005C6C22">
        <w:rPr>
          <w:rFonts w:ascii="Cambria" w:hAnsi="Cambria"/>
          <w:b/>
          <w:bCs/>
          <w:iCs/>
          <w:sz w:val="24"/>
          <w:szCs w:val="24"/>
        </w:rPr>
        <w:t>Expenses.</w:t>
      </w:r>
      <w:r w:rsidRPr="005C6C22">
        <w:rPr>
          <w:rFonts w:ascii="Cambria" w:hAnsi="Cambria"/>
          <w:b/>
          <w:sz w:val="24"/>
          <w:szCs w:val="24"/>
        </w:rPr>
        <w:t xml:space="preserve">  </w:t>
      </w:r>
      <w:r w:rsidRPr="005C6C22">
        <w:rPr>
          <w:rFonts w:ascii="Cambria" w:hAnsi="Cambria"/>
          <w:sz w:val="24"/>
          <w:szCs w:val="24"/>
        </w:rPr>
        <w:t xml:space="preserve">All expenses that may be incurred by the Contractor under this Contract are included in the fees paid under this Contract.  </w:t>
      </w:r>
      <w:r w:rsidR="00D74E51" w:rsidRPr="005C6C22">
        <w:rPr>
          <w:rFonts w:ascii="Cambria" w:hAnsi="Cambria"/>
          <w:sz w:val="24"/>
          <w:szCs w:val="24"/>
        </w:rPr>
        <w:t xml:space="preserve">The </w:t>
      </w:r>
      <w:r w:rsidRPr="005C6C22">
        <w:rPr>
          <w:rFonts w:ascii="Cambria" w:hAnsi="Cambria"/>
          <w:sz w:val="24"/>
          <w:szCs w:val="24"/>
        </w:rPr>
        <w:t xml:space="preserve">WSIB </w:t>
      </w:r>
      <w:r w:rsidR="00BB0AD6" w:rsidRPr="005C6C22">
        <w:rPr>
          <w:rFonts w:ascii="Cambria" w:hAnsi="Cambria"/>
          <w:sz w:val="24"/>
          <w:szCs w:val="24"/>
        </w:rPr>
        <w:t xml:space="preserve">is </w:t>
      </w:r>
      <w:r w:rsidRPr="005C6C22">
        <w:rPr>
          <w:rFonts w:ascii="Cambria" w:hAnsi="Cambria"/>
          <w:sz w:val="24"/>
          <w:szCs w:val="24"/>
        </w:rPr>
        <w:t>not responsible for any additional costs or expenses incurred by the Contractor in the performance of work described in this Contract, which include, but are not limited to, travel, lodging, meals, and other miscellaneous operational expenses otherwise incurred by the Contractor</w:t>
      </w:r>
      <w:r w:rsidR="00A1047F">
        <w:rPr>
          <w:rFonts w:ascii="Cambria" w:hAnsi="Cambria"/>
          <w:sz w:val="24"/>
          <w:szCs w:val="24"/>
        </w:rPr>
        <w:t>.</w:t>
      </w:r>
    </w:p>
    <w:p w14:paraId="0EFCABA6" w14:textId="1181CC3C" w:rsidR="00F365F9" w:rsidRDefault="00F84E7A" w:rsidP="007F6E89">
      <w:pPr>
        <w:pStyle w:val="ListParagraph"/>
        <w:numPr>
          <w:ilvl w:val="1"/>
          <w:numId w:val="6"/>
        </w:numPr>
        <w:spacing w:after="240" w:line="240" w:lineRule="auto"/>
        <w:ind w:left="1440" w:hanging="720"/>
        <w:contextualSpacing w:val="0"/>
        <w:jc w:val="both"/>
        <w:rPr>
          <w:rFonts w:ascii="Cambria" w:hAnsi="Cambria"/>
          <w:sz w:val="24"/>
          <w:szCs w:val="24"/>
        </w:rPr>
      </w:pPr>
      <w:r w:rsidRPr="00F365F9">
        <w:rPr>
          <w:rFonts w:ascii="Cambria" w:hAnsi="Cambria"/>
          <w:b/>
          <w:sz w:val="24"/>
          <w:szCs w:val="24"/>
        </w:rPr>
        <w:t>Fee Schedule</w:t>
      </w:r>
      <w:r w:rsidR="00F365F9">
        <w:rPr>
          <w:rFonts w:ascii="Cambria" w:hAnsi="Cambria"/>
          <w:b/>
          <w:sz w:val="24"/>
          <w:szCs w:val="24"/>
        </w:rPr>
        <w:t>.</w:t>
      </w:r>
      <w:r w:rsidRPr="00F365F9">
        <w:rPr>
          <w:rFonts w:ascii="Cambria" w:hAnsi="Cambria"/>
          <w:sz w:val="24"/>
          <w:szCs w:val="24"/>
        </w:rPr>
        <w:t xml:space="preserve">  The </w:t>
      </w:r>
      <w:r w:rsidR="002527E4">
        <w:rPr>
          <w:rFonts w:ascii="Cambria" w:hAnsi="Cambria"/>
          <w:sz w:val="24"/>
          <w:szCs w:val="24"/>
        </w:rPr>
        <w:t xml:space="preserve">hourly </w:t>
      </w:r>
      <w:r w:rsidRPr="00F365F9">
        <w:rPr>
          <w:rFonts w:ascii="Cambria" w:hAnsi="Cambria"/>
          <w:sz w:val="24"/>
          <w:szCs w:val="24"/>
        </w:rPr>
        <w:t>fees</w:t>
      </w:r>
      <w:r w:rsidR="002527E4">
        <w:rPr>
          <w:rFonts w:ascii="Cambria" w:hAnsi="Cambria"/>
          <w:sz w:val="24"/>
          <w:szCs w:val="24"/>
        </w:rPr>
        <w:t>, if any,</w:t>
      </w:r>
      <w:r w:rsidRPr="00F365F9">
        <w:rPr>
          <w:rFonts w:ascii="Cambria" w:hAnsi="Cambria"/>
          <w:sz w:val="24"/>
          <w:szCs w:val="24"/>
        </w:rPr>
        <w:t xml:space="preserve"> </w:t>
      </w:r>
      <w:r w:rsidR="004A27FB">
        <w:rPr>
          <w:rFonts w:ascii="Cambria" w:hAnsi="Cambria"/>
          <w:sz w:val="24"/>
          <w:szCs w:val="24"/>
        </w:rPr>
        <w:t xml:space="preserve">set forth in any Project Work Order </w:t>
      </w:r>
      <w:r w:rsidR="008B719D" w:rsidRPr="00F365F9">
        <w:rPr>
          <w:rFonts w:ascii="Cambria" w:hAnsi="Cambria"/>
          <w:sz w:val="24"/>
          <w:szCs w:val="24"/>
        </w:rPr>
        <w:t>shall</w:t>
      </w:r>
      <w:r w:rsidRPr="00F365F9">
        <w:rPr>
          <w:rFonts w:ascii="Cambria" w:hAnsi="Cambria"/>
          <w:sz w:val="24"/>
          <w:szCs w:val="24"/>
        </w:rPr>
        <w:t xml:space="preserve"> </w:t>
      </w:r>
      <w:r w:rsidR="007C66CB">
        <w:rPr>
          <w:rFonts w:ascii="Cambria" w:hAnsi="Cambria"/>
          <w:sz w:val="24"/>
          <w:szCs w:val="24"/>
        </w:rPr>
        <w:t>not exceed those</w:t>
      </w:r>
      <w:r w:rsidR="000965F4">
        <w:rPr>
          <w:rFonts w:ascii="Cambria" w:hAnsi="Cambria"/>
          <w:sz w:val="24"/>
          <w:szCs w:val="24"/>
        </w:rPr>
        <w:t xml:space="preserve"> specified in</w:t>
      </w:r>
      <w:r w:rsidRPr="00F365F9">
        <w:rPr>
          <w:rFonts w:ascii="Cambria" w:hAnsi="Cambria"/>
          <w:sz w:val="24"/>
          <w:szCs w:val="24"/>
        </w:rPr>
        <w:t xml:space="preserve"> Attachment </w:t>
      </w:r>
      <w:r w:rsidR="001460D2">
        <w:rPr>
          <w:rFonts w:ascii="Cambria" w:hAnsi="Cambria"/>
          <w:sz w:val="24"/>
          <w:szCs w:val="24"/>
        </w:rPr>
        <w:t>B</w:t>
      </w:r>
      <w:r w:rsidR="00B93112" w:rsidRPr="00F365F9">
        <w:rPr>
          <w:rFonts w:ascii="Cambria" w:hAnsi="Cambria"/>
          <w:sz w:val="24"/>
          <w:szCs w:val="24"/>
        </w:rPr>
        <w:t>,</w:t>
      </w:r>
      <w:r w:rsidRPr="00F365F9">
        <w:rPr>
          <w:rFonts w:ascii="Cambria" w:hAnsi="Cambria"/>
          <w:sz w:val="24"/>
          <w:szCs w:val="24"/>
        </w:rPr>
        <w:t xml:space="preserve"> Fee Schedule, which is incorporated by reference </w:t>
      </w:r>
      <w:r w:rsidR="00BD4E54" w:rsidRPr="00F365F9">
        <w:rPr>
          <w:rFonts w:ascii="Cambria" w:hAnsi="Cambria"/>
          <w:sz w:val="24"/>
          <w:szCs w:val="24"/>
        </w:rPr>
        <w:t>to this</w:t>
      </w:r>
      <w:r w:rsidRPr="00F365F9">
        <w:rPr>
          <w:rFonts w:ascii="Cambria" w:hAnsi="Cambria"/>
          <w:sz w:val="24"/>
          <w:szCs w:val="24"/>
        </w:rPr>
        <w:t xml:space="preserve"> Contract</w:t>
      </w:r>
      <w:r w:rsidR="00F86520" w:rsidRPr="00F365F9">
        <w:rPr>
          <w:rFonts w:ascii="Cambria" w:hAnsi="Cambria"/>
          <w:sz w:val="24"/>
          <w:szCs w:val="24"/>
        </w:rPr>
        <w:t xml:space="preserve">.  </w:t>
      </w:r>
      <w:r w:rsidRPr="00F365F9">
        <w:rPr>
          <w:rFonts w:ascii="Cambria" w:hAnsi="Cambria"/>
          <w:sz w:val="24"/>
          <w:szCs w:val="24"/>
        </w:rPr>
        <w:t xml:space="preserve">At the time of signing, the WSIB and </w:t>
      </w:r>
      <w:r w:rsidR="00324A36" w:rsidRPr="00F365F9">
        <w:rPr>
          <w:rFonts w:ascii="Cambria" w:hAnsi="Cambria"/>
          <w:sz w:val="24"/>
          <w:szCs w:val="24"/>
        </w:rPr>
        <w:t xml:space="preserve">the </w:t>
      </w:r>
      <w:r w:rsidRPr="00F365F9">
        <w:rPr>
          <w:rFonts w:ascii="Cambria" w:hAnsi="Cambria"/>
          <w:sz w:val="24"/>
          <w:szCs w:val="24"/>
        </w:rPr>
        <w:t>Contractor acknowledge and agree that the Fee Schedule is reasonable compensation to the Contractor for providing the services contemplated by this Contract.</w:t>
      </w:r>
    </w:p>
    <w:p w14:paraId="1066C8FF" w14:textId="3A567A26" w:rsidR="00F365F9" w:rsidRDefault="00F84E7A" w:rsidP="007F6E89">
      <w:pPr>
        <w:pStyle w:val="ListParagraph"/>
        <w:numPr>
          <w:ilvl w:val="1"/>
          <w:numId w:val="6"/>
        </w:numPr>
        <w:spacing w:after="240" w:line="240" w:lineRule="auto"/>
        <w:ind w:left="1440" w:hanging="720"/>
        <w:contextualSpacing w:val="0"/>
        <w:jc w:val="both"/>
        <w:rPr>
          <w:rFonts w:ascii="Cambria" w:hAnsi="Cambria"/>
          <w:sz w:val="24"/>
          <w:szCs w:val="24"/>
        </w:rPr>
      </w:pPr>
      <w:r w:rsidRPr="00F365F9">
        <w:rPr>
          <w:rFonts w:ascii="Cambria" w:hAnsi="Cambria"/>
          <w:b/>
          <w:sz w:val="24"/>
          <w:szCs w:val="24"/>
        </w:rPr>
        <w:t>Payment of Taxes</w:t>
      </w:r>
      <w:r w:rsidR="00F365F9" w:rsidRPr="00F365F9">
        <w:rPr>
          <w:rFonts w:ascii="Cambria" w:hAnsi="Cambria"/>
          <w:b/>
          <w:sz w:val="24"/>
          <w:szCs w:val="24"/>
        </w:rPr>
        <w:t>.</w:t>
      </w:r>
      <w:r w:rsidRPr="00F365F9">
        <w:rPr>
          <w:rFonts w:ascii="Cambria" w:hAnsi="Cambria"/>
          <w:sz w:val="24"/>
          <w:szCs w:val="24"/>
        </w:rPr>
        <w:t xml:space="preserve">  </w:t>
      </w:r>
      <w:r w:rsidR="00ED7D4F" w:rsidRPr="00F365F9">
        <w:rPr>
          <w:rFonts w:ascii="Cambria" w:hAnsi="Cambria"/>
          <w:sz w:val="24"/>
          <w:szCs w:val="24"/>
        </w:rPr>
        <w:t xml:space="preserve">The </w:t>
      </w:r>
      <w:r w:rsidRPr="00F365F9">
        <w:rPr>
          <w:rFonts w:ascii="Cambria" w:hAnsi="Cambria"/>
          <w:sz w:val="24"/>
          <w:szCs w:val="24"/>
        </w:rPr>
        <w:t xml:space="preserve">Contractor </w:t>
      </w:r>
      <w:r w:rsidR="008B719D" w:rsidRPr="00F365F9">
        <w:rPr>
          <w:rFonts w:ascii="Cambria" w:hAnsi="Cambria"/>
          <w:sz w:val="24"/>
          <w:szCs w:val="24"/>
        </w:rPr>
        <w:t>shall</w:t>
      </w:r>
      <w:r w:rsidRPr="00F365F9">
        <w:rPr>
          <w:rFonts w:ascii="Cambria" w:hAnsi="Cambria"/>
          <w:sz w:val="24"/>
          <w:szCs w:val="24"/>
        </w:rPr>
        <w:t xml:space="preserve"> </w:t>
      </w:r>
      <w:r w:rsidR="00F53ED1" w:rsidRPr="00F365F9">
        <w:rPr>
          <w:rFonts w:ascii="Cambria" w:hAnsi="Cambria"/>
          <w:sz w:val="24"/>
          <w:szCs w:val="24"/>
        </w:rPr>
        <w:t xml:space="preserve">timely </w:t>
      </w:r>
      <w:r w:rsidRPr="00F365F9">
        <w:rPr>
          <w:rFonts w:ascii="Cambria" w:hAnsi="Cambria"/>
          <w:sz w:val="24"/>
          <w:szCs w:val="24"/>
        </w:rPr>
        <w:t xml:space="preserve">pay all applicable taxes assessed on the compensation received under this Contract and </w:t>
      </w:r>
      <w:r w:rsidR="008B719D" w:rsidRPr="00F365F9">
        <w:rPr>
          <w:rFonts w:ascii="Cambria" w:hAnsi="Cambria"/>
          <w:sz w:val="24"/>
          <w:szCs w:val="24"/>
        </w:rPr>
        <w:t>shall</w:t>
      </w:r>
      <w:r w:rsidRPr="00F365F9">
        <w:rPr>
          <w:rFonts w:ascii="Cambria" w:hAnsi="Cambria"/>
          <w:sz w:val="24"/>
          <w:szCs w:val="24"/>
        </w:rPr>
        <w:t xml:space="preserve"> identify and pay those taxes</w:t>
      </w:r>
      <w:r w:rsidR="005458D4" w:rsidRPr="00F365F9">
        <w:rPr>
          <w:rFonts w:ascii="Cambria" w:hAnsi="Cambria"/>
          <w:sz w:val="24"/>
          <w:szCs w:val="24"/>
        </w:rPr>
        <w:t xml:space="preserve"> in accordance with applicable law</w:t>
      </w:r>
      <w:r w:rsidRPr="00F365F9">
        <w:rPr>
          <w:rFonts w:ascii="Cambria" w:hAnsi="Cambria"/>
          <w:sz w:val="24"/>
          <w:szCs w:val="24"/>
        </w:rPr>
        <w:t xml:space="preserve"> under Contractor’s federal and state identification number(s).</w:t>
      </w:r>
    </w:p>
    <w:p w14:paraId="3CD48C22" w14:textId="2F9FD469" w:rsidR="00F365F9" w:rsidRDefault="00F84E7A" w:rsidP="28964A11">
      <w:pPr>
        <w:pStyle w:val="ListParagraph"/>
        <w:numPr>
          <w:ilvl w:val="1"/>
          <w:numId w:val="6"/>
        </w:numPr>
        <w:spacing w:after="240" w:line="240" w:lineRule="auto"/>
        <w:ind w:left="1440" w:hanging="720"/>
        <w:contextualSpacing w:val="0"/>
        <w:jc w:val="both"/>
        <w:rPr>
          <w:rFonts w:ascii="Cambria" w:hAnsi="Cambria"/>
          <w:sz w:val="24"/>
          <w:szCs w:val="24"/>
        </w:rPr>
      </w:pPr>
      <w:r w:rsidRPr="28964A11">
        <w:rPr>
          <w:rFonts w:ascii="Cambria" w:hAnsi="Cambria"/>
          <w:b/>
          <w:bCs/>
          <w:sz w:val="24"/>
          <w:szCs w:val="24"/>
        </w:rPr>
        <w:t>Withholding of Payment</w:t>
      </w:r>
      <w:r w:rsidR="00F365F9" w:rsidRPr="28964A11">
        <w:rPr>
          <w:rFonts w:ascii="Cambria" w:hAnsi="Cambria"/>
          <w:b/>
          <w:bCs/>
          <w:sz w:val="24"/>
          <w:szCs w:val="24"/>
        </w:rPr>
        <w:t>.</w:t>
      </w:r>
      <w:r w:rsidRPr="28964A11">
        <w:rPr>
          <w:rFonts w:ascii="Cambria" w:hAnsi="Cambria"/>
          <w:sz w:val="24"/>
          <w:szCs w:val="24"/>
        </w:rPr>
        <w:t xml:space="preserve"> </w:t>
      </w:r>
      <w:r w:rsidR="00F365F9" w:rsidRPr="28964A11">
        <w:rPr>
          <w:rFonts w:ascii="Cambria" w:hAnsi="Cambria"/>
          <w:sz w:val="24"/>
          <w:szCs w:val="24"/>
        </w:rPr>
        <w:t xml:space="preserve"> </w:t>
      </w:r>
      <w:r w:rsidRPr="28964A11">
        <w:rPr>
          <w:rFonts w:ascii="Cambria" w:hAnsi="Cambria"/>
          <w:sz w:val="24"/>
          <w:szCs w:val="24"/>
        </w:rPr>
        <w:t>The WSIB reserves the right, with prompt notice to the Contractor, to withhold approval for an otherwise properly submitted invoice due to the Contractor’s failure to submit a</w:t>
      </w:r>
      <w:r w:rsidR="00E76CA7" w:rsidRPr="28964A11">
        <w:rPr>
          <w:rFonts w:ascii="Cambria" w:hAnsi="Cambria"/>
          <w:sz w:val="24"/>
          <w:szCs w:val="24"/>
        </w:rPr>
        <w:t xml:space="preserve"> </w:t>
      </w:r>
      <w:r w:rsidRPr="28964A11">
        <w:rPr>
          <w:rFonts w:ascii="Cambria" w:hAnsi="Cambria"/>
          <w:sz w:val="24"/>
          <w:szCs w:val="24"/>
        </w:rPr>
        <w:t xml:space="preserve">written report of political contributions as called for by the “Notice of Political Contributions Required” section of this Contract.  Similarly, the WSIB reserves the right, with prompt notice to the Contractor, to withhold payment for non-compliance and/or non-performance with </w:t>
      </w:r>
      <w:r w:rsidR="00AC108D" w:rsidRPr="28964A11">
        <w:rPr>
          <w:rFonts w:ascii="Cambria" w:hAnsi="Cambria"/>
          <w:sz w:val="24"/>
          <w:szCs w:val="24"/>
        </w:rPr>
        <w:t xml:space="preserve">any of </w:t>
      </w:r>
      <w:r w:rsidRPr="28964A11">
        <w:rPr>
          <w:rFonts w:ascii="Cambria" w:hAnsi="Cambria"/>
          <w:sz w:val="24"/>
          <w:szCs w:val="24"/>
        </w:rPr>
        <w:t xml:space="preserve">the terms </w:t>
      </w:r>
      <w:r w:rsidR="00AC108D" w:rsidRPr="28964A11">
        <w:rPr>
          <w:rFonts w:ascii="Cambria" w:hAnsi="Cambria"/>
          <w:sz w:val="24"/>
          <w:szCs w:val="24"/>
        </w:rPr>
        <w:t xml:space="preserve">or conditions of </w:t>
      </w:r>
      <w:r w:rsidRPr="28964A11">
        <w:rPr>
          <w:rFonts w:ascii="Cambria" w:hAnsi="Cambria"/>
          <w:sz w:val="24"/>
          <w:szCs w:val="24"/>
        </w:rPr>
        <w:t xml:space="preserve">this Contract.  Payment </w:t>
      </w:r>
      <w:r w:rsidR="00F2188B" w:rsidRPr="28964A11">
        <w:rPr>
          <w:rFonts w:ascii="Cambria" w:hAnsi="Cambria"/>
          <w:sz w:val="24"/>
          <w:szCs w:val="24"/>
        </w:rPr>
        <w:t>shall</w:t>
      </w:r>
      <w:r w:rsidR="00583F73" w:rsidRPr="28964A11">
        <w:rPr>
          <w:rFonts w:ascii="Cambria" w:hAnsi="Cambria"/>
          <w:sz w:val="24"/>
          <w:szCs w:val="24"/>
        </w:rPr>
        <w:t xml:space="preserve"> </w:t>
      </w:r>
      <w:r w:rsidRPr="28964A11">
        <w:rPr>
          <w:rFonts w:ascii="Cambria" w:hAnsi="Cambria"/>
          <w:sz w:val="24"/>
          <w:szCs w:val="24"/>
        </w:rPr>
        <w:lastRenderedPageBreak/>
        <w:t xml:space="preserve">not be unreasonably withheld.  Nothing herein impairs the right of the WSIB to terminate the Contract as set forth in the “Termination” </w:t>
      </w:r>
      <w:r w:rsidR="00B75CBA">
        <w:rPr>
          <w:rFonts w:ascii="Cambria" w:hAnsi="Cambria"/>
          <w:sz w:val="24"/>
          <w:szCs w:val="24"/>
        </w:rPr>
        <w:t>section</w:t>
      </w:r>
      <w:r w:rsidRPr="28964A11">
        <w:rPr>
          <w:rFonts w:ascii="Cambria" w:hAnsi="Cambria"/>
          <w:sz w:val="24"/>
          <w:szCs w:val="24"/>
        </w:rPr>
        <w:t xml:space="preserve"> of this Contract.</w:t>
      </w:r>
    </w:p>
    <w:p w14:paraId="2384E707" w14:textId="6154A541" w:rsidR="00F365F9" w:rsidRPr="00481B83" w:rsidRDefault="00D54DAC" w:rsidP="28964A11">
      <w:pPr>
        <w:pStyle w:val="ListParagraph"/>
        <w:numPr>
          <w:ilvl w:val="1"/>
          <w:numId w:val="6"/>
        </w:numPr>
        <w:spacing w:after="240" w:line="240" w:lineRule="auto"/>
        <w:ind w:left="1440" w:hanging="720"/>
        <w:contextualSpacing w:val="0"/>
        <w:jc w:val="both"/>
        <w:rPr>
          <w:rFonts w:ascii="Cambria" w:hAnsi="Cambria"/>
          <w:sz w:val="24"/>
          <w:szCs w:val="24"/>
        </w:rPr>
      </w:pPr>
      <w:r w:rsidRPr="28964A11">
        <w:rPr>
          <w:rFonts w:ascii="Cambria" w:hAnsi="Cambria"/>
          <w:b/>
          <w:bCs/>
          <w:sz w:val="24"/>
          <w:szCs w:val="24"/>
        </w:rPr>
        <w:t xml:space="preserve">Right to </w:t>
      </w:r>
      <w:r w:rsidR="004D21A7" w:rsidRPr="28964A11">
        <w:rPr>
          <w:rFonts w:ascii="Cambria" w:hAnsi="Cambria"/>
          <w:b/>
          <w:bCs/>
          <w:sz w:val="24"/>
          <w:szCs w:val="24"/>
        </w:rPr>
        <w:t>O</w:t>
      </w:r>
      <w:r w:rsidRPr="28964A11">
        <w:rPr>
          <w:rFonts w:ascii="Cambria" w:hAnsi="Cambria"/>
          <w:b/>
          <w:bCs/>
          <w:sz w:val="24"/>
          <w:szCs w:val="24"/>
        </w:rPr>
        <w:t>ffset</w:t>
      </w:r>
      <w:r w:rsidR="00F365F9" w:rsidRPr="28964A11">
        <w:rPr>
          <w:rFonts w:ascii="Cambria" w:hAnsi="Cambria"/>
          <w:b/>
          <w:bCs/>
          <w:sz w:val="24"/>
          <w:szCs w:val="24"/>
        </w:rPr>
        <w:t>.</w:t>
      </w:r>
      <w:r w:rsidRPr="28964A11">
        <w:rPr>
          <w:rFonts w:ascii="Cambria" w:hAnsi="Cambria"/>
          <w:sz w:val="24"/>
          <w:szCs w:val="24"/>
        </w:rPr>
        <w:t xml:space="preserve"> </w:t>
      </w:r>
      <w:r w:rsidR="00F365F9" w:rsidRPr="28964A11">
        <w:rPr>
          <w:rFonts w:ascii="Cambria" w:hAnsi="Cambria"/>
          <w:sz w:val="24"/>
          <w:szCs w:val="24"/>
        </w:rPr>
        <w:t xml:space="preserve"> </w:t>
      </w:r>
      <w:r w:rsidR="00BD4E54" w:rsidRPr="28964A11">
        <w:rPr>
          <w:rFonts w:ascii="Cambria" w:hAnsi="Cambria"/>
          <w:sz w:val="24"/>
          <w:szCs w:val="24"/>
        </w:rPr>
        <w:t xml:space="preserve">The WSIB reserves the right to offset any delinquent reimbursement or payment due to the WSIB from the Contractor from any payments due to the Contractor. </w:t>
      </w:r>
      <w:r w:rsidR="004D21A7" w:rsidRPr="28964A11">
        <w:rPr>
          <w:rFonts w:ascii="Cambria" w:hAnsi="Cambria"/>
          <w:sz w:val="24"/>
          <w:szCs w:val="24"/>
        </w:rPr>
        <w:t xml:space="preserve"> </w:t>
      </w:r>
      <w:r w:rsidR="00F84E7A" w:rsidRPr="28964A11">
        <w:rPr>
          <w:rFonts w:ascii="Cambria" w:hAnsi="Cambria"/>
          <w:sz w:val="24"/>
          <w:szCs w:val="24"/>
        </w:rPr>
        <w:t>For these purposes, a payment is delinquent if it is not paid within thirty (30) days of transmittal to the Contractor of an invoice setting forth the amount due and the basis for the invoice.</w:t>
      </w:r>
    </w:p>
    <w:p w14:paraId="4354896E" w14:textId="64AC72AA" w:rsidR="00F365F9" w:rsidRDefault="00F84E7A" w:rsidP="007F6E89">
      <w:pPr>
        <w:pStyle w:val="ListParagraph"/>
        <w:numPr>
          <w:ilvl w:val="1"/>
          <w:numId w:val="6"/>
        </w:numPr>
        <w:spacing w:after="240" w:line="240" w:lineRule="auto"/>
        <w:ind w:left="1440" w:hanging="720"/>
        <w:contextualSpacing w:val="0"/>
        <w:jc w:val="both"/>
        <w:rPr>
          <w:rFonts w:ascii="Cambria" w:hAnsi="Cambria"/>
          <w:sz w:val="24"/>
          <w:szCs w:val="24"/>
        </w:rPr>
      </w:pPr>
      <w:r w:rsidRPr="00F365F9">
        <w:rPr>
          <w:rFonts w:ascii="Cambria" w:hAnsi="Cambria"/>
          <w:b/>
          <w:bCs/>
          <w:iCs/>
          <w:sz w:val="24"/>
          <w:szCs w:val="24"/>
        </w:rPr>
        <w:t>Advance Payments Prohibited</w:t>
      </w:r>
      <w:r w:rsidR="00F365F9" w:rsidRPr="00F365F9">
        <w:rPr>
          <w:rFonts w:ascii="Cambria" w:hAnsi="Cambria"/>
          <w:b/>
          <w:sz w:val="24"/>
          <w:szCs w:val="24"/>
        </w:rPr>
        <w:t>.</w:t>
      </w:r>
      <w:r w:rsidRPr="00F365F9">
        <w:rPr>
          <w:rFonts w:ascii="Cambria" w:hAnsi="Cambria"/>
          <w:sz w:val="24"/>
          <w:szCs w:val="24"/>
        </w:rPr>
        <w:t xml:space="preserve">  The WSIB </w:t>
      </w:r>
      <w:r w:rsidR="00F2188B" w:rsidRPr="00F365F9">
        <w:rPr>
          <w:rFonts w:ascii="Cambria" w:hAnsi="Cambria"/>
          <w:sz w:val="24"/>
          <w:szCs w:val="24"/>
        </w:rPr>
        <w:t>shall</w:t>
      </w:r>
      <w:r w:rsidRPr="00F365F9">
        <w:rPr>
          <w:rFonts w:ascii="Cambria" w:hAnsi="Cambria"/>
          <w:sz w:val="24"/>
          <w:szCs w:val="24"/>
        </w:rPr>
        <w:t xml:space="preserve"> make no payment in advance or in anticipation of services or supplies to be provided under this Contract.</w:t>
      </w:r>
    </w:p>
    <w:p w14:paraId="639D1EC1" w14:textId="69735495" w:rsidR="001F477B" w:rsidRPr="00F365F9" w:rsidRDefault="00F84E7A" w:rsidP="007F6E89">
      <w:pPr>
        <w:pStyle w:val="ListParagraph"/>
        <w:numPr>
          <w:ilvl w:val="1"/>
          <w:numId w:val="6"/>
        </w:numPr>
        <w:spacing w:after="240" w:line="240" w:lineRule="auto"/>
        <w:ind w:left="1440" w:hanging="720"/>
        <w:contextualSpacing w:val="0"/>
        <w:jc w:val="both"/>
        <w:rPr>
          <w:rFonts w:ascii="Cambria" w:hAnsi="Cambria"/>
          <w:sz w:val="24"/>
          <w:szCs w:val="24"/>
        </w:rPr>
      </w:pPr>
      <w:r w:rsidRPr="00F365F9">
        <w:rPr>
          <w:rFonts w:ascii="Cambria" w:hAnsi="Cambria"/>
          <w:b/>
          <w:iCs/>
          <w:sz w:val="24"/>
          <w:szCs w:val="24"/>
        </w:rPr>
        <w:t xml:space="preserve">No Minimum Level of </w:t>
      </w:r>
      <w:r w:rsidR="003002D3" w:rsidRPr="00F365F9">
        <w:rPr>
          <w:rFonts w:ascii="Cambria" w:hAnsi="Cambria"/>
          <w:b/>
          <w:iCs/>
          <w:sz w:val="24"/>
          <w:szCs w:val="24"/>
        </w:rPr>
        <w:t xml:space="preserve">Requested </w:t>
      </w:r>
      <w:r w:rsidRPr="00F365F9">
        <w:rPr>
          <w:rFonts w:ascii="Cambria" w:hAnsi="Cambria"/>
          <w:b/>
          <w:iCs/>
          <w:sz w:val="24"/>
          <w:szCs w:val="24"/>
        </w:rPr>
        <w:t>Service</w:t>
      </w:r>
      <w:r w:rsidR="003002D3" w:rsidRPr="00F365F9">
        <w:rPr>
          <w:rFonts w:ascii="Cambria" w:hAnsi="Cambria"/>
          <w:b/>
          <w:iCs/>
          <w:sz w:val="24"/>
          <w:szCs w:val="24"/>
        </w:rPr>
        <w:t>s</w:t>
      </w:r>
      <w:r w:rsidRPr="00F365F9">
        <w:rPr>
          <w:rFonts w:ascii="Cambria" w:hAnsi="Cambria"/>
          <w:b/>
          <w:iCs/>
          <w:sz w:val="24"/>
          <w:szCs w:val="24"/>
        </w:rPr>
        <w:t xml:space="preserve"> and Non-exclusivity.</w:t>
      </w:r>
      <w:r w:rsidRPr="00F365F9">
        <w:rPr>
          <w:rFonts w:ascii="Cambria" w:hAnsi="Cambria"/>
          <w:sz w:val="24"/>
          <w:szCs w:val="24"/>
        </w:rPr>
        <w:t xml:space="preserve"> </w:t>
      </w:r>
      <w:r w:rsidR="00F365F9" w:rsidRPr="00F365F9">
        <w:rPr>
          <w:rFonts w:ascii="Cambria" w:hAnsi="Cambria"/>
          <w:sz w:val="24"/>
          <w:szCs w:val="24"/>
        </w:rPr>
        <w:t xml:space="preserve"> </w:t>
      </w:r>
      <w:r w:rsidRPr="00F365F9">
        <w:rPr>
          <w:rFonts w:ascii="Cambria" w:hAnsi="Cambria"/>
          <w:sz w:val="24"/>
          <w:szCs w:val="24"/>
        </w:rPr>
        <w:t xml:space="preserve">The WSIB makes no guarantee of a specific level of services that may be requested pursuant to this Contract.  Additionally, the WSIB makes no guarantee of the Contractor’s exclusive right to provide the WSIB with the types of services enumerated herein and reserves the right to utilize other contractors to provide such services.  </w:t>
      </w:r>
    </w:p>
    <w:p w14:paraId="1DB1CF19" w14:textId="16899E5A" w:rsidR="00615611" w:rsidRPr="005C6C22" w:rsidRDefault="00615611" w:rsidP="007F6E89">
      <w:pPr>
        <w:pStyle w:val="ListParagraph"/>
        <w:numPr>
          <w:ilvl w:val="0"/>
          <w:numId w:val="6"/>
        </w:numPr>
        <w:spacing w:after="240" w:line="240" w:lineRule="auto"/>
        <w:jc w:val="both"/>
        <w:rPr>
          <w:rFonts w:ascii="Cambria" w:hAnsi="Cambria" w:cs="Times New Roman"/>
          <w:sz w:val="24"/>
          <w:szCs w:val="24"/>
        </w:rPr>
      </w:pPr>
      <w:bookmarkStart w:id="2" w:name="_Ref202451830"/>
      <w:r w:rsidRPr="005C6C22">
        <w:rPr>
          <w:rFonts w:ascii="Cambria" w:hAnsi="Cambria" w:cs="Times New Roman"/>
          <w:sz w:val="24"/>
          <w:szCs w:val="24"/>
          <w:u w:val="single"/>
        </w:rPr>
        <w:t>CONTRACT MANAGEMENT</w:t>
      </w:r>
      <w:r w:rsidR="00094EB1">
        <w:rPr>
          <w:rFonts w:ascii="Cambria" w:hAnsi="Cambria" w:cs="Times New Roman"/>
          <w:sz w:val="24"/>
          <w:szCs w:val="24"/>
          <w:u w:val="single"/>
        </w:rPr>
        <w:t>; NOTICES</w:t>
      </w:r>
      <w:bookmarkEnd w:id="2"/>
    </w:p>
    <w:p w14:paraId="03A530F9" w14:textId="7354828A" w:rsidR="00FD01C7" w:rsidRDefault="00680C95" w:rsidP="007F6E89">
      <w:pPr>
        <w:tabs>
          <w:tab w:val="left" w:pos="720"/>
        </w:tabs>
        <w:spacing w:after="240" w:line="240" w:lineRule="auto"/>
        <w:jc w:val="both"/>
        <w:rPr>
          <w:rFonts w:ascii="Cambria" w:hAnsi="Cambria" w:cs="Times New Roman"/>
          <w:sz w:val="24"/>
          <w:szCs w:val="24"/>
        </w:rPr>
      </w:pPr>
      <w:r w:rsidRPr="00575DB3">
        <w:rPr>
          <w:rFonts w:ascii="Cambria" w:hAnsi="Cambria" w:cs="Times New Roman"/>
          <w:sz w:val="24"/>
          <w:szCs w:val="24"/>
        </w:rPr>
        <w:t xml:space="preserve">The Contract Manager for each of the </w:t>
      </w:r>
      <w:r w:rsidR="00DB7722" w:rsidRPr="00575DB3">
        <w:rPr>
          <w:rFonts w:ascii="Cambria" w:hAnsi="Cambria" w:cs="Times New Roman"/>
          <w:sz w:val="24"/>
          <w:szCs w:val="24"/>
        </w:rPr>
        <w:t>P</w:t>
      </w:r>
      <w:r w:rsidRPr="00575DB3">
        <w:rPr>
          <w:rFonts w:ascii="Cambria" w:hAnsi="Cambria" w:cs="Times New Roman"/>
          <w:sz w:val="24"/>
          <w:szCs w:val="24"/>
        </w:rPr>
        <w:t>arties is the contact person for all communications regarding the performance of this Contract.</w:t>
      </w:r>
      <w:r w:rsidR="00F365F9">
        <w:rPr>
          <w:rFonts w:ascii="Cambria" w:hAnsi="Cambria" w:cs="Times New Roman"/>
          <w:sz w:val="24"/>
          <w:szCs w:val="24"/>
        </w:rPr>
        <w:t xml:space="preserve">  </w:t>
      </w:r>
      <w:r w:rsidRPr="00575DB3">
        <w:rPr>
          <w:rFonts w:ascii="Cambria" w:hAnsi="Cambria" w:cs="Times New Roman"/>
          <w:sz w:val="24"/>
          <w:szCs w:val="24"/>
        </w:rPr>
        <w:t xml:space="preserve">Each </w:t>
      </w:r>
      <w:r w:rsidR="00FF3369" w:rsidRPr="00575DB3">
        <w:rPr>
          <w:rFonts w:ascii="Cambria" w:hAnsi="Cambria" w:cs="Times New Roman"/>
          <w:sz w:val="24"/>
          <w:szCs w:val="24"/>
        </w:rPr>
        <w:t>P</w:t>
      </w:r>
      <w:r w:rsidRPr="00575DB3">
        <w:rPr>
          <w:rFonts w:ascii="Cambria" w:hAnsi="Cambria" w:cs="Times New Roman"/>
          <w:sz w:val="24"/>
          <w:szCs w:val="24"/>
        </w:rPr>
        <w:t xml:space="preserve">arty </w:t>
      </w:r>
      <w:r w:rsidR="00F2188B" w:rsidRPr="00575DB3">
        <w:rPr>
          <w:rFonts w:ascii="Cambria" w:hAnsi="Cambria" w:cs="Times New Roman"/>
          <w:sz w:val="24"/>
          <w:szCs w:val="24"/>
        </w:rPr>
        <w:t>shall</w:t>
      </w:r>
      <w:r w:rsidRPr="00575DB3">
        <w:rPr>
          <w:rFonts w:ascii="Cambria" w:hAnsi="Cambria" w:cs="Times New Roman"/>
          <w:sz w:val="24"/>
          <w:szCs w:val="24"/>
        </w:rPr>
        <w:t xml:space="preserve"> promptly notify the other, in writing, of any change in its Contract Manager designation or any change in their Contract Manager’s contact information.</w:t>
      </w:r>
      <w:r w:rsidR="001F4516">
        <w:rPr>
          <w:rFonts w:ascii="Cambria" w:hAnsi="Cambria" w:cs="Times New Roman"/>
          <w:sz w:val="24"/>
          <w:szCs w:val="24"/>
        </w:rPr>
        <w:t xml:space="preserve"> </w:t>
      </w:r>
      <w:r w:rsidR="00FD01C7">
        <w:rPr>
          <w:rFonts w:ascii="Cambria" w:hAnsi="Cambria" w:cs="Times New Roman"/>
          <w:sz w:val="24"/>
          <w:szCs w:val="24"/>
        </w:rPr>
        <w:t xml:space="preserve"> </w:t>
      </w:r>
    </w:p>
    <w:tbl>
      <w:tblPr>
        <w:tblW w:w="93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805"/>
        <w:gridCol w:w="4555"/>
      </w:tblGrid>
      <w:tr w:rsidR="00680C95" w:rsidRPr="00575DB3" w14:paraId="30AB1B84" w14:textId="77777777" w:rsidTr="00680C95">
        <w:trPr>
          <w:trHeight w:val="288"/>
        </w:trPr>
        <w:tc>
          <w:tcPr>
            <w:tcW w:w="4805" w:type="dxa"/>
            <w:shd w:val="pct5" w:color="000000" w:fill="FFFFFF"/>
          </w:tcPr>
          <w:p w14:paraId="57BB6CF5" w14:textId="77777777" w:rsidR="00680C95" w:rsidRPr="00575DB3" w:rsidRDefault="00680C95" w:rsidP="007F6E89">
            <w:pPr>
              <w:keepLines/>
              <w:spacing w:after="240" w:line="240" w:lineRule="auto"/>
              <w:jc w:val="both"/>
              <w:rPr>
                <w:rFonts w:ascii="Cambria" w:hAnsi="Cambria" w:cs="Times New Roman"/>
                <w:b/>
                <w:smallCaps/>
                <w:sz w:val="24"/>
                <w:szCs w:val="24"/>
              </w:rPr>
            </w:pPr>
            <w:r w:rsidRPr="00575DB3">
              <w:rPr>
                <w:rFonts w:ascii="Cambria" w:hAnsi="Cambria" w:cs="Times New Roman"/>
                <w:sz w:val="24"/>
                <w:szCs w:val="24"/>
              </w:rPr>
              <w:br w:type="page"/>
            </w:r>
            <w:r w:rsidRPr="00575DB3">
              <w:rPr>
                <w:rFonts w:ascii="Cambria" w:hAnsi="Cambria" w:cs="Times New Roman"/>
                <w:b/>
                <w:smallCaps/>
                <w:sz w:val="24"/>
                <w:szCs w:val="24"/>
              </w:rPr>
              <w:t>The Contract Manager for [Contractor] is:</w:t>
            </w:r>
          </w:p>
        </w:tc>
        <w:tc>
          <w:tcPr>
            <w:tcW w:w="4555" w:type="dxa"/>
            <w:shd w:val="pct5" w:color="000000" w:fill="FFFFFF"/>
          </w:tcPr>
          <w:p w14:paraId="4C4FE904" w14:textId="77777777" w:rsidR="00680C95" w:rsidRPr="00575DB3" w:rsidRDefault="00680C95" w:rsidP="007F6E89">
            <w:pPr>
              <w:keepLines/>
              <w:spacing w:after="240" w:line="240" w:lineRule="auto"/>
              <w:jc w:val="both"/>
              <w:rPr>
                <w:rFonts w:ascii="Cambria" w:hAnsi="Cambria" w:cs="Times New Roman"/>
                <w:smallCaps/>
                <w:sz w:val="24"/>
                <w:szCs w:val="24"/>
              </w:rPr>
            </w:pPr>
            <w:r w:rsidRPr="00575DB3">
              <w:rPr>
                <w:rFonts w:ascii="Cambria" w:hAnsi="Cambria" w:cs="Times New Roman"/>
                <w:b/>
                <w:smallCaps/>
                <w:sz w:val="24"/>
                <w:szCs w:val="24"/>
              </w:rPr>
              <w:t>The Contract Manager for WSIB is:</w:t>
            </w:r>
          </w:p>
        </w:tc>
      </w:tr>
      <w:tr w:rsidR="00680C95" w:rsidRPr="00575DB3" w14:paraId="3A941600" w14:textId="77777777" w:rsidTr="00F365F9">
        <w:trPr>
          <w:trHeight w:val="557"/>
        </w:trPr>
        <w:tc>
          <w:tcPr>
            <w:tcW w:w="4805" w:type="dxa"/>
          </w:tcPr>
          <w:p w14:paraId="6ACB5B27" w14:textId="77777777" w:rsidR="00680C95" w:rsidRDefault="0003594E" w:rsidP="0003594E">
            <w:pPr>
              <w:keepLines/>
              <w:tabs>
                <w:tab w:val="left" w:pos="-720"/>
              </w:tabs>
              <w:spacing w:after="0" w:line="240" w:lineRule="auto"/>
              <w:jc w:val="both"/>
              <w:rPr>
                <w:rFonts w:ascii="Cambria" w:hAnsi="Cambria" w:cs="Times New Roman"/>
                <w:sz w:val="24"/>
                <w:szCs w:val="24"/>
              </w:rPr>
            </w:pPr>
            <w:r>
              <w:rPr>
                <w:rFonts w:ascii="Cambria" w:hAnsi="Cambria" w:cs="Times New Roman"/>
                <w:sz w:val="24"/>
                <w:szCs w:val="24"/>
              </w:rPr>
              <w:t>[Name]</w:t>
            </w:r>
          </w:p>
          <w:p w14:paraId="57205F3C" w14:textId="77777777" w:rsidR="0003594E" w:rsidRDefault="0003594E" w:rsidP="0003594E">
            <w:pPr>
              <w:keepLines/>
              <w:tabs>
                <w:tab w:val="left" w:pos="-720"/>
              </w:tabs>
              <w:spacing w:after="0" w:line="240" w:lineRule="auto"/>
              <w:jc w:val="both"/>
              <w:rPr>
                <w:rFonts w:ascii="Cambria" w:hAnsi="Cambria" w:cs="Times New Roman"/>
                <w:sz w:val="24"/>
                <w:szCs w:val="24"/>
              </w:rPr>
            </w:pPr>
            <w:r>
              <w:rPr>
                <w:rFonts w:ascii="Cambria" w:hAnsi="Cambria" w:cs="Times New Roman"/>
                <w:sz w:val="24"/>
                <w:szCs w:val="24"/>
              </w:rPr>
              <w:t>[Title]</w:t>
            </w:r>
          </w:p>
          <w:p w14:paraId="742855C3" w14:textId="77777777" w:rsidR="0003594E" w:rsidRDefault="0003594E" w:rsidP="0003594E">
            <w:pPr>
              <w:keepLines/>
              <w:tabs>
                <w:tab w:val="left" w:pos="-720"/>
              </w:tabs>
              <w:spacing w:after="0" w:line="240" w:lineRule="auto"/>
              <w:jc w:val="both"/>
              <w:rPr>
                <w:rFonts w:ascii="Cambria" w:hAnsi="Cambria" w:cs="Times New Roman"/>
                <w:sz w:val="24"/>
                <w:szCs w:val="24"/>
              </w:rPr>
            </w:pPr>
            <w:r>
              <w:rPr>
                <w:rFonts w:ascii="Cambria" w:hAnsi="Cambria" w:cs="Times New Roman"/>
                <w:sz w:val="24"/>
                <w:szCs w:val="24"/>
              </w:rPr>
              <w:t>[Address]</w:t>
            </w:r>
          </w:p>
          <w:p w14:paraId="13262690" w14:textId="77777777" w:rsidR="0003594E" w:rsidRDefault="0003594E" w:rsidP="0003594E">
            <w:pPr>
              <w:keepLines/>
              <w:tabs>
                <w:tab w:val="left" w:pos="-720"/>
              </w:tabs>
              <w:spacing w:after="0" w:line="240" w:lineRule="auto"/>
              <w:jc w:val="both"/>
              <w:rPr>
                <w:rFonts w:ascii="Cambria" w:hAnsi="Cambria" w:cs="Times New Roman"/>
                <w:sz w:val="24"/>
                <w:szCs w:val="24"/>
              </w:rPr>
            </w:pPr>
            <w:r>
              <w:rPr>
                <w:rFonts w:ascii="Cambria" w:hAnsi="Cambria" w:cs="Times New Roman"/>
                <w:sz w:val="24"/>
                <w:szCs w:val="24"/>
              </w:rPr>
              <w:t>Phone:</w:t>
            </w:r>
          </w:p>
          <w:p w14:paraId="0B72C445" w14:textId="3CA633D9" w:rsidR="0003594E" w:rsidRPr="00575DB3" w:rsidRDefault="0003594E" w:rsidP="0003594E">
            <w:pPr>
              <w:keepLines/>
              <w:tabs>
                <w:tab w:val="left" w:pos="-720"/>
              </w:tabs>
              <w:spacing w:after="0" w:line="240" w:lineRule="auto"/>
              <w:jc w:val="both"/>
              <w:rPr>
                <w:rFonts w:ascii="Cambria" w:hAnsi="Cambria" w:cs="Times New Roman"/>
                <w:sz w:val="24"/>
                <w:szCs w:val="24"/>
              </w:rPr>
            </w:pPr>
            <w:r>
              <w:rPr>
                <w:rFonts w:ascii="Cambria" w:hAnsi="Cambria" w:cs="Times New Roman"/>
                <w:sz w:val="24"/>
                <w:szCs w:val="24"/>
              </w:rPr>
              <w:t>Email:</w:t>
            </w:r>
          </w:p>
        </w:tc>
        <w:tc>
          <w:tcPr>
            <w:tcW w:w="4555" w:type="dxa"/>
          </w:tcPr>
          <w:p w14:paraId="1954E2F3" w14:textId="69CCFFEE" w:rsidR="009E2920" w:rsidRDefault="004D6AA4" w:rsidP="009E2920">
            <w:pPr>
              <w:keepLines/>
              <w:tabs>
                <w:tab w:val="left" w:pos="-720"/>
              </w:tabs>
              <w:spacing w:after="0" w:line="240" w:lineRule="auto"/>
              <w:jc w:val="both"/>
              <w:rPr>
                <w:rFonts w:ascii="Cambria" w:hAnsi="Cambria" w:cs="Times New Roman"/>
                <w:sz w:val="24"/>
                <w:szCs w:val="24"/>
              </w:rPr>
            </w:pPr>
            <w:r>
              <w:rPr>
                <w:rFonts w:ascii="Cambria" w:hAnsi="Cambria" w:cs="Times New Roman"/>
                <w:sz w:val="24"/>
                <w:szCs w:val="24"/>
              </w:rPr>
              <w:t>Liz Smith</w:t>
            </w:r>
          </w:p>
          <w:p w14:paraId="1EC94EF5" w14:textId="075B9A05" w:rsidR="00EC009F" w:rsidRDefault="00C374DF" w:rsidP="007F6E89">
            <w:pPr>
              <w:keepLines/>
              <w:spacing w:after="0" w:line="240" w:lineRule="auto"/>
              <w:jc w:val="both"/>
              <w:rPr>
                <w:rFonts w:ascii="Cambria" w:hAnsi="Cambria" w:cs="Times New Roman"/>
                <w:sz w:val="24"/>
                <w:szCs w:val="24"/>
              </w:rPr>
            </w:pPr>
            <w:r>
              <w:rPr>
                <w:rFonts w:ascii="Cambria" w:hAnsi="Cambria" w:cs="Times New Roman"/>
                <w:sz w:val="24"/>
                <w:szCs w:val="24"/>
              </w:rPr>
              <w:t>Legal, Risk, and Compliance Director</w:t>
            </w:r>
          </w:p>
          <w:p w14:paraId="551F05E3" w14:textId="41456891" w:rsidR="00680C95" w:rsidRPr="00575DB3" w:rsidRDefault="00680C95" w:rsidP="007F6E89">
            <w:pPr>
              <w:keepLines/>
              <w:spacing w:after="0" w:line="240" w:lineRule="auto"/>
              <w:jc w:val="both"/>
              <w:rPr>
                <w:rFonts w:ascii="Cambria" w:hAnsi="Cambria" w:cs="Times New Roman"/>
                <w:sz w:val="24"/>
                <w:szCs w:val="24"/>
              </w:rPr>
            </w:pPr>
            <w:r w:rsidRPr="00575DB3">
              <w:rPr>
                <w:rFonts w:ascii="Cambria" w:hAnsi="Cambria" w:cs="Times New Roman"/>
                <w:sz w:val="24"/>
                <w:szCs w:val="24"/>
              </w:rPr>
              <w:t>Washington State Investment Board</w:t>
            </w:r>
          </w:p>
          <w:p w14:paraId="2231B6A6" w14:textId="77777777" w:rsidR="00680C95" w:rsidRPr="00575DB3" w:rsidRDefault="00680C95" w:rsidP="007F6E89">
            <w:pPr>
              <w:keepLines/>
              <w:spacing w:after="0" w:line="240" w:lineRule="auto"/>
              <w:jc w:val="both"/>
              <w:rPr>
                <w:rFonts w:ascii="Cambria" w:hAnsi="Cambria" w:cs="Times New Roman"/>
                <w:sz w:val="24"/>
                <w:szCs w:val="24"/>
              </w:rPr>
            </w:pPr>
            <w:r w:rsidRPr="00575DB3">
              <w:rPr>
                <w:rFonts w:ascii="Cambria" w:hAnsi="Cambria" w:cs="Times New Roman"/>
                <w:sz w:val="24"/>
                <w:szCs w:val="24"/>
              </w:rPr>
              <w:t>P</w:t>
            </w:r>
            <w:r w:rsidR="00F66695" w:rsidRPr="00575DB3">
              <w:rPr>
                <w:rFonts w:ascii="Cambria" w:hAnsi="Cambria" w:cs="Times New Roman"/>
                <w:sz w:val="24"/>
                <w:szCs w:val="24"/>
              </w:rPr>
              <w:t>.</w:t>
            </w:r>
            <w:r w:rsidRPr="00575DB3">
              <w:rPr>
                <w:rFonts w:ascii="Cambria" w:hAnsi="Cambria" w:cs="Times New Roman"/>
                <w:sz w:val="24"/>
                <w:szCs w:val="24"/>
              </w:rPr>
              <w:t>O</w:t>
            </w:r>
            <w:r w:rsidR="00F66695" w:rsidRPr="00575DB3">
              <w:rPr>
                <w:rFonts w:ascii="Cambria" w:hAnsi="Cambria" w:cs="Times New Roman"/>
                <w:sz w:val="24"/>
                <w:szCs w:val="24"/>
              </w:rPr>
              <w:t>.</w:t>
            </w:r>
            <w:r w:rsidRPr="00575DB3">
              <w:rPr>
                <w:rFonts w:ascii="Cambria" w:hAnsi="Cambria" w:cs="Times New Roman"/>
                <w:sz w:val="24"/>
                <w:szCs w:val="24"/>
              </w:rPr>
              <w:t xml:space="preserve"> Box 40916</w:t>
            </w:r>
          </w:p>
          <w:p w14:paraId="6838C855" w14:textId="77777777" w:rsidR="00680C95" w:rsidRPr="00575DB3" w:rsidRDefault="00680C95" w:rsidP="007F6E89">
            <w:pPr>
              <w:keepLines/>
              <w:spacing w:after="0" w:line="240" w:lineRule="auto"/>
              <w:jc w:val="both"/>
              <w:rPr>
                <w:rFonts w:ascii="Cambria" w:hAnsi="Cambria" w:cs="Times New Roman"/>
                <w:sz w:val="24"/>
                <w:szCs w:val="24"/>
              </w:rPr>
            </w:pPr>
            <w:r w:rsidRPr="00575DB3">
              <w:rPr>
                <w:rFonts w:ascii="Cambria" w:hAnsi="Cambria" w:cs="Times New Roman"/>
                <w:sz w:val="24"/>
                <w:szCs w:val="24"/>
              </w:rPr>
              <w:t>2100 Evergreen Park Drive SW</w:t>
            </w:r>
          </w:p>
          <w:p w14:paraId="656A5066" w14:textId="77777777" w:rsidR="00680C95" w:rsidRPr="00575DB3" w:rsidRDefault="00680C95" w:rsidP="007F6E89">
            <w:pPr>
              <w:keepLines/>
              <w:spacing w:after="0" w:line="240" w:lineRule="auto"/>
              <w:jc w:val="both"/>
              <w:rPr>
                <w:rFonts w:ascii="Cambria" w:hAnsi="Cambria" w:cs="Times New Roman"/>
                <w:sz w:val="24"/>
                <w:szCs w:val="24"/>
              </w:rPr>
            </w:pPr>
            <w:r w:rsidRPr="00575DB3">
              <w:rPr>
                <w:rFonts w:ascii="Cambria" w:hAnsi="Cambria" w:cs="Times New Roman"/>
                <w:sz w:val="24"/>
                <w:szCs w:val="24"/>
              </w:rPr>
              <w:t>Olympia, Washington 98504-0916</w:t>
            </w:r>
          </w:p>
          <w:p w14:paraId="72BF4189" w14:textId="6BEC055A" w:rsidR="00680C95" w:rsidRPr="00575DB3" w:rsidRDefault="00680C95" w:rsidP="007F6E89">
            <w:pPr>
              <w:keepLines/>
              <w:spacing w:after="0" w:line="240" w:lineRule="auto"/>
              <w:jc w:val="both"/>
              <w:rPr>
                <w:rFonts w:ascii="Cambria" w:hAnsi="Cambria" w:cs="Times New Roman"/>
                <w:sz w:val="24"/>
                <w:szCs w:val="24"/>
              </w:rPr>
            </w:pPr>
            <w:r w:rsidRPr="00575DB3">
              <w:rPr>
                <w:rFonts w:ascii="Cambria" w:hAnsi="Cambria" w:cs="Times New Roman"/>
                <w:sz w:val="24"/>
                <w:szCs w:val="24"/>
              </w:rPr>
              <w:t xml:space="preserve">Phone: </w:t>
            </w:r>
            <w:r w:rsidR="001B1C72" w:rsidRPr="001B1C72">
              <w:rPr>
                <w:rFonts w:ascii="Cambria" w:hAnsi="Cambria" w:cs="Times New Roman"/>
                <w:sz w:val="24"/>
                <w:szCs w:val="24"/>
              </w:rPr>
              <w:t>(360) 956-4744</w:t>
            </w:r>
          </w:p>
          <w:p w14:paraId="2E42250C" w14:textId="254B0805" w:rsidR="00680C95" w:rsidRPr="00575DB3" w:rsidRDefault="00680C95" w:rsidP="007F6E89">
            <w:pPr>
              <w:keepNext/>
              <w:keepLines/>
              <w:spacing w:after="0" w:line="240" w:lineRule="auto"/>
              <w:jc w:val="both"/>
              <w:rPr>
                <w:rFonts w:ascii="Cambria" w:hAnsi="Cambria" w:cs="Times New Roman"/>
                <w:sz w:val="24"/>
                <w:szCs w:val="24"/>
              </w:rPr>
            </w:pPr>
            <w:r w:rsidRPr="00575DB3">
              <w:rPr>
                <w:rFonts w:ascii="Cambria" w:hAnsi="Cambria" w:cs="Times New Roman"/>
                <w:sz w:val="24"/>
                <w:szCs w:val="24"/>
              </w:rPr>
              <w:t>Email:</w:t>
            </w:r>
            <w:r w:rsidR="001633AC" w:rsidRPr="00575DB3">
              <w:rPr>
                <w:rFonts w:ascii="Cambria" w:hAnsi="Cambria" w:cs="Times New Roman"/>
                <w:sz w:val="24"/>
                <w:szCs w:val="24"/>
              </w:rPr>
              <w:t xml:space="preserve"> </w:t>
            </w:r>
            <w:r w:rsidR="00167FDD">
              <w:rPr>
                <w:rFonts w:ascii="Cambria" w:hAnsi="Cambria" w:cs="Times New Roman"/>
                <w:sz w:val="24"/>
                <w:szCs w:val="24"/>
              </w:rPr>
              <w:t>liz.smith@</w:t>
            </w:r>
            <w:r w:rsidR="004E520F">
              <w:rPr>
                <w:rFonts w:ascii="Cambria" w:hAnsi="Cambria" w:cs="Times New Roman"/>
                <w:sz w:val="24"/>
                <w:szCs w:val="24"/>
              </w:rPr>
              <w:t>sib.wa.gov</w:t>
            </w:r>
          </w:p>
        </w:tc>
      </w:tr>
    </w:tbl>
    <w:p w14:paraId="54570E74" w14:textId="5012171D" w:rsidR="00094EB1" w:rsidRPr="007D38AE" w:rsidRDefault="0AF1A4E9" w:rsidP="00094EB1">
      <w:pPr>
        <w:keepNext/>
        <w:spacing w:before="240" w:after="240" w:line="240" w:lineRule="auto"/>
        <w:jc w:val="both"/>
        <w:rPr>
          <w:rFonts w:ascii="Cambria" w:hAnsi="Cambria" w:cs="Times New Roman"/>
          <w:sz w:val="24"/>
          <w:szCs w:val="24"/>
        </w:rPr>
      </w:pPr>
      <w:r w:rsidRPr="00EC009F">
        <w:rPr>
          <w:rFonts w:ascii="Cambria" w:hAnsi="Cambria" w:cs="Times New Roman"/>
          <w:sz w:val="24"/>
          <w:szCs w:val="24"/>
        </w:rPr>
        <w:t>Other than routine communications in the ordinary course of providing or receiving services, whenever notice is required pursuant to any provision of this Contract, unless otherwise specified in this Contract, such notice shall be in writing</w:t>
      </w:r>
      <w:r w:rsidR="1BEFD6D5" w:rsidRPr="00EC009F">
        <w:rPr>
          <w:rFonts w:ascii="Cambria" w:hAnsi="Cambria" w:cs="Times New Roman"/>
          <w:sz w:val="24"/>
          <w:szCs w:val="24"/>
        </w:rPr>
        <w:t xml:space="preserve"> and made</w:t>
      </w:r>
      <w:r w:rsidRPr="00EC009F">
        <w:rPr>
          <w:rFonts w:ascii="Cambria" w:hAnsi="Cambria" w:cs="Times New Roman"/>
          <w:sz w:val="24"/>
          <w:szCs w:val="24"/>
        </w:rPr>
        <w:t xml:space="preserve"> by hand delivery, by certified mail with return receipt requested, or by overnight delivery service, in each case with postage or charges prepaid, and shall be sent to the Contract Manager of the applicable Party at the addresses listed above or such other address as duly provided by the applicable Party. Notice by email can be accepted upon written confirmation of the notice by the receiving Party’s Contract Manager, which written confirmation will not include automatic responses. Unless </w:t>
      </w:r>
      <w:r w:rsidRPr="00EC009F">
        <w:rPr>
          <w:rFonts w:ascii="Cambria" w:hAnsi="Cambria" w:cs="Times New Roman"/>
          <w:sz w:val="24"/>
          <w:szCs w:val="24"/>
        </w:rPr>
        <w:lastRenderedPageBreak/>
        <w:t>otherwise specified under the Contract, any written consent or agreement must be signed by an authorized representative of the applicable Party.</w:t>
      </w:r>
      <w:r w:rsidRPr="292F2A61">
        <w:rPr>
          <w:rFonts w:ascii="Cambria" w:hAnsi="Cambria" w:cs="Times New Roman"/>
          <w:sz w:val="24"/>
          <w:szCs w:val="24"/>
        </w:rPr>
        <w:t xml:space="preserve"> </w:t>
      </w:r>
    </w:p>
    <w:p w14:paraId="7FD25A18" w14:textId="29547356" w:rsidR="005305FE" w:rsidRPr="005C6C22" w:rsidRDefault="005305FE" w:rsidP="00FD01C7">
      <w:pPr>
        <w:pStyle w:val="ListParagraph"/>
        <w:keepNext/>
        <w:numPr>
          <w:ilvl w:val="0"/>
          <w:numId w:val="6"/>
        </w:numPr>
        <w:spacing w:before="240" w:after="240" w:line="240" w:lineRule="auto"/>
        <w:jc w:val="both"/>
        <w:rPr>
          <w:rFonts w:ascii="Cambria" w:hAnsi="Cambria" w:cs="Times New Roman"/>
          <w:sz w:val="24"/>
          <w:szCs w:val="24"/>
          <w:u w:val="single"/>
        </w:rPr>
      </w:pPr>
      <w:r w:rsidRPr="28964A11">
        <w:rPr>
          <w:rFonts w:ascii="Cambria" w:hAnsi="Cambria" w:cs="Times New Roman"/>
          <w:sz w:val="24"/>
          <w:szCs w:val="24"/>
          <w:u w:val="single"/>
        </w:rPr>
        <w:t>MEMORANDUM OF UNDERSTANDING</w:t>
      </w:r>
    </w:p>
    <w:p w14:paraId="43D73C16" w14:textId="07F5EDD5" w:rsidR="005305FE" w:rsidRPr="00F365F9" w:rsidRDefault="005305FE" w:rsidP="007F6E89">
      <w:pPr>
        <w:spacing w:after="240" w:line="240" w:lineRule="auto"/>
        <w:jc w:val="both"/>
        <w:rPr>
          <w:rFonts w:ascii="Cambria" w:hAnsi="Cambria" w:cs="Times New Roman"/>
          <w:sz w:val="24"/>
          <w:szCs w:val="24"/>
        </w:rPr>
      </w:pPr>
      <w:r w:rsidRPr="00575DB3">
        <w:rPr>
          <w:rFonts w:ascii="Cambria" w:hAnsi="Cambria" w:cs="Times New Roman"/>
          <w:sz w:val="24"/>
          <w:szCs w:val="24"/>
        </w:rPr>
        <w:t xml:space="preserve">Any communications that the Contract Managers for both </w:t>
      </w:r>
      <w:r w:rsidR="00A10FBF" w:rsidRPr="00575DB3">
        <w:rPr>
          <w:rFonts w:ascii="Cambria" w:hAnsi="Cambria" w:cs="Times New Roman"/>
          <w:sz w:val="24"/>
          <w:szCs w:val="24"/>
        </w:rPr>
        <w:t>P</w:t>
      </w:r>
      <w:r w:rsidRPr="00575DB3">
        <w:rPr>
          <w:rFonts w:ascii="Cambria" w:hAnsi="Cambria" w:cs="Times New Roman"/>
          <w:sz w:val="24"/>
          <w:szCs w:val="24"/>
        </w:rPr>
        <w:t xml:space="preserve">arties determine to be a communication which is intended to </w:t>
      </w:r>
      <w:r w:rsidRPr="00A91CAA">
        <w:rPr>
          <w:rFonts w:ascii="Cambria" w:hAnsi="Cambria" w:cs="Times New Roman"/>
          <w:sz w:val="24"/>
          <w:szCs w:val="24"/>
        </w:rPr>
        <w:t>address more than just day-to-day operational concerns, but which do not modify the terms of this Contract</w:t>
      </w:r>
      <w:r w:rsidRPr="00575DB3">
        <w:rPr>
          <w:rFonts w:ascii="Cambria" w:hAnsi="Cambria" w:cs="Times New Roman"/>
          <w:sz w:val="24"/>
          <w:szCs w:val="24"/>
        </w:rPr>
        <w:t xml:space="preserve">, shall be documented by a </w:t>
      </w:r>
      <w:r w:rsidR="003C1B4C">
        <w:rPr>
          <w:rFonts w:ascii="Cambria" w:hAnsi="Cambria" w:cs="Times New Roman"/>
          <w:sz w:val="24"/>
          <w:szCs w:val="24"/>
        </w:rPr>
        <w:t xml:space="preserve">dated, </w:t>
      </w:r>
      <w:r w:rsidRPr="00575DB3">
        <w:rPr>
          <w:rFonts w:ascii="Cambria" w:hAnsi="Cambria" w:cs="Times New Roman"/>
          <w:sz w:val="24"/>
          <w:szCs w:val="24"/>
        </w:rPr>
        <w:t xml:space="preserve">written </w:t>
      </w:r>
      <w:r w:rsidR="00F365F9">
        <w:rPr>
          <w:rFonts w:ascii="Cambria" w:hAnsi="Cambria" w:cs="Times New Roman"/>
          <w:sz w:val="24"/>
          <w:szCs w:val="24"/>
        </w:rPr>
        <w:t>m</w:t>
      </w:r>
      <w:r w:rsidRPr="00F365F9">
        <w:rPr>
          <w:rFonts w:ascii="Cambria" w:hAnsi="Cambria" w:cs="Times New Roman"/>
          <w:sz w:val="24"/>
          <w:szCs w:val="24"/>
        </w:rPr>
        <w:t xml:space="preserve">emorandum of </w:t>
      </w:r>
      <w:r w:rsidR="00F365F9">
        <w:rPr>
          <w:rFonts w:ascii="Cambria" w:hAnsi="Cambria" w:cs="Times New Roman"/>
          <w:sz w:val="24"/>
          <w:szCs w:val="24"/>
        </w:rPr>
        <w:t>u</w:t>
      </w:r>
      <w:r w:rsidRPr="00F365F9">
        <w:rPr>
          <w:rFonts w:ascii="Cambria" w:hAnsi="Cambria" w:cs="Times New Roman"/>
          <w:sz w:val="24"/>
          <w:szCs w:val="24"/>
        </w:rPr>
        <w:t>nderstanding</w:t>
      </w:r>
      <w:r w:rsidR="00094EB1">
        <w:rPr>
          <w:rFonts w:ascii="Cambria" w:hAnsi="Cambria" w:cs="Times New Roman"/>
          <w:sz w:val="24"/>
          <w:szCs w:val="24"/>
        </w:rPr>
        <w:t xml:space="preserve"> signed by the WSIB Contract Manager</w:t>
      </w:r>
      <w:r w:rsidR="00F365F9">
        <w:rPr>
          <w:rFonts w:ascii="Cambria" w:hAnsi="Cambria" w:cs="Times New Roman"/>
          <w:sz w:val="24"/>
          <w:szCs w:val="24"/>
        </w:rPr>
        <w:t>.</w:t>
      </w:r>
    </w:p>
    <w:p w14:paraId="2EA3552F" w14:textId="4B07B488" w:rsidR="00602EE9" w:rsidRDefault="00615611" w:rsidP="007F6E89">
      <w:pPr>
        <w:pStyle w:val="ListParagraph"/>
        <w:numPr>
          <w:ilvl w:val="0"/>
          <w:numId w:val="6"/>
        </w:numPr>
        <w:spacing w:after="240" w:line="240" w:lineRule="auto"/>
        <w:jc w:val="both"/>
        <w:rPr>
          <w:rFonts w:ascii="Cambria" w:hAnsi="Cambria" w:cs="Times New Roman"/>
          <w:sz w:val="24"/>
          <w:szCs w:val="24"/>
          <w:u w:val="single"/>
        </w:rPr>
      </w:pPr>
      <w:bookmarkStart w:id="3" w:name="_Ref194931474"/>
      <w:bookmarkStart w:id="4" w:name="_Hlk46475427"/>
      <w:r w:rsidRPr="005C6C22">
        <w:rPr>
          <w:rFonts w:ascii="Cambria" w:hAnsi="Cambria" w:cs="Times New Roman"/>
          <w:sz w:val="24"/>
          <w:szCs w:val="24"/>
          <w:u w:val="single"/>
        </w:rPr>
        <w:t>INSURANCE</w:t>
      </w:r>
      <w:bookmarkEnd w:id="3"/>
    </w:p>
    <w:p w14:paraId="01A591B0" w14:textId="77777777" w:rsidR="00602EE9" w:rsidRDefault="00602EE9" w:rsidP="007F6E89">
      <w:pPr>
        <w:pStyle w:val="ListParagraph"/>
        <w:spacing w:after="240" w:line="240" w:lineRule="auto"/>
        <w:jc w:val="both"/>
        <w:rPr>
          <w:rFonts w:ascii="Cambria" w:hAnsi="Cambria" w:cs="Times New Roman"/>
          <w:sz w:val="24"/>
          <w:szCs w:val="24"/>
          <w:u w:val="single"/>
        </w:rPr>
      </w:pPr>
    </w:p>
    <w:p w14:paraId="02E3A3E2" w14:textId="6AE252D5" w:rsidR="000C2762" w:rsidRDefault="00AA41BF" w:rsidP="007F6E89">
      <w:pPr>
        <w:pStyle w:val="ListParagraph"/>
        <w:spacing w:after="240" w:line="240" w:lineRule="auto"/>
        <w:jc w:val="both"/>
        <w:rPr>
          <w:rFonts w:ascii="Cambria" w:hAnsi="Cambria" w:cs="Times New Roman"/>
          <w:sz w:val="24"/>
          <w:szCs w:val="24"/>
          <w:u w:val="single"/>
        </w:rPr>
      </w:pPr>
      <w:r>
        <w:rPr>
          <w:rFonts w:ascii="Cambria" w:hAnsi="Cambria" w:cs="Times New Roman"/>
          <w:sz w:val="24"/>
          <w:szCs w:val="24"/>
          <w:u w:val="single"/>
        </w:rPr>
        <w:t>[</w:t>
      </w:r>
      <w:r w:rsidR="00A3766E" w:rsidRPr="00A1756B">
        <w:rPr>
          <w:rFonts w:ascii="Cambria" w:hAnsi="Cambria" w:cs="Times New Roman"/>
          <w:b/>
          <w:bCs/>
          <w:sz w:val="24"/>
          <w:szCs w:val="24"/>
          <w:u w:val="single"/>
        </w:rPr>
        <w:t>Drafting Note</w:t>
      </w:r>
      <w:r w:rsidR="0098048B" w:rsidRPr="00A1756B">
        <w:rPr>
          <w:rFonts w:ascii="Cambria" w:hAnsi="Cambria" w:cs="Times New Roman"/>
          <w:b/>
          <w:bCs/>
          <w:sz w:val="24"/>
          <w:szCs w:val="24"/>
          <w:u w:val="single"/>
        </w:rPr>
        <w:t xml:space="preserve"> </w:t>
      </w:r>
      <w:r w:rsidR="00463273">
        <w:rPr>
          <w:rFonts w:ascii="Cambria" w:hAnsi="Cambria" w:cs="Times New Roman"/>
          <w:b/>
          <w:bCs/>
          <w:sz w:val="24"/>
          <w:szCs w:val="24"/>
          <w:u w:val="single"/>
        </w:rPr>
        <w:t>–</w:t>
      </w:r>
      <w:r w:rsidR="0098048B" w:rsidRPr="00A1756B">
        <w:rPr>
          <w:rFonts w:ascii="Cambria" w:hAnsi="Cambria" w:cs="Times New Roman"/>
          <w:b/>
          <w:bCs/>
          <w:sz w:val="24"/>
          <w:szCs w:val="24"/>
          <w:u w:val="single"/>
        </w:rPr>
        <w:t xml:space="preserve"> </w:t>
      </w:r>
      <w:r w:rsidR="00463273">
        <w:rPr>
          <w:rFonts w:ascii="Cambria" w:hAnsi="Cambria" w:cs="Times New Roman"/>
          <w:b/>
          <w:bCs/>
          <w:sz w:val="24"/>
          <w:szCs w:val="24"/>
        </w:rPr>
        <w:t xml:space="preserve">Specific insurance coverages and limits described </w:t>
      </w:r>
      <w:r w:rsidR="00B03199">
        <w:rPr>
          <w:rFonts w:ascii="Cambria" w:hAnsi="Cambria" w:cs="Times New Roman"/>
          <w:b/>
          <w:bCs/>
          <w:sz w:val="24"/>
          <w:szCs w:val="24"/>
        </w:rPr>
        <w:t>in part</w:t>
      </w:r>
      <w:r w:rsidR="00A1756B" w:rsidRPr="00BE4281">
        <w:rPr>
          <w:rFonts w:ascii="Cambria" w:hAnsi="Cambria" w:cs="Times New Roman"/>
          <w:b/>
          <w:bCs/>
          <w:sz w:val="24"/>
          <w:szCs w:val="24"/>
        </w:rPr>
        <w:t xml:space="preserve"> below will be edited in the final contract to reflect </w:t>
      </w:r>
      <w:r w:rsidR="00A1756B">
        <w:rPr>
          <w:rFonts w:ascii="Cambria" w:hAnsi="Cambria" w:cs="Times New Roman"/>
          <w:b/>
          <w:bCs/>
          <w:sz w:val="24"/>
          <w:szCs w:val="24"/>
        </w:rPr>
        <w:t xml:space="preserve">only </w:t>
      </w:r>
      <w:r w:rsidR="00A1756B" w:rsidRPr="00BE4281">
        <w:rPr>
          <w:rFonts w:ascii="Cambria" w:hAnsi="Cambria" w:cs="Times New Roman"/>
          <w:b/>
          <w:bCs/>
          <w:sz w:val="24"/>
          <w:szCs w:val="24"/>
        </w:rPr>
        <w:t>those services proposed by Contractor and accepted by the WSIB</w:t>
      </w:r>
      <w:r w:rsidR="00187698">
        <w:rPr>
          <w:rFonts w:ascii="Cambria" w:hAnsi="Cambria" w:cs="Times New Roman"/>
          <w:b/>
          <w:bCs/>
          <w:sz w:val="24"/>
          <w:szCs w:val="24"/>
        </w:rPr>
        <w:t>.</w:t>
      </w:r>
      <w:r>
        <w:rPr>
          <w:rFonts w:ascii="Cambria" w:hAnsi="Cambria" w:cs="Times New Roman"/>
          <w:sz w:val="24"/>
          <w:szCs w:val="24"/>
          <w:u w:val="single"/>
        </w:rPr>
        <w:t>]</w:t>
      </w:r>
    </w:p>
    <w:p w14:paraId="49F0C03C" w14:textId="77777777" w:rsidR="000C2762" w:rsidRDefault="000C2762" w:rsidP="007F6E89">
      <w:pPr>
        <w:pStyle w:val="ListParagraph"/>
        <w:spacing w:after="240" w:line="240" w:lineRule="auto"/>
        <w:jc w:val="both"/>
        <w:rPr>
          <w:rFonts w:ascii="Cambria" w:hAnsi="Cambria" w:cs="Times New Roman"/>
          <w:sz w:val="24"/>
          <w:szCs w:val="24"/>
          <w:u w:val="single"/>
        </w:rPr>
      </w:pPr>
    </w:p>
    <w:p w14:paraId="7E7F2400" w14:textId="4F1CC6D8" w:rsidR="00602EE9" w:rsidRPr="00602EE9" w:rsidRDefault="00D00A79" w:rsidP="007F6E89">
      <w:pPr>
        <w:pStyle w:val="ListParagraph"/>
        <w:numPr>
          <w:ilvl w:val="1"/>
          <w:numId w:val="6"/>
        </w:numPr>
        <w:spacing w:after="240" w:line="240" w:lineRule="auto"/>
        <w:ind w:left="1440" w:hanging="720"/>
        <w:jc w:val="both"/>
        <w:rPr>
          <w:rFonts w:ascii="Cambria" w:hAnsi="Cambria" w:cs="Times New Roman"/>
          <w:sz w:val="24"/>
          <w:szCs w:val="24"/>
          <w:u w:val="single"/>
        </w:rPr>
      </w:pPr>
      <w:r w:rsidRPr="00C719FB">
        <w:rPr>
          <w:rFonts w:ascii="Cambria" w:eastAsia="Times New Roman" w:hAnsi="Cambria" w:cs="Calibri"/>
          <w:color w:val="222222"/>
          <w:sz w:val="24"/>
          <w:szCs w:val="24"/>
        </w:rPr>
        <w:t>The Contractor shall acquire and provide proof of insurance coverage as set out in this section</w:t>
      </w:r>
      <w:r w:rsidRPr="00C719FB">
        <w:rPr>
          <w:rFonts w:ascii="Cambria" w:eastAsia="Times New Roman" w:hAnsi="Cambria" w:cs="Calibri"/>
          <w:i/>
          <w:iCs/>
          <w:color w:val="222222"/>
          <w:sz w:val="24"/>
          <w:szCs w:val="24"/>
        </w:rPr>
        <w:t>.</w:t>
      </w:r>
      <w:r w:rsidRPr="00C719FB">
        <w:rPr>
          <w:rFonts w:ascii="Cambria" w:eastAsia="Times New Roman" w:hAnsi="Cambria" w:cs="Calibri"/>
          <w:color w:val="222222"/>
          <w:sz w:val="24"/>
          <w:szCs w:val="24"/>
        </w:rPr>
        <w:t xml:space="preserve">  The intent of the required insurance is </w:t>
      </w:r>
      <w:r w:rsidRPr="00C75476">
        <w:rPr>
          <w:rFonts w:ascii="Cambria" w:eastAsia="Times New Roman" w:hAnsi="Cambria" w:cs="Calibri"/>
          <w:color w:val="222222"/>
          <w:sz w:val="24"/>
          <w:szCs w:val="24"/>
        </w:rPr>
        <w:t>to protect the state of Washington</w:t>
      </w:r>
      <w:r w:rsidRPr="00C719FB">
        <w:rPr>
          <w:rFonts w:ascii="Cambria" w:eastAsia="Times New Roman" w:hAnsi="Cambria" w:cs="Calibri"/>
          <w:color w:val="222222"/>
          <w:sz w:val="24"/>
          <w:szCs w:val="24"/>
        </w:rPr>
        <w:t xml:space="preserve"> should there be any claims, suits, actions, costs, losses, damages or expenses arising from any negligent or wrongful act or omission or misconduct of the Contractor, any Subcontractor, or agents of either, or any breach of this Contract or fiduciary duty or applicable law by any such parties, while performing under the terms of this Contract</w:t>
      </w:r>
      <w:r w:rsidR="00602EE9">
        <w:rPr>
          <w:rFonts w:ascii="Cambria" w:hAnsi="Cambria"/>
          <w:sz w:val="24"/>
          <w:szCs w:val="24"/>
        </w:rPr>
        <w:t>.</w:t>
      </w:r>
    </w:p>
    <w:p w14:paraId="65D93BCB" w14:textId="77777777" w:rsidR="00602EE9" w:rsidRPr="00602EE9" w:rsidRDefault="00602EE9" w:rsidP="007F6E89">
      <w:pPr>
        <w:pStyle w:val="ListParagraph"/>
        <w:spacing w:after="240" w:line="240" w:lineRule="auto"/>
        <w:ind w:left="1440" w:hanging="720"/>
        <w:jc w:val="both"/>
        <w:rPr>
          <w:rFonts w:ascii="Cambria" w:hAnsi="Cambria" w:cs="Times New Roman"/>
          <w:sz w:val="24"/>
          <w:szCs w:val="24"/>
          <w:u w:val="single"/>
        </w:rPr>
      </w:pPr>
    </w:p>
    <w:p w14:paraId="476ABFCC" w14:textId="742A97A1" w:rsidR="00602EE9" w:rsidRPr="00602EE9" w:rsidRDefault="00D00A79" w:rsidP="007F6E89">
      <w:pPr>
        <w:pStyle w:val="ListParagraph"/>
        <w:numPr>
          <w:ilvl w:val="1"/>
          <w:numId w:val="6"/>
        </w:numPr>
        <w:spacing w:after="240" w:line="240" w:lineRule="auto"/>
        <w:ind w:left="1440" w:hanging="720"/>
        <w:contextualSpacing w:val="0"/>
        <w:jc w:val="both"/>
        <w:rPr>
          <w:rFonts w:ascii="Cambria" w:hAnsi="Cambria" w:cs="Times New Roman"/>
          <w:sz w:val="24"/>
          <w:szCs w:val="24"/>
          <w:u w:val="single"/>
        </w:rPr>
      </w:pPr>
      <w:bookmarkStart w:id="5" w:name="_Ref194931459"/>
      <w:r w:rsidRPr="00C719FB">
        <w:rPr>
          <w:rFonts w:ascii="Cambria" w:eastAsia="Times New Roman" w:hAnsi="Cambria" w:cs="Calibri"/>
          <w:color w:val="222222"/>
          <w:sz w:val="24"/>
          <w:szCs w:val="24"/>
        </w:rPr>
        <w:t xml:space="preserve">The </w:t>
      </w:r>
      <w:r w:rsidRPr="00C75476">
        <w:rPr>
          <w:rFonts w:ascii="Cambria" w:eastAsia="Times New Roman" w:hAnsi="Cambria" w:cs="Calibri"/>
          <w:color w:val="222222"/>
          <w:sz w:val="24"/>
          <w:szCs w:val="24"/>
        </w:rPr>
        <w:t>Contractor shall provide insurance coverage</w:t>
      </w:r>
      <w:r w:rsidRPr="00C719FB">
        <w:rPr>
          <w:rFonts w:ascii="Cambria" w:eastAsia="Times New Roman" w:hAnsi="Cambria" w:cs="Calibri"/>
          <w:color w:val="222222"/>
          <w:sz w:val="24"/>
          <w:szCs w:val="24"/>
        </w:rPr>
        <w:t xml:space="preserve"> which will be maintained in full force and effect during the term of this Contract, as follows, but not limited to</w:t>
      </w:r>
      <w:r w:rsidR="00F56334" w:rsidRPr="00602EE9">
        <w:rPr>
          <w:rFonts w:ascii="Cambria" w:hAnsi="Cambria"/>
          <w:sz w:val="24"/>
          <w:szCs w:val="24"/>
        </w:rPr>
        <w:t>:</w:t>
      </w:r>
      <w:bookmarkEnd w:id="5"/>
    </w:p>
    <w:p w14:paraId="6EA564D4" w14:textId="2A329777" w:rsidR="00602EE9" w:rsidRPr="00602EE9" w:rsidRDefault="00D00A79" w:rsidP="007F6E89">
      <w:pPr>
        <w:pStyle w:val="ListParagraph"/>
        <w:numPr>
          <w:ilvl w:val="2"/>
          <w:numId w:val="6"/>
        </w:numPr>
        <w:spacing w:after="240" w:line="240" w:lineRule="auto"/>
        <w:ind w:left="2160"/>
        <w:contextualSpacing w:val="0"/>
        <w:jc w:val="both"/>
        <w:rPr>
          <w:rFonts w:ascii="Cambria" w:hAnsi="Cambria" w:cs="Times New Roman"/>
          <w:i/>
          <w:sz w:val="24"/>
          <w:szCs w:val="24"/>
        </w:rPr>
      </w:pPr>
      <w:r w:rsidRPr="00C719FB">
        <w:rPr>
          <w:rFonts w:ascii="Cambria" w:eastAsia="Times New Roman" w:hAnsi="Cambria" w:cs="Calibri"/>
          <w:b/>
          <w:bCs/>
          <w:color w:val="222222"/>
          <w:sz w:val="24"/>
          <w:szCs w:val="24"/>
        </w:rPr>
        <w:t>Professional Liability Insurance (i.e., Errors and Omissions).</w:t>
      </w:r>
      <w:r w:rsidRPr="00C719FB">
        <w:rPr>
          <w:rFonts w:ascii="Cambria" w:eastAsia="Times New Roman" w:hAnsi="Cambria" w:cs="Calibri"/>
          <w:color w:val="222222"/>
          <w:sz w:val="24"/>
          <w:szCs w:val="24"/>
        </w:rPr>
        <w:t xml:space="preserve">  The Contractor shall maintain professional liability insurance from an insurance carrier with an A.M. Best Financial Strength Rating of “A” or higher, at a level sufficient to protect against legal liability arising out of Contract activity but no less than [$X] per occurrence and [$X] for a general aggregate limit.  Additionally, the Contractor is responsible for ensuring that any Subcontractor maintain professional </w:t>
      </w:r>
      <w:r w:rsidR="004F78D2">
        <w:rPr>
          <w:rFonts w:ascii="Cambria" w:eastAsia="Times New Roman" w:hAnsi="Cambria" w:cs="Calibri"/>
          <w:color w:val="222222"/>
          <w:sz w:val="24"/>
          <w:szCs w:val="24"/>
        </w:rPr>
        <w:t>liability</w:t>
      </w:r>
      <w:r w:rsidR="004F78D2" w:rsidRPr="00C719FB">
        <w:rPr>
          <w:rFonts w:ascii="Cambria" w:eastAsia="Times New Roman" w:hAnsi="Cambria" w:cs="Calibri"/>
          <w:color w:val="222222"/>
          <w:sz w:val="24"/>
          <w:szCs w:val="24"/>
        </w:rPr>
        <w:t xml:space="preserve"> </w:t>
      </w:r>
      <w:r w:rsidRPr="00C719FB">
        <w:rPr>
          <w:rFonts w:ascii="Cambria" w:eastAsia="Times New Roman" w:hAnsi="Cambria" w:cs="Calibri"/>
          <w:color w:val="222222"/>
          <w:sz w:val="24"/>
          <w:szCs w:val="24"/>
        </w:rPr>
        <w:t>insurance coverage that the Contractor reasonably considers as adequate for the activities arising out of the relevant subcontract.  If defense costs are paid within the limit of liability, the Contractor shall maintain annual aggregate limits of no less than [$X].  The Contractor shall have the WSIB added to the professional liability insurance policy as an additional insured and specify that such coverage will only be for situations in which the WSIB is named as a co-defendant with the Contractor.  The Contractor’s professional liability insurance shall not have exclusions for cross claims or counterclaims brought by additional insureds</w:t>
      </w:r>
      <w:r w:rsidR="00200FBB" w:rsidRPr="00602EE9">
        <w:rPr>
          <w:rFonts w:ascii="Cambria" w:hAnsi="Cambria" w:cs="Times New Roman"/>
          <w:sz w:val="24"/>
          <w:szCs w:val="24"/>
        </w:rPr>
        <w:t>.</w:t>
      </w:r>
    </w:p>
    <w:p w14:paraId="05E6A59F" w14:textId="7DCD632B" w:rsidR="00602EE9" w:rsidRPr="00602EE9" w:rsidRDefault="00C75476" w:rsidP="28964A11">
      <w:pPr>
        <w:pStyle w:val="ListParagraph"/>
        <w:numPr>
          <w:ilvl w:val="2"/>
          <w:numId w:val="6"/>
        </w:numPr>
        <w:spacing w:after="240" w:line="240" w:lineRule="auto"/>
        <w:ind w:left="2160"/>
        <w:contextualSpacing w:val="0"/>
        <w:jc w:val="both"/>
        <w:rPr>
          <w:rFonts w:ascii="Cambria" w:hAnsi="Cambria" w:cs="Times New Roman"/>
          <w:i/>
          <w:iCs/>
          <w:sz w:val="24"/>
          <w:szCs w:val="24"/>
        </w:rPr>
      </w:pPr>
      <w:r>
        <w:rPr>
          <w:rFonts w:ascii="Cambria" w:eastAsia="Times New Roman" w:hAnsi="Cambria" w:cs="Calibri"/>
          <w:b/>
          <w:bCs/>
          <w:color w:val="222222"/>
          <w:sz w:val="24"/>
          <w:szCs w:val="24"/>
        </w:rPr>
        <w:t>[</w:t>
      </w:r>
      <w:r w:rsidR="00D00A79" w:rsidRPr="28964A11">
        <w:rPr>
          <w:rFonts w:ascii="Cambria" w:eastAsia="Times New Roman" w:hAnsi="Cambria" w:cs="Calibri"/>
          <w:b/>
          <w:bCs/>
          <w:color w:val="222222"/>
          <w:sz w:val="24"/>
          <w:szCs w:val="24"/>
        </w:rPr>
        <w:t>Fidelity Bond.</w:t>
      </w:r>
      <w:r w:rsidR="00D00A79" w:rsidRPr="28964A11">
        <w:rPr>
          <w:rFonts w:ascii="Cambria" w:eastAsia="Times New Roman" w:hAnsi="Cambria" w:cs="Calibri"/>
          <w:i/>
          <w:iCs/>
          <w:color w:val="222222"/>
          <w:sz w:val="24"/>
          <w:szCs w:val="24"/>
        </w:rPr>
        <w:t>  </w:t>
      </w:r>
      <w:r w:rsidR="00D00A79" w:rsidRPr="28964A11">
        <w:rPr>
          <w:rFonts w:ascii="Cambria" w:eastAsia="Times New Roman" w:hAnsi="Cambria" w:cs="Calibri"/>
          <w:color w:val="222222"/>
          <w:sz w:val="24"/>
          <w:szCs w:val="24"/>
        </w:rPr>
        <w:t xml:space="preserve">The Contractor shall maintain a fidelity bond from an insurance carrier with an A.M. Best Financial Strength Rating of “A” or higher, to cover losses resulting from loss of money, securities, or inventory resulting from crime such as employee dishonesty, forgery, </w:t>
      </w:r>
      <w:r w:rsidR="00D00A79" w:rsidRPr="28964A11">
        <w:rPr>
          <w:rFonts w:ascii="Cambria" w:eastAsia="Times New Roman" w:hAnsi="Cambria" w:cs="Calibri"/>
          <w:color w:val="222222"/>
          <w:sz w:val="24"/>
          <w:szCs w:val="24"/>
        </w:rPr>
        <w:lastRenderedPageBreak/>
        <w:t>robbery, safe burglary, theft, misappropriation, computer fraud, wire transfer fraud, counterfeiting, and other criminal acts.  The Contractor shall maintain this coverage with annual aggregate limits no less than [$X] and [$X] for a general aggregate limit.  The fidelity bond will apply when an individual causes a loss with the manifest intent to cause the insured to sustain such loss or with the manifest intent to obtain an improper financial benefit.  The WSIB will be named as a joint loss payee on the fidelity bond</w:t>
      </w:r>
      <w:r w:rsidR="00D00A79" w:rsidRPr="28964A11">
        <w:rPr>
          <w:rFonts w:ascii="Cambria" w:hAnsi="Cambria" w:cs="Times New Roman"/>
          <w:sz w:val="24"/>
          <w:szCs w:val="24"/>
        </w:rPr>
        <w:t>.</w:t>
      </w:r>
      <w:r>
        <w:rPr>
          <w:rFonts w:ascii="Cambria" w:hAnsi="Cambria" w:cs="Times New Roman"/>
          <w:sz w:val="24"/>
          <w:szCs w:val="24"/>
        </w:rPr>
        <w:t>]</w:t>
      </w:r>
    </w:p>
    <w:p w14:paraId="019EA4D4" w14:textId="020852F1" w:rsidR="00602EE9" w:rsidRPr="00602EE9" w:rsidRDefault="00D00A79" w:rsidP="007F6E89">
      <w:pPr>
        <w:pStyle w:val="ListParagraph"/>
        <w:numPr>
          <w:ilvl w:val="2"/>
          <w:numId w:val="6"/>
        </w:numPr>
        <w:spacing w:after="240" w:line="240" w:lineRule="auto"/>
        <w:ind w:left="2160"/>
        <w:contextualSpacing w:val="0"/>
        <w:jc w:val="both"/>
        <w:rPr>
          <w:rFonts w:ascii="Cambria" w:hAnsi="Cambria" w:cs="Times New Roman"/>
          <w:sz w:val="24"/>
          <w:szCs w:val="24"/>
        </w:rPr>
      </w:pPr>
      <w:r w:rsidRPr="00C719FB">
        <w:rPr>
          <w:rFonts w:ascii="Cambria" w:eastAsia="Times New Roman" w:hAnsi="Cambria" w:cs="Calibri"/>
          <w:b/>
          <w:bCs/>
          <w:color w:val="222222"/>
          <w:sz w:val="24"/>
          <w:szCs w:val="24"/>
        </w:rPr>
        <w:t>Privacy and Cyber Liability.</w:t>
      </w:r>
      <w:r w:rsidRPr="00C719FB">
        <w:rPr>
          <w:rFonts w:ascii="Cambria" w:eastAsia="Times New Roman" w:hAnsi="Cambria" w:cs="Calibri"/>
          <w:color w:val="222222"/>
          <w:sz w:val="24"/>
          <w:szCs w:val="24"/>
        </w:rPr>
        <w:t>  The Contractor shall maintain privacy and cyber liability insurance coverage from an insurance carrier with an A.M. Best Financial Strength Rating of “A” or higher, in adequate quantity to protect against privacy and cyber legal liability arising out of Contract activity, but no less than [$X] per occurrence and [$X] for a general aggregate limit.  The cyber liability insurance will provide coverage for data breach liability, electronic funds transfer liability, network security liability, and breach response expenses</w:t>
      </w:r>
      <w:r w:rsidR="00337A35" w:rsidRPr="00602EE9">
        <w:rPr>
          <w:rFonts w:ascii="Cambria" w:hAnsi="Cambria" w:cs="Times New Roman"/>
          <w:sz w:val="24"/>
          <w:szCs w:val="24"/>
        </w:rPr>
        <w:t>.</w:t>
      </w:r>
      <w:r w:rsidR="00504712" w:rsidRPr="00602EE9">
        <w:rPr>
          <w:rFonts w:ascii="Cambria" w:hAnsi="Cambria" w:cs="Times New Roman"/>
          <w:sz w:val="24"/>
          <w:szCs w:val="24"/>
        </w:rPr>
        <w:t xml:space="preserve"> </w:t>
      </w:r>
      <w:r w:rsidR="00337A35" w:rsidRPr="00602EE9">
        <w:rPr>
          <w:rFonts w:ascii="Cambria" w:hAnsi="Cambria" w:cs="Times New Roman"/>
          <w:sz w:val="24"/>
          <w:szCs w:val="24"/>
        </w:rPr>
        <w:t xml:space="preserve"> </w:t>
      </w:r>
    </w:p>
    <w:p w14:paraId="2A1BB690" w14:textId="534C05CB" w:rsidR="00602EE9" w:rsidRPr="00602EE9" w:rsidRDefault="00D00A79" w:rsidP="007F6E89">
      <w:pPr>
        <w:pStyle w:val="ListParagraph"/>
        <w:numPr>
          <w:ilvl w:val="1"/>
          <w:numId w:val="6"/>
        </w:numPr>
        <w:spacing w:after="240" w:line="240" w:lineRule="auto"/>
        <w:ind w:left="1440" w:hanging="720"/>
        <w:contextualSpacing w:val="0"/>
        <w:jc w:val="both"/>
        <w:rPr>
          <w:rFonts w:ascii="Cambria" w:hAnsi="Cambria" w:cs="Times New Roman"/>
          <w:i/>
          <w:sz w:val="24"/>
          <w:szCs w:val="24"/>
        </w:rPr>
      </w:pPr>
      <w:bookmarkStart w:id="6" w:name="_Hlk92444090"/>
      <w:r w:rsidRPr="00C719FB">
        <w:rPr>
          <w:rFonts w:ascii="Cambria" w:eastAsia="Times New Roman" w:hAnsi="Cambria" w:cs="Calibri"/>
          <w:color w:val="222222"/>
          <w:sz w:val="24"/>
          <w:szCs w:val="24"/>
        </w:rPr>
        <w:t xml:space="preserve">All policies shall be primary to any other valid and collectable insurance.  </w:t>
      </w:r>
      <w:bookmarkEnd w:id="6"/>
      <w:r w:rsidRPr="00C719FB">
        <w:rPr>
          <w:rFonts w:ascii="Cambria" w:eastAsia="Times New Roman" w:hAnsi="Cambria" w:cs="Calibri"/>
          <w:color w:val="222222"/>
          <w:sz w:val="24"/>
          <w:szCs w:val="24"/>
        </w:rPr>
        <w:t xml:space="preserve">If any of the policies described </w:t>
      </w:r>
      <w:r w:rsidRPr="00C75476">
        <w:rPr>
          <w:rFonts w:ascii="Cambria" w:eastAsia="Times New Roman" w:hAnsi="Cambria" w:cs="Calibri"/>
          <w:color w:val="222222"/>
          <w:sz w:val="24"/>
          <w:szCs w:val="24"/>
        </w:rPr>
        <w:t xml:space="preserve">in Section </w:t>
      </w:r>
      <w:r w:rsidR="00807F31" w:rsidRPr="00C75476">
        <w:rPr>
          <w:rFonts w:ascii="Cambria" w:eastAsia="Times New Roman" w:hAnsi="Cambria" w:cs="Calibri"/>
          <w:color w:val="222222"/>
          <w:sz w:val="24"/>
          <w:szCs w:val="24"/>
        </w:rPr>
        <w:fldChar w:fldCharType="begin"/>
      </w:r>
      <w:r w:rsidR="00807F31" w:rsidRPr="00C75476">
        <w:rPr>
          <w:rFonts w:ascii="Cambria" w:eastAsia="Times New Roman" w:hAnsi="Cambria" w:cs="Calibri"/>
          <w:color w:val="222222"/>
          <w:sz w:val="24"/>
          <w:szCs w:val="24"/>
        </w:rPr>
        <w:instrText xml:space="preserve"> REF _Ref194931459 \r \h </w:instrText>
      </w:r>
      <w:r w:rsidR="00C75476">
        <w:rPr>
          <w:rFonts w:ascii="Cambria" w:eastAsia="Times New Roman" w:hAnsi="Cambria" w:cs="Calibri"/>
          <w:color w:val="222222"/>
          <w:sz w:val="24"/>
          <w:szCs w:val="24"/>
        </w:rPr>
        <w:instrText xml:space="preserve"> \* MERGEFORMAT </w:instrText>
      </w:r>
      <w:r w:rsidR="00807F31" w:rsidRPr="00C75476">
        <w:rPr>
          <w:rFonts w:ascii="Cambria" w:eastAsia="Times New Roman" w:hAnsi="Cambria" w:cs="Calibri"/>
          <w:color w:val="222222"/>
          <w:sz w:val="24"/>
          <w:szCs w:val="24"/>
        </w:rPr>
      </w:r>
      <w:r w:rsidR="00807F31" w:rsidRPr="00C75476">
        <w:rPr>
          <w:rFonts w:ascii="Cambria" w:eastAsia="Times New Roman" w:hAnsi="Cambria" w:cs="Calibri"/>
          <w:color w:val="222222"/>
          <w:sz w:val="24"/>
          <w:szCs w:val="24"/>
        </w:rPr>
        <w:fldChar w:fldCharType="separate"/>
      </w:r>
      <w:r w:rsidR="006F30B7">
        <w:rPr>
          <w:rFonts w:ascii="Cambria" w:eastAsia="Times New Roman" w:hAnsi="Cambria" w:cs="Calibri"/>
          <w:color w:val="222222"/>
          <w:sz w:val="24"/>
          <w:szCs w:val="24"/>
        </w:rPr>
        <w:t>6.2</w:t>
      </w:r>
      <w:r w:rsidR="00807F31" w:rsidRPr="00C75476">
        <w:rPr>
          <w:rFonts w:ascii="Cambria" w:eastAsia="Times New Roman" w:hAnsi="Cambria" w:cs="Calibri"/>
          <w:color w:val="222222"/>
          <w:sz w:val="24"/>
          <w:szCs w:val="24"/>
        </w:rPr>
        <w:fldChar w:fldCharType="end"/>
      </w:r>
      <w:r w:rsidRPr="00C75476">
        <w:rPr>
          <w:rFonts w:ascii="Cambria" w:eastAsia="Times New Roman" w:hAnsi="Cambria" w:cs="Calibri"/>
          <w:color w:val="222222"/>
          <w:sz w:val="24"/>
          <w:szCs w:val="24"/>
        </w:rPr>
        <w:t xml:space="preserve"> are</w:t>
      </w:r>
      <w:r w:rsidRPr="00C719FB">
        <w:rPr>
          <w:rFonts w:ascii="Cambria" w:eastAsia="Times New Roman" w:hAnsi="Cambria" w:cs="Calibri"/>
          <w:color w:val="222222"/>
          <w:sz w:val="24"/>
          <w:szCs w:val="24"/>
        </w:rPr>
        <w:t xml:space="preserve"> “claims made” policies, the Contractor will either continue coverage in effect for at least three (3) years from expiration of this Contract or purchase run-off coverage for at least three (3) years from the expiration of this Contract</w:t>
      </w:r>
      <w:r w:rsidR="009C3089">
        <w:rPr>
          <w:rFonts w:ascii="Cambria" w:hAnsi="Cambria"/>
          <w:sz w:val="24"/>
          <w:szCs w:val="24"/>
        </w:rPr>
        <w:t>.</w:t>
      </w:r>
    </w:p>
    <w:p w14:paraId="28D338E0" w14:textId="1867E95E" w:rsidR="00602EE9" w:rsidRPr="00602EE9" w:rsidRDefault="00D00A79" w:rsidP="007F6E89">
      <w:pPr>
        <w:pStyle w:val="ListParagraph"/>
        <w:numPr>
          <w:ilvl w:val="1"/>
          <w:numId w:val="6"/>
        </w:numPr>
        <w:spacing w:after="240" w:line="240" w:lineRule="auto"/>
        <w:ind w:left="1440" w:hanging="720"/>
        <w:contextualSpacing w:val="0"/>
        <w:jc w:val="both"/>
        <w:rPr>
          <w:rFonts w:ascii="Cambria" w:hAnsi="Cambria" w:cs="Times New Roman"/>
          <w:i/>
          <w:sz w:val="24"/>
          <w:szCs w:val="24"/>
        </w:rPr>
      </w:pPr>
      <w:r w:rsidRPr="00C719FB">
        <w:rPr>
          <w:rFonts w:ascii="Cambria" w:eastAsia="Times New Roman" w:hAnsi="Cambria" w:cs="Calibri"/>
          <w:color w:val="222222"/>
          <w:sz w:val="24"/>
          <w:szCs w:val="24"/>
        </w:rPr>
        <w:t>The Contractor shall be solely responsible for paying the self-insured retention or deductible</w:t>
      </w:r>
      <w:r w:rsidR="00682845" w:rsidRPr="00602EE9">
        <w:rPr>
          <w:rFonts w:ascii="Cambria" w:hAnsi="Cambria"/>
          <w:sz w:val="24"/>
          <w:szCs w:val="24"/>
        </w:rPr>
        <w:t>.</w:t>
      </w:r>
      <w:r w:rsidR="00FE434E" w:rsidRPr="00602EE9">
        <w:rPr>
          <w:rFonts w:ascii="Cambria" w:hAnsi="Cambria"/>
          <w:sz w:val="24"/>
          <w:szCs w:val="24"/>
        </w:rPr>
        <w:t xml:space="preserve">  </w:t>
      </w:r>
    </w:p>
    <w:p w14:paraId="251C18AE" w14:textId="27D344F6" w:rsidR="00602EE9" w:rsidRPr="00602EE9" w:rsidRDefault="00D00A79" w:rsidP="00733E7A">
      <w:pPr>
        <w:pStyle w:val="ListParagraph"/>
        <w:numPr>
          <w:ilvl w:val="1"/>
          <w:numId w:val="6"/>
        </w:numPr>
        <w:spacing w:after="240" w:line="240" w:lineRule="auto"/>
        <w:ind w:left="1440" w:hanging="720"/>
        <w:contextualSpacing w:val="0"/>
        <w:jc w:val="both"/>
        <w:rPr>
          <w:rFonts w:ascii="Cambria" w:hAnsi="Cambria" w:cs="Times New Roman"/>
          <w:i/>
          <w:iCs/>
          <w:sz w:val="24"/>
          <w:szCs w:val="24"/>
        </w:rPr>
      </w:pPr>
      <w:r w:rsidRPr="00C719FB">
        <w:rPr>
          <w:rFonts w:ascii="Cambria" w:eastAsia="Times New Roman" w:hAnsi="Cambria" w:cs="Calibri"/>
          <w:color w:val="222222"/>
          <w:sz w:val="24"/>
          <w:szCs w:val="24"/>
        </w:rPr>
        <w:t xml:space="preserve">Upon request, the Contractor shall submit to the WSIB a certificate of insurance or </w:t>
      </w:r>
      <w:r w:rsidRPr="00C75476">
        <w:rPr>
          <w:rFonts w:ascii="Cambria" w:eastAsia="Times New Roman" w:hAnsi="Cambria" w:cs="Calibri"/>
          <w:color w:val="222222"/>
          <w:sz w:val="24"/>
          <w:szCs w:val="24"/>
        </w:rPr>
        <w:t xml:space="preserve">certificates of insurance, which outlines the coverage and limits defined in this Section </w:t>
      </w:r>
      <w:r w:rsidRPr="00C75476">
        <w:rPr>
          <w:rFonts w:ascii="Cambria" w:eastAsia="Times New Roman" w:hAnsi="Cambria" w:cs="Calibri"/>
          <w:color w:val="222222"/>
          <w:sz w:val="24"/>
          <w:szCs w:val="24"/>
        </w:rPr>
        <w:fldChar w:fldCharType="begin"/>
      </w:r>
      <w:r w:rsidRPr="00C75476">
        <w:rPr>
          <w:rFonts w:ascii="Cambria" w:eastAsia="Times New Roman" w:hAnsi="Cambria" w:cs="Calibri"/>
          <w:color w:val="222222"/>
          <w:sz w:val="24"/>
          <w:szCs w:val="24"/>
        </w:rPr>
        <w:instrText xml:space="preserve"> REF _Ref194931474 \r \h </w:instrText>
      </w:r>
      <w:r w:rsidR="00807F31" w:rsidRPr="00C75476">
        <w:rPr>
          <w:rFonts w:ascii="Cambria" w:eastAsia="Times New Roman" w:hAnsi="Cambria" w:cs="Calibri"/>
          <w:color w:val="222222"/>
          <w:sz w:val="24"/>
          <w:szCs w:val="24"/>
        </w:rPr>
        <w:instrText xml:space="preserve"> \* MERGEFORMAT </w:instrText>
      </w:r>
      <w:r w:rsidRPr="00C75476">
        <w:rPr>
          <w:rFonts w:ascii="Cambria" w:eastAsia="Times New Roman" w:hAnsi="Cambria" w:cs="Calibri"/>
          <w:color w:val="222222"/>
          <w:sz w:val="24"/>
          <w:szCs w:val="24"/>
        </w:rPr>
      </w:r>
      <w:r w:rsidRPr="00C75476">
        <w:rPr>
          <w:rFonts w:ascii="Cambria" w:eastAsia="Times New Roman" w:hAnsi="Cambria" w:cs="Calibri"/>
          <w:color w:val="222222"/>
          <w:sz w:val="24"/>
          <w:szCs w:val="24"/>
        </w:rPr>
        <w:fldChar w:fldCharType="separate"/>
      </w:r>
      <w:r w:rsidR="006F30B7">
        <w:rPr>
          <w:rFonts w:ascii="Cambria" w:eastAsia="Times New Roman" w:hAnsi="Cambria" w:cs="Calibri"/>
          <w:color w:val="222222"/>
          <w:sz w:val="24"/>
          <w:szCs w:val="24"/>
        </w:rPr>
        <w:t>6</w:t>
      </w:r>
      <w:r w:rsidRPr="00C75476">
        <w:rPr>
          <w:rFonts w:ascii="Cambria" w:eastAsia="Times New Roman" w:hAnsi="Cambria" w:cs="Calibri"/>
          <w:color w:val="222222"/>
          <w:sz w:val="24"/>
          <w:szCs w:val="24"/>
        </w:rPr>
        <w:fldChar w:fldCharType="end"/>
      </w:r>
      <w:r w:rsidRPr="00C75476">
        <w:rPr>
          <w:rFonts w:ascii="Cambria" w:eastAsia="Times New Roman" w:hAnsi="Cambria" w:cs="Calibri"/>
          <w:color w:val="222222"/>
          <w:sz w:val="24"/>
          <w:szCs w:val="24"/>
        </w:rPr>
        <w:t xml:space="preserve"> and demonstrates that such limits and coverage have been met or exceeded. Certificates of insurance which are accepted by the WSIB are incorporated as part of the Contract. The Contractor shall provide renewal certificates as requested by the WSIB</w:t>
      </w:r>
      <w:r w:rsidR="00F05A26" w:rsidRPr="00C75476">
        <w:rPr>
          <w:rFonts w:ascii="Cambria" w:eastAsia="Times New Roman" w:hAnsi="Cambria" w:cs="Calibri"/>
          <w:color w:val="222222"/>
          <w:sz w:val="24"/>
          <w:szCs w:val="24"/>
        </w:rPr>
        <w:t xml:space="preserve"> during the term of the Contract</w:t>
      </w:r>
      <w:r w:rsidRPr="00C75476">
        <w:rPr>
          <w:rFonts w:ascii="Cambria" w:eastAsia="Times New Roman" w:hAnsi="Cambria" w:cs="Calibri"/>
          <w:color w:val="222222"/>
          <w:sz w:val="24"/>
          <w:szCs w:val="24"/>
        </w:rPr>
        <w:t xml:space="preserve">.  The Contractor shall give the WSIB written notice of the following with regards to any of the insurances described in this Section </w:t>
      </w:r>
      <w:r w:rsidRPr="00C75476">
        <w:rPr>
          <w:rFonts w:ascii="Cambria" w:eastAsia="Times New Roman" w:hAnsi="Cambria" w:cs="Calibri"/>
          <w:color w:val="222222"/>
          <w:sz w:val="24"/>
          <w:szCs w:val="24"/>
        </w:rPr>
        <w:fldChar w:fldCharType="begin"/>
      </w:r>
      <w:r w:rsidRPr="00C75476">
        <w:rPr>
          <w:rFonts w:ascii="Cambria" w:eastAsia="Times New Roman" w:hAnsi="Cambria" w:cs="Calibri"/>
          <w:color w:val="222222"/>
          <w:sz w:val="24"/>
          <w:szCs w:val="24"/>
        </w:rPr>
        <w:instrText xml:space="preserve"> REF _Ref194931474 \r \h </w:instrText>
      </w:r>
      <w:r w:rsidR="000C09C8" w:rsidRPr="00C75476">
        <w:rPr>
          <w:rFonts w:ascii="Cambria" w:eastAsia="Times New Roman" w:hAnsi="Cambria" w:cs="Calibri"/>
          <w:color w:val="222222"/>
          <w:sz w:val="24"/>
          <w:szCs w:val="24"/>
        </w:rPr>
        <w:instrText xml:space="preserve"> \* MERGEFORMAT </w:instrText>
      </w:r>
      <w:r w:rsidRPr="00C75476">
        <w:rPr>
          <w:rFonts w:ascii="Cambria" w:eastAsia="Times New Roman" w:hAnsi="Cambria" w:cs="Calibri"/>
          <w:color w:val="222222"/>
          <w:sz w:val="24"/>
          <w:szCs w:val="24"/>
        </w:rPr>
      </w:r>
      <w:r w:rsidRPr="00C75476">
        <w:rPr>
          <w:rFonts w:ascii="Cambria" w:eastAsia="Times New Roman" w:hAnsi="Cambria" w:cs="Calibri"/>
          <w:color w:val="222222"/>
          <w:sz w:val="24"/>
          <w:szCs w:val="24"/>
        </w:rPr>
        <w:fldChar w:fldCharType="separate"/>
      </w:r>
      <w:r w:rsidR="006F30B7">
        <w:rPr>
          <w:rFonts w:ascii="Cambria" w:eastAsia="Times New Roman" w:hAnsi="Cambria" w:cs="Calibri"/>
          <w:color w:val="222222"/>
          <w:sz w:val="24"/>
          <w:szCs w:val="24"/>
        </w:rPr>
        <w:t>6</w:t>
      </w:r>
      <w:r w:rsidRPr="00C75476">
        <w:rPr>
          <w:rFonts w:ascii="Cambria" w:eastAsia="Times New Roman" w:hAnsi="Cambria" w:cs="Calibri"/>
          <w:color w:val="222222"/>
          <w:sz w:val="24"/>
          <w:szCs w:val="24"/>
        </w:rPr>
        <w:fldChar w:fldCharType="end"/>
      </w:r>
      <w:r w:rsidRPr="00C75476">
        <w:rPr>
          <w:rFonts w:ascii="Cambria" w:eastAsia="Times New Roman" w:hAnsi="Cambria" w:cs="Calibri"/>
          <w:color w:val="222222"/>
          <w:sz w:val="24"/>
          <w:szCs w:val="24"/>
        </w:rPr>
        <w:t>: (i) thirty (30) days’ advance written notice of cancellation or non-renewal, (ii) any increase in the self-insured retention or deductible, (iii) a reduction in the</w:t>
      </w:r>
      <w:r w:rsidRPr="00C719FB">
        <w:rPr>
          <w:rFonts w:ascii="Cambria" w:eastAsia="Times New Roman" w:hAnsi="Cambria" w:cs="Calibri"/>
          <w:color w:val="222222"/>
          <w:sz w:val="24"/>
          <w:szCs w:val="24"/>
        </w:rPr>
        <w:t xml:space="preserve"> available limits of liability, whether such reduction is due to the outside vendor’s request or by payment of covered claims, and (iv) any significant change of coverage terms</w:t>
      </w:r>
      <w:r w:rsidR="00FE434E" w:rsidRPr="00602EE9">
        <w:rPr>
          <w:rFonts w:ascii="Cambria" w:hAnsi="Cambria"/>
          <w:sz w:val="24"/>
          <w:szCs w:val="24"/>
        </w:rPr>
        <w:t xml:space="preserve">.  </w:t>
      </w:r>
    </w:p>
    <w:p w14:paraId="20CCD04B" w14:textId="219B2344" w:rsidR="00CB7E8A" w:rsidRPr="00D00A79" w:rsidRDefault="00D00A79" w:rsidP="007F6E89">
      <w:pPr>
        <w:pStyle w:val="ListParagraph"/>
        <w:numPr>
          <w:ilvl w:val="1"/>
          <w:numId w:val="6"/>
        </w:numPr>
        <w:spacing w:after="240" w:line="240" w:lineRule="auto"/>
        <w:ind w:left="1440" w:hanging="720"/>
        <w:contextualSpacing w:val="0"/>
        <w:jc w:val="both"/>
        <w:rPr>
          <w:rFonts w:ascii="Cambria" w:hAnsi="Cambria" w:cs="Times New Roman"/>
          <w:i/>
          <w:sz w:val="24"/>
          <w:szCs w:val="24"/>
        </w:rPr>
      </w:pPr>
      <w:r w:rsidRPr="00C719FB">
        <w:rPr>
          <w:rFonts w:ascii="Cambria" w:eastAsia="Times New Roman" w:hAnsi="Cambria" w:cs="Calibri"/>
          <w:color w:val="222222"/>
          <w:sz w:val="24"/>
          <w:szCs w:val="24"/>
        </w:rPr>
        <w:t xml:space="preserve">By requiring insurance, the WSIB does not represent that </w:t>
      </w:r>
      <w:proofErr w:type="gramStart"/>
      <w:r w:rsidRPr="00C719FB">
        <w:rPr>
          <w:rFonts w:ascii="Cambria" w:eastAsia="Times New Roman" w:hAnsi="Cambria" w:cs="Calibri"/>
          <w:color w:val="222222"/>
          <w:sz w:val="24"/>
          <w:szCs w:val="24"/>
        </w:rPr>
        <w:t>coverage</w:t>
      </w:r>
      <w:proofErr w:type="gramEnd"/>
      <w:r w:rsidRPr="00C719FB">
        <w:rPr>
          <w:rFonts w:ascii="Cambria" w:eastAsia="Times New Roman" w:hAnsi="Cambria" w:cs="Calibri"/>
          <w:color w:val="222222"/>
          <w:sz w:val="24"/>
          <w:szCs w:val="24"/>
        </w:rPr>
        <w:t xml:space="preserve"> and limits will be adequate to protect the Contractor, or the WSIB, and such coverage and limits will not limit the Contractor’s liability under the indemnities and reimbursements or other provisions in this Contract</w:t>
      </w:r>
      <w:r w:rsidR="00CB7E8A" w:rsidRPr="00602EE9">
        <w:rPr>
          <w:rFonts w:ascii="Cambria" w:hAnsi="Cambria"/>
          <w:sz w:val="24"/>
          <w:szCs w:val="24"/>
        </w:rPr>
        <w:t>.</w:t>
      </w:r>
    </w:p>
    <w:p w14:paraId="57A4A97D" w14:textId="4218F8F1" w:rsidR="00D00A79" w:rsidRPr="00602EE9" w:rsidRDefault="00D00A79" w:rsidP="007F6E89">
      <w:pPr>
        <w:pStyle w:val="ListParagraph"/>
        <w:numPr>
          <w:ilvl w:val="1"/>
          <w:numId w:val="6"/>
        </w:numPr>
        <w:spacing w:after="240" w:line="240" w:lineRule="auto"/>
        <w:ind w:left="1440" w:hanging="720"/>
        <w:contextualSpacing w:val="0"/>
        <w:jc w:val="both"/>
        <w:rPr>
          <w:rFonts w:ascii="Cambria" w:hAnsi="Cambria" w:cs="Times New Roman"/>
          <w:i/>
          <w:sz w:val="24"/>
          <w:szCs w:val="24"/>
        </w:rPr>
      </w:pPr>
      <w:r w:rsidRPr="00C719FB">
        <w:rPr>
          <w:rFonts w:ascii="Cambria" w:eastAsia="Times New Roman" w:hAnsi="Cambria" w:cs="Calibri"/>
          <w:color w:val="222222"/>
          <w:sz w:val="24"/>
          <w:szCs w:val="24"/>
        </w:rPr>
        <w:t>Failure of the Contractor to obtain and maintain the required insurance is a material breach of this Contract which may result in termination by the WSIB of the Contract, for cause, at the WSIB’s option</w:t>
      </w:r>
      <w:r>
        <w:rPr>
          <w:rFonts w:ascii="Cambria" w:eastAsia="Times New Roman" w:hAnsi="Cambria" w:cs="Calibri"/>
          <w:color w:val="222222"/>
          <w:sz w:val="24"/>
          <w:szCs w:val="24"/>
        </w:rPr>
        <w:t>.</w:t>
      </w:r>
    </w:p>
    <w:bookmarkEnd w:id="4"/>
    <w:p w14:paraId="0165ED5C" w14:textId="2C3D991E" w:rsidR="008B28DA" w:rsidRPr="00602EE9" w:rsidRDefault="00615611" w:rsidP="007F6E89">
      <w:pPr>
        <w:pStyle w:val="ListParagraph"/>
        <w:numPr>
          <w:ilvl w:val="0"/>
          <w:numId w:val="6"/>
        </w:numPr>
        <w:spacing w:after="240" w:line="240" w:lineRule="auto"/>
        <w:jc w:val="both"/>
        <w:rPr>
          <w:rFonts w:ascii="Cambria" w:hAnsi="Cambria" w:cs="Times New Roman"/>
          <w:sz w:val="24"/>
          <w:szCs w:val="24"/>
          <w:u w:val="single"/>
        </w:rPr>
      </w:pPr>
      <w:r w:rsidRPr="00602EE9">
        <w:rPr>
          <w:rFonts w:ascii="Cambria" w:hAnsi="Cambria" w:cs="Times New Roman"/>
          <w:sz w:val="24"/>
          <w:szCs w:val="24"/>
          <w:u w:val="single"/>
        </w:rPr>
        <w:lastRenderedPageBreak/>
        <w:t>ASSURANCES</w:t>
      </w:r>
    </w:p>
    <w:p w14:paraId="3E4F9C1E" w14:textId="18D8F5FA" w:rsidR="00D27E9F" w:rsidRPr="00575DB3" w:rsidRDefault="00D27E9F" w:rsidP="007F6E89">
      <w:pPr>
        <w:spacing w:after="240" w:line="240" w:lineRule="auto"/>
        <w:jc w:val="both"/>
        <w:rPr>
          <w:rFonts w:ascii="Cambria" w:hAnsi="Cambria" w:cs="Times New Roman"/>
          <w:sz w:val="24"/>
          <w:szCs w:val="24"/>
        </w:rPr>
      </w:pPr>
      <w:r w:rsidRPr="00575DB3">
        <w:rPr>
          <w:rFonts w:ascii="Cambria" w:hAnsi="Cambria" w:cs="Times New Roman"/>
          <w:sz w:val="24"/>
          <w:szCs w:val="24"/>
        </w:rPr>
        <w:t xml:space="preserve">The WSIB and the Contractor agree that all activity pursuant to this Contract will be </w:t>
      </w:r>
      <w:r w:rsidR="003426AE" w:rsidRPr="00575DB3">
        <w:rPr>
          <w:rFonts w:ascii="Cambria" w:hAnsi="Cambria" w:cs="Times New Roman"/>
          <w:sz w:val="24"/>
          <w:szCs w:val="24"/>
        </w:rPr>
        <w:t xml:space="preserve">conducted </w:t>
      </w:r>
      <w:r w:rsidRPr="00575DB3">
        <w:rPr>
          <w:rFonts w:ascii="Cambria" w:hAnsi="Cambria" w:cs="Times New Roman"/>
          <w:sz w:val="24"/>
          <w:szCs w:val="24"/>
        </w:rPr>
        <w:t>in accordance with all applicable federal, state and local laws, rules, and regulations.</w:t>
      </w:r>
    </w:p>
    <w:p w14:paraId="196A6CDA" w14:textId="56858A1A" w:rsidR="00615611" w:rsidRPr="00602EE9" w:rsidRDefault="00615611" w:rsidP="007F6E89">
      <w:pPr>
        <w:pStyle w:val="ListParagraph"/>
        <w:numPr>
          <w:ilvl w:val="0"/>
          <w:numId w:val="6"/>
        </w:numPr>
        <w:spacing w:after="240" w:line="240" w:lineRule="auto"/>
        <w:jc w:val="both"/>
        <w:rPr>
          <w:rFonts w:ascii="Cambria" w:hAnsi="Cambria" w:cs="Times New Roman"/>
          <w:sz w:val="24"/>
          <w:szCs w:val="24"/>
        </w:rPr>
      </w:pPr>
      <w:r w:rsidRPr="00602EE9">
        <w:rPr>
          <w:rFonts w:ascii="Cambria" w:hAnsi="Cambria" w:cs="Times New Roman"/>
          <w:sz w:val="24"/>
          <w:szCs w:val="24"/>
          <w:u w:val="single"/>
        </w:rPr>
        <w:t>ORDER OF PRECEDENCE</w:t>
      </w:r>
    </w:p>
    <w:p w14:paraId="63F43A0B" w14:textId="77777777" w:rsidR="00FE434E" w:rsidRDefault="00006112" w:rsidP="007F6E89">
      <w:pPr>
        <w:spacing w:after="240" w:line="240" w:lineRule="auto"/>
        <w:jc w:val="both"/>
        <w:rPr>
          <w:rFonts w:ascii="Cambria" w:hAnsi="Cambria" w:cs="Times New Roman"/>
          <w:sz w:val="24"/>
          <w:szCs w:val="24"/>
        </w:rPr>
      </w:pPr>
      <w:r w:rsidRPr="00575DB3">
        <w:rPr>
          <w:rFonts w:ascii="Cambria" w:hAnsi="Cambria" w:cs="Times New Roman"/>
          <w:sz w:val="24"/>
          <w:szCs w:val="24"/>
        </w:rPr>
        <w:t>In the event of inconsistency in this Contract</w:t>
      </w:r>
      <w:r w:rsidR="003426AE" w:rsidRPr="00575DB3">
        <w:rPr>
          <w:rFonts w:ascii="Cambria" w:hAnsi="Cambria" w:cs="Times New Roman"/>
          <w:sz w:val="24"/>
          <w:szCs w:val="24"/>
        </w:rPr>
        <w:t xml:space="preserve"> or with applicable law or regulation</w:t>
      </w:r>
      <w:r w:rsidRPr="00575DB3">
        <w:rPr>
          <w:rFonts w:ascii="Cambria" w:hAnsi="Cambria" w:cs="Times New Roman"/>
          <w:sz w:val="24"/>
          <w:szCs w:val="24"/>
        </w:rPr>
        <w:t xml:space="preserve">, inconsistency </w:t>
      </w:r>
      <w:r w:rsidR="00F2188B" w:rsidRPr="00575DB3">
        <w:rPr>
          <w:rFonts w:ascii="Cambria" w:hAnsi="Cambria" w:cs="Times New Roman"/>
          <w:sz w:val="24"/>
          <w:szCs w:val="24"/>
        </w:rPr>
        <w:t>shall</w:t>
      </w:r>
      <w:r w:rsidRPr="00575DB3">
        <w:rPr>
          <w:rFonts w:ascii="Cambria" w:hAnsi="Cambria" w:cs="Times New Roman"/>
          <w:sz w:val="24"/>
          <w:szCs w:val="24"/>
        </w:rPr>
        <w:t xml:space="preserve"> be resolved by giving precedence in the following orde</w:t>
      </w:r>
      <w:r w:rsidR="003E47E5" w:rsidRPr="00575DB3">
        <w:rPr>
          <w:rFonts w:ascii="Cambria" w:hAnsi="Cambria" w:cs="Times New Roman"/>
          <w:sz w:val="24"/>
          <w:szCs w:val="24"/>
        </w:rPr>
        <w:t>r:</w:t>
      </w:r>
    </w:p>
    <w:p w14:paraId="328D4CA4" w14:textId="77777777" w:rsidR="00602EE9" w:rsidRDefault="00006112" w:rsidP="007F6E89">
      <w:pPr>
        <w:pStyle w:val="ListParagraph"/>
        <w:numPr>
          <w:ilvl w:val="1"/>
          <w:numId w:val="6"/>
        </w:numPr>
        <w:spacing w:after="240" w:line="240" w:lineRule="auto"/>
        <w:ind w:left="1440" w:hanging="720"/>
        <w:contextualSpacing w:val="0"/>
        <w:jc w:val="both"/>
        <w:rPr>
          <w:rFonts w:ascii="Cambria" w:hAnsi="Cambria" w:cs="Times New Roman"/>
          <w:sz w:val="24"/>
          <w:szCs w:val="24"/>
        </w:rPr>
      </w:pPr>
      <w:r w:rsidRPr="00602EE9">
        <w:rPr>
          <w:rFonts w:ascii="Cambria" w:hAnsi="Cambria" w:cs="Times New Roman"/>
          <w:sz w:val="24"/>
          <w:szCs w:val="24"/>
        </w:rPr>
        <w:t>Applicable Federal and Washington State Statutes and Regulations;</w:t>
      </w:r>
    </w:p>
    <w:p w14:paraId="58FAC730" w14:textId="3CC1C0B9" w:rsidR="00602EE9" w:rsidRDefault="00006112" w:rsidP="007F6E89">
      <w:pPr>
        <w:pStyle w:val="ListParagraph"/>
        <w:numPr>
          <w:ilvl w:val="1"/>
          <w:numId w:val="6"/>
        </w:numPr>
        <w:spacing w:after="240" w:line="240" w:lineRule="auto"/>
        <w:ind w:left="1440" w:hanging="720"/>
        <w:contextualSpacing w:val="0"/>
        <w:jc w:val="both"/>
        <w:rPr>
          <w:rFonts w:ascii="Cambria" w:hAnsi="Cambria" w:cs="Times New Roman"/>
          <w:sz w:val="24"/>
          <w:szCs w:val="24"/>
        </w:rPr>
      </w:pPr>
      <w:r w:rsidRPr="00602EE9">
        <w:rPr>
          <w:rFonts w:ascii="Cambria" w:hAnsi="Cambria" w:cs="Times New Roman"/>
          <w:sz w:val="24"/>
          <w:szCs w:val="24"/>
        </w:rPr>
        <w:t>Special Terms and Conditions;</w:t>
      </w:r>
    </w:p>
    <w:p w14:paraId="7A90FB99" w14:textId="77777777" w:rsidR="00602EE9" w:rsidRDefault="00006112" w:rsidP="007F6E89">
      <w:pPr>
        <w:pStyle w:val="ListParagraph"/>
        <w:numPr>
          <w:ilvl w:val="1"/>
          <w:numId w:val="6"/>
        </w:numPr>
        <w:spacing w:after="240" w:line="240" w:lineRule="auto"/>
        <w:ind w:left="1440" w:hanging="720"/>
        <w:contextualSpacing w:val="0"/>
        <w:jc w:val="both"/>
        <w:rPr>
          <w:rFonts w:ascii="Cambria" w:hAnsi="Cambria" w:cs="Times New Roman"/>
          <w:sz w:val="24"/>
          <w:szCs w:val="24"/>
        </w:rPr>
      </w:pPr>
      <w:r w:rsidRPr="00602EE9">
        <w:rPr>
          <w:rFonts w:ascii="Cambria" w:hAnsi="Cambria" w:cs="Times New Roman"/>
          <w:sz w:val="24"/>
          <w:szCs w:val="24"/>
        </w:rPr>
        <w:t>General Terms and Conditions, Attachment A;</w:t>
      </w:r>
    </w:p>
    <w:p w14:paraId="5955020C" w14:textId="77777777" w:rsidR="00250DDC" w:rsidRDefault="0062653E" w:rsidP="007F6E89">
      <w:pPr>
        <w:pStyle w:val="ListParagraph"/>
        <w:numPr>
          <w:ilvl w:val="1"/>
          <w:numId w:val="6"/>
        </w:numPr>
        <w:spacing w:after="240" w:line="240" w:lineRule="auto"/>
        <w:ind w:left="1440" w:hanging="720"/>
        <w:contextualSpacing w:val="0"/>
        <w:jc w:val="both"/>
        <w:rPr>
          <w:rFonts w:ascii="Cambria" w:hAnsi="Cambria" w:cs="Times New Roman"/>
          <w:sz w:val="24"/>
          <w:szCs w:val="24"/>
        </w:rPr>
      </w:pPr>
      <w:r w:rsidRPr="00602EE9">
        <w:rPr>
          <w:rFonts w:ascii="Cambria" w:hAnsi="Cambria" w:cs="Times New Roman"/>
          <w:sz w:val="24"/>
          <w:szCs w:val="24"/>
        </w:rPr>
        <w:t xml:space="preserve">Fee Schedule, Attachment </w:t>
      </w:r>
      <w:r w:rsidR="00A4588E">
        <w:rPr>
          <w:rFonts w:ascii="Cambria" w:hAnsi="Cambria" w:cs="Times New Roman"/>
          <w:sz w:val="24"/>
          <w:szCs w:val="24"/>
        </w:rPr>
        <w:t>B</w:t>
      </w:r>
      <w:r w:rsidR="001633AC" w:rsidRPr="00602EE9">
        <w:rPr>
          <w:rFonts w:ascii="Cambria" w:hAnsi="Cambria" w:cs="Times New Roman"/>
          <w:sz w:val="24"/>
          <w:szCs w:val="24"/>
        </w:rPr>
        <w:t>;</w:t>
      </w:r>
      <w:r w:rsidR="0057056C">
        <w:rPr>
          <w:rFonts w:ascii="Cambria" w:hAnsi="Cambria" w:cs="Times New Roman"/>
          <w:sz w:val="24"/>
          <w:szCs w:val="24"/>
        </w:rPr>
        <w:t xml:space="preserve"> </w:t>
      </w:r>
    </w:p>
    <w:p w14:paraId="767C8B13" w14:textId="77777777" w:rsidR="00250DDC" w:rsidRDefault="00250DDC" w:rsidP="007F6E89">
      <w:pPr>
        <w:pStyle w:val="ListParagraph"/>
        <w:numPr>
          <w:ilvl w:val="1"/>
          <w:numId w:val="6"/>
        </w:numPr>
        <w:spacing w:after="240" w:line="240" w:lineRule="auto"/>
        <w:ind w:left="1440" w:hanging="720"/>
        <w:contextualSpacing w:val="0"/>
        <w:jc w:val="both"/>
        <w:rPr>
          <w:rFonts w:ascii="Cambria" w:hAnsi="Cambria" w:cs="Times New Roman"/>
          <w:sz w:val="24"/>
          <w:szCs w:val="24"/>
        </w:rPr>
      </w:pPr>
      <w:r>
        <w:rPr>
          <w:rFonts w:ascii="Cambria" w:hAnsi="Cambria" w:cs="Times New Roman"/>
          <w:sz w:val="24"/>
          <w:szCs w:val="24"/>
        </w:rPr>
        <w:t>WSIB’s RFP, Attachment C;</w:t>
      </w:r>
    </w:p>
    <w:p w14:paraId="6772D1C5" w14:textId="338CF35E" w:rsidR="00602EE9" w:rsidRDefault="00250DDC" w:rsidP="007F6E89">
      <w:pPr>
        <w:pStyle w:val="ListParagraph"/>
        <w:numPr>
          <w:ilvl w:val="1"/>
          <w:numId w:val="6"/>
        </w:numPr>
        <w:spacing w:after="240" w:line="240" w:lineRule="auto"/>
        <w:ind w:left="1440" w:hanging="720"/>
        <w:contextualSpacing w:val="0"/>
        <w:jc w:val="both"/>
        <w:rPr>
          <w:rFonts w:ascii="Cambria" w:hAnsi="Cambria" w:cs="Times New Roman"/>
          <w:sz w:val="24"/>
          <w:szCs w:val="24"/>
        </w:rPr>
      </w:pPr>
      <w:r>
        <w:rPr>
          <w:rFonts w:ascii="Cambria" w:hAnsi="Cambria" w:cs="Times New Roman"/>
          <w:sz w:val="24"/>
          <w:szCs w:val="24"/>
        </w:rPr>
        <w:t>Contractor’s Response, Attachment D</w:t>
      </w:r>
      <w:r w:rsidR="003C3DE8">
        <w:rPr>
          <w:rFonts w:ascii="Cambria" w:hAnsi="Cambria" w:cs="Times New Roman"/>
          <w:sz w:val="24"/>
          <w:szCs w:val="24"/>
        </w:rPr>
        <w:t xml:space="preserve">; </w:t>
      </w:r>
      <w:r w:rsidR="0057056C">
        <w:rPr>
          <w:rFonts w:ascii="Cambria" w:hAnsi="Cambria" w:cs="Times New Roman"/>
          <w:sz w:val="24"/>
          <w:szCs w:val="24"/>
        </w:rPr>
        <w:t>and</w:t>
      </w:r>
    </w:p>
    <w:p w14:paraId="7ED0FEB2" w14:textId="158FBF95" w:rsidR="00602EE9" w:rsidRPr="00B962FE" w:rsidRDefault="00006112" w:rsidP="00B962FE">
      <w:pPr>
        <w:pStyle w:val="ListParagraph"/>
        <w:numPr>
          <w:ilvl w:val="1"/>
          <w:numId w:val="6"/>
        </w:numPr>
        <w:spacing w:after="240" w:line="240" w:lineRule="auto"/>
        <w:ind w:left="1440" w:hanging="720"/>
        <w:contextualSpacing w:val="0"/>
        <w:jc w:val="both"/>
        <w:rPr>
          <w:rFonts w:ascii="Cambria" w:hAnsi="Cambria" w:cs="Times New Roman"/>
          <w:sz w:val="24"/>
          <w:szCs w:val="24"/>
        </w:rPr>
      </w:pPr>
      <w:r w:rsidRPr="00602EE9">
        <w:rPr>
          <w:rFonts w:ascii="Cambria" w:hAnsi="Cambria" w:cs="Times New Roman"/>
          <w:sz w:val="24"/>
          <w:szCs w:val="24"/>
        </w:rPr>
        <w:t>Any other provisions of the Contract incorporated by reference or otherwise</w:t>
      </w:r>
      <w:r w:rsidR="003E47E5" w:rsidRPr="00602EE9">
        <w:rPr>
          <w:rFonts w:ascii="Cambria" w:hAnsi="Cambria" w:cs="Times New Roman"/>
          <w:sz w:val="24"/>
          <w:szCs w:val="24"/>
        </w:rPr>
        <w:t>.</w:t>
      </w:r>
    </w:p>
    <w:p w14:paraId="3CC75BF5" w14:textId="1D466BAF" w:rsidR="00615611" w:rsidRPr="00602EE9" w:rsidRDefault="00615611" w:rsidP="00733E7A">
      <w:pPr>
        <w:pStyle w:val="ListParagraph"/>
        <w:keepNext/>
        <w:numPr>
          <w:ilvl w:val="0"/>
          <w:numId w:val="6"/>
        </w:numPr>
        <w:spacing w:after="240" w:line="240" w:lineRule="auto"/>
        <w:jc w:val="both"/>
        <w:rPr>
          <w:rFonts w:ascii="Cambria" w:hAnsi="Cambria" w:cs="Times New Roman"/>
          <w:sz w:val="24"/>
          <w:szCs w:val="24"/>
          <w:u w:val="single"/>
        </w:rPr>
      </w:pPr>
      <w:r w:rsidRPr="00602EE9">
        <w:rPr>
          <w:rFonts w:ascii="Cambria" w:hAnsi="Cambria" w:cs="Times New Roman"/>
          <w:sz w:val="24"/>
          <w:szCs w:val="24"/>
          <w:u w:val="single"/>
        </w:rPr>
        <w:t>GOVER</w:t>
      </w:r>
      <w:r w:rsidR="00AE2CAA">
        <w:rPr>
          <w:rFonts w:ascii="Cambria" w:hAnsi="Cambria" w:cs="Times New Roman"/>
          <w:sz w:val="24"/>
          <w:szCs w:val="24"/>
          <w:u w:val="single"/>
        </w:rPr>
        <w:t>N</w:t>
      </w:r>
      <w:r w:rsidRPr="00602EE9">
        <w:rPr>
          <w:rFonts w:ascii="Cambria" w:hAnsi="Cambria" w:cs="Times New Roman"/>
          <w:sz w:val="24"/>
          <w:szCs w:val="24"/>
          <w:u w:val="single"/>
        </w:rPr>
        <w:t>ANCE</w:t>
      </w:r>
    </w:p>
    <w:p w14:paraId="19E93810" w14:textId="0FE4B15A" w:rsidR="00AA6890" w:rsidRPr="002711ED" w:rsidRDefault="0073795C" w:rsidP="007F6E89">
      <w:pPr>
        <w:pStyle w:val="BodyText"/>
        <w:spacing w:after="240" w:line="240" w:lineRule="auto"/>
        <w:ind w:right="328"/>
        <w:jc w:val="both"/>
        <w:rPr>
          <w:rFonts w:ascii="Cambria" w:hAnsi="Cambria" w:cs="Times New Roman"/>
          <w:sz w:val="24"/>
          <w:szCs w:val="24"/>
        </w:rPr>
      </w:pPr>
      <w:r w:rsidRPr="00575DB3">
        <w:rPr>
          <w:rFonts w:ascii="Cambria" w:hAnsi="Cambria" w:cs="Times New Roman"/>
          <w:sz w:val="24"/>
          <w:szCs w:val="24"/>
        </w:rPr>
        <w:t xml:space="preserve">This Contract is governed by the laws of the state of Washington.  In the event of a lawsuit involving this Contract, venue will be proper only in the Superior Court of the </w:t>
      </w:r>
      <w:r w:rsidR="009C3089">
        <w:rPr>
          <w:rFonts w:ascii="Cambria" w:hAnsi="Cambria" w:cs="Times New Roman"/>
          <w:sz w:val="24"/>
          <w:szCs w:val="24"/>
        </w:rPr>
        <w:t>s</w:t>
      </w:r>
      <w:r w:rsidRPr="00575DB3">
        <w:rPr>
          <w:rFonts w:ascii="Cambria" w:hAnsi="Cambria" w:cs="Times New Roman"/>
          <w:sz w:val="24"/>
          <w:szCs w:val="24"/>
        </w:rPr>
        <w:t xml:space="preserve">tate of Washington, in, and for, Thurston County, located in Olympia, Washington.  </w:t>
      </w:r>
      <w:r w:rsidR="004E4939" w:rsidRPr="00575DB3">
        <w:rPr>
          <w:rFonts w:ascii="Cambria" w:hAnsi="Cambria" w:cs="Times New Roman"/>
          <w:sz w:val="24"/>
          <w:szCs w:val="24"/>
        </w:rPr>
        <w:t xml:space="preserve">The </w:t>
      </w:r>
      <w:r w:rsidRPr="00575DB3">
        <w:rPr>
          <w:rFonts w:ascii="Cambria" w:hAnsi="Cambria" w:cs="Times New Roman"/>
          <w:sz w:val="24"/>
          <w:szCs w:val="24"/>
        </w:rPr>
        <w:t xml:space="preserve">Contractor, by execution of this Contract, acknowledges the </w:t>
      </w:r>
      <w:r w:rsidR="00FE3E65" w:rsidRPr="00575DB3">
        <w:rPr>
          <w:rFonts w:ascii="Cambria" w:hAnsi="Cambria" w:cs="Times New Roman"/>
          <w:sz w:val="24"/>
          <w:szCs w:val="24"/>
        </w:rPr>
        <w:t xml:space="preserve">exclusive </w:t>
      </w:r>
      <w:r w:rsidRPr="00575DB3">
        <w:rPr>
          <w:rFonts w:ascii="Cambria" w:hAnsi="Cambria" w:cs="Times New Roman"/>
          <w:sz w:val="24"/>
          <w:szCs w:val="24"/>
        </w:rPr>
        <w:t xml:space="preserve">jurisdiction of the courts of the </w:t>
      </w:r>
      <w:r w:rsidR="009C3089">
        <w:rPr>
          <w:rFonts w:ascii="Cambria" w:hAnsi="Cambria" w:cs="Times New Roman"/>
          <w:sz w:val="24"/>
          <w:szCs w:val="24"/>
        </w:rPr>
        <w:t>s</w:t>
      </w:r>
      <w:r w:rsidRPr="00575DB3">
        <w:rPr>
          <w:rFonts w:ascii="Cambria" w:hAnsi="Cambria" w:cs="Times New Roman"/>
          <w:sz w:val="24"/>
          <w:szCs w:val="24"/>
        </w:rPr>
        <w:t>tate of Washington</w:t>
      </w:r>
      <w:r w:rsidR="004E4939" w:rsidRPr="00575DB3">
        <w:rPr>
          <w:rFonts w:ascii="Cambria" w:hAnsi="Cambria" w:cs="Times New Roman"/>
          <w:sz w:val="24"/>
          <w:szCs w:val="24"/>
        </w:rPr>
        <w:t>.</w:t>
      </w:r>
    </w:p>
    <w:p w14:paraId="2019579D" w14:textId="34787DAF" w:rsidR="00615611" w:rsidRPr="00602EE9" w:rsidRDefault="00615611" w:rsidP="00A4588E">
      <w:pPr>
        <w:pStyle w:val="ListParagraph"/>
        <w:keepNext/>
        <w:numPr>
          <w:ilvl w:val="0"/>
          <w:numId w:val="6"/>
        </w:numPr>
        <w:spacing w:after="240" w:line="240" w:lineRule="auto"/>
        <w:jc w:val="both"/>
        <w:rPr>
          <w:rFonts w:ascii="Cambria" w:hAnsi="Cambria" w:cs="Times New Roman"/>
          <w:sz w:val="24"/>
          <w:szCs w:val="24"/>
        </w:rPr>
      </w:pPr>
      <w:r w:rsidRPr="00602EE9">
        <w:rPr>
          <w:rFonts w:ascii="Cambria" w:hAnsi="Cambria" w:cs="Times New Roman"/>
          <w:sz w:val="24"/>
          <w:szCs w:val="24"/>
          <w:u w:val="single"/>
        </w:rPr>
        <w:t>SEVERABILITY</w:t>
      </w:r>
    </w:p>
    <w:p w14:paraId="0742E04E" w14:textId="12540185" w:rsidR="000A344B" w:rsidRPr="00575DB3" w:rsidRDefault="000A344B" w:rsidP="007F6E89">
      <w:pPr>
        <w:spacing w:after="240" w:line="240" w:lineRule="auto"/>
        <w:jc w:val="both"/>
        <w:rPr>
          <w:rFonts w:ascii="Cambria" w:hAnsi="Cambria" w:cs="Times New Roman"/>
          <w:sz w:val="24"/>
          <w:szCs w:val="24"/>
        </w:rPr>
      </w:pPr>
      <w:r w:rsidRPr="00575DB3">
        <w:rPr>
          <w:rFonts w:ascii="Cambria" w:hAnsi="Cambria" w:cs="Times New Roman"/>
          <w:sz w:val="24"/>
          <w:szCs w:val="24"/>
        </w:rPr>
        <w:t xml:space="preserve">The provisions of this Contract are intended to be severable. </w:t>
      </w:r>
      <w:r w:rsidR="007366E0" w:rsidRPr="00575DB3">
        <w:rPr>
          <w:rFonts w:ascii="Cambria" w:hAnsi="Cambria" w:cs="Times New Roman"/>
          <w:sz w:val="24"/>
          <w:szCs w:val="24"/>
        </w:rPr>
        <w:t xml:space="preserve"> </w:t>
      </w:r>
      <w:r w:rsidRPr="00575DB3">
        <w:rPr>
          <w:rFonts w:ascii="Cambria" w:hAnsi="Cambria" w:cs="Times New Roman"/>
          <w:sz w:val="24"/>
          <w:szCs w:val="24"/>
        </w:rPr>
        <w:t xml:space="preserve">If any provision of this Contract or any provision of any document incorporated by reference is held </w:t>
      </w:r>
      <w:r w:rsidR="00F72CCD" w:rsidRPr="00575DB3">
        <w:rPr>
          <w:rFonts w:ascii="Cambria" w:hAnsi="Cambria" w:cs="Times New Roman"/>
          <w:sz w:val="24"/>
          <w:szCs w:val="24"/>
        </w:rPr>
        <w:t xml:space="preserve">to be </w:t>
      </w:r>
      <w:r w:rsidRPr="00575DB3">
        <w:rPr>
          <w:rFonts w:ascii="Cambria" w:hAnsi="Cambria" w:cs="Times New Roman"/>
          <w:sz w:val="24"/>
          <w:szCs w:val="24"/>
        </w:rPr>
        <w:t xml:space="preserve">invalid, such invalidity </w:t>
      </w:r>
      <w:r w:rsidR="00F2188B" w:rsidRPr="00575DB3">
        <w:rPr>
          <w:rFonts w:ascii="Cambria" w:hAnsi="Cambria" w:cs="Times New Roman"/>
          <w:sz w:val="24"/>
          <w:szCs w:val="24"/>
        </w:rPr>
        <w:t>shall</w:t>
      </w:r>
      <w:r w:rsidRPr="00575DB3">
        <w:rPr>
          <w:rFonts w:ascii="Cambria" w:hAnsi="Cambria" w:cs="Times New Roman"/>
          <w:sz w:val="24"/>
          <w:szCs w:val="24"/>
        </w:rPr>
        <w:t xml:space="preserve"> not affect the other provisions of this Contract which can be given effect without the invalid provisions</w:t>
      </w:r>
      <w:r w:rsidR="00E03B3B" w:rsidRPr="00575DB3">
        <w:rPr>
          <w:rFonts w:ascii="Cambria" w:hAnsi="Cambria" w:cs="Times New Roman"/>
          <w:sz w:val="24"/>
          <w:szCs w:val="24"/>
        </w:rPr>
        <w:t>.  T</w:t>
      </w:r>
      <w:r w:rsidRPr="00575DB3">
        <w:rPr>
          <w:rFonts w:ascii="Cambria" w:hAnsi="Cambria" w:cs="Times New Roman"/>
          <w:sz w:val="24"/>
          <w:szCs w:val="24"/>
        </w:rPr>
        <w:t>o this end, the provisions of this Contract are declared to be severable if such remainder conforms to the requirements of applicable law and the fundamental purpose of this Contract.</w:t>
      </w:r>
    </w:p>
    <w:p w14:paraId="0E339870" w14:textId="1DD97173" w:rsidR="00C95A29" w:rsidRDefault="00C95A29" w:rsidP="007F6E89">
      <w:pPr>
        <w:pStyle w:val="ListParagraph"/>
        <w:keepNext/>
        <w:numPr>
          <w:ilvl w:val="0"/>
          <w:numId w:val="6"/>
        </w:numPr>
        <w:spacing w:after="240" w:line="240" w:lineRule="auto"/>
        <w:jc w:val="both"/>
        <w:rPr>
          <w:rFonts w:ascii="Cambria" w:hAnsi="Cambria" w:cs="Times New Roman"/>
          <w:sz w:val="24"/>
          <w:szCs w:val="24"/>
          <w:u w:val="single"/>
        </w:rPr>
      </w:pPr>
      <w:r>
        <w:rPr>
          <w:rFonts w:ascii="Cambria" w:hAnsi="Cambria" w:cs="Times New Roman"/>
          <w:sz w:val="24"/>
          <w:szCs w:val="24"/>
          <w:u w:val="single"/>
        </w:rPr>
        <w:t>ENTIRE AGREEMENT</w:t>
      </w:r>
    </w:p>
    <w:p w14:paraId="39E2192D" w14:textId="2D879228" w:rsidR="00C95A29" w:rsidRPr="00E7626A" w:rsidRDefault="00C95A29" w:rsidP="006F131C">
      <w:pPr>
        <w:widowControl w:val="0"/>
        <w:spacing w:after="240" w:line="240" w:lineRule="auto"/>
        <w:jc w:val="both"/>
        <w:rPr>
          <w:rFonts w:ascii="Cambria" w:hAnsi="Cambria" w:cs="Times New Roman"/>
          <w:sz w:val="24"/>
          <w:szCs w:val="24"/>
        </w:rPr>
      </w:pPr>
      <w:r w:rsidRPr="00E7626A">
        <w:rPr>
          <w:rFonts w:ascii="Cambria" w:hAnsi="Cambria" w:cs="Times New Roman"/>
          <w:sz w:val="24"/>
          <w:szCs w:val="24"/>
        </w:rPr>
        <w:t>This Contract and all attachments and schedules constitute the sole and entire agreement of the Parties with respect to the subject matter contained herein, and supersede all prior and contemporaneous understandings, agreements, representations, and warranties, both written and oral, with respect to such subject matter</w:t>
      </w:r>
      <w:r w:rsidR="008A295A" w:rsidRPr="00E7626A">
        <w:rPr>
          <w:rFonts w:ascii="Cambria" w:hAnsi="Cambria" w:cs="Times New Roman"/>
          <w:sz w:val="24"/>
          <w:szCs w:val="24"/>
        </w:rPr>
        <w:t>.</w:t>
      </w:r>
    </w:p>
    <w:p w14:paraId="555A2652" w14:textId="3D03CB3D" w:rsidR="006B07BB" w:rsidRDefault="00A26B1F" w:rsidP="006F131C">
      <w:pPr>
        <w:pStyle w:val="ListParagraph"/>
        <w:keepNext/>
        <w:widowControl w:val="0"/>
        <w:numPr>
          <w:ilvl w:val="0"/>
          <w:numId w:val="6"/>
        </w:numPr>
        <w:spacing w:after="240" w:line="240" w:lineRule="auto"/>
        <w:jc w:val="both"/>
        <w:rPr>
          <w:rFonts w:ascii="Cambria" w:hAnsi="Cambria" w:cs="Times New Roman"/>
          <w:sz w:val="24"/>
          <w:szCs w:val="24"/>
          <w:u w:val="single"/>
        </w:rPr>
      </w:pPr>
      <w:r>
        <w:rPr>
          <w:rFonts w:ascii="Cambria" w:hAnsi="Cambria" w:cs="Times New Roman"/>
          <w:sz w:val="24"/>
          <w:szCs w:val="24"/>
          <w:u w:val="single"/>
        </w:rPr>
        <w:lastRenderedPageBreak/>
        <w:t>NO WAIVER</w:t>
      </w:r>
    </w:p>
    <w:p w14:paraId="5598A865" w14:textId="01C3623D" w:rsidR="00A26B1F" w:rsidRPr="00A26B1F" w:rsidRDefault="00A26B1F" w:rsidP="00A26B1F">
      <w:pPr>
        <w:keepNext/>
        <w:spacing w:after="240" w:line="240" w:lineRule="auto"/>
        <w:jc w:val="both"/>
        <w:rPr>
          <w:rFonts w:ascii="Cambria" w:hAnsi="Cambria" w:cs="Times New Roman"/>
          <w:sz w:val="24"/>
          <w:szCs w:val="24"/>
        </w:rPr>
      </w:pPr>
      <w:r>
        <w:rPr>
          <w:rFonts w:ascii="Cambria" w:hAnsi="Cambria" w:cs="Times New Roman"/>
          <w:sz w:val="24"/>
          <w:szCs w:val="24"/>
        </w:rPr>
        <w:t>No waiver under this Contract is effective unless it is in writing</w:t>
      </w:r>
      <w:r w:rsidR="00E57F33">
        <w:rPr>
          <w:rFonts w:ascii="Cambria" w:hAnsi="Cambria" w:cs="Times New Roman"/>
          <w:sz w:val="24"/>
          <w:szCs w:val="24"/>
        </w:rPr>
        <w:t xml:space="preserve"> and</w:t>
      </w:r>
      <w:r>
        <w:rPr>
          <w:rFonts w:ascii="Cambria" w:hAnsi="Cambria" w:cs="Times New Roman"/>
          <w:sz w:val="24"/>
          <w:szCs w:val="24"/>
        </w:rPr>
        <w:t xml:space="preserve"> identified as a waiver to this Contract.  Any waiver authorized on one occasion is effective only in that instance and only for the purpose </w:t>
      </w:r>
      <w:r w:rsidR="005323F5">
        <w:rPr>
          <w:rFonts w:ascii="Cambria" w:hAnsi="Cambria" w:cs="Times New Roman"/>
          <w:sz w:val="24"/>
          <w:szCs w:val="24"/>
        </w:rPr>
        <w:t>stated and</w:t>
      </w:r>
      <w:r>
        <w:rPr>
          <w:rFonts w:ascii="Cambria" w:hAnsi="Cambria" w:cs="Times New Roman"/>
          <w:sz w:val="24"/>
          <w:szCs w:val="24"/>
        </w:rPr>
        <w:t xml:space="preserve"> does not operate as a waiver on any future occasion.  None of the following constitutes a waiver or estoppel of any right, remedy, power, privilege, or condition arising from this Contract: (i) any failure or delay in exercising any right, remedy, power, or privilege or in enforcing any condition under this Contract, or (ii) any act, omission, or course of dealing between the Parties.</w:t>
      </w:r>
    </w:p>
    <w:p w14:paraId="2BCCFCCF" w14:textId="47279A60" w:rsidR="009A1A07" w:rsidRPr="00E7626A" w:rsidRDefault="009A1A07" w:rsidP="007F6E89">
      <w:pPr>
        <w:pStyle w:val="ListParagraph"/>
        <w:keepNext/>
        <w:numPr>
          <w:ilvl w:val="0"/>
          <w:numId w:val="6"/>
        </w:numPr>
        <w:spacing w:after="240" w:line="240" w:lineRule="auto"/>
        <w:jc w:val="both"/>
        <w:rPr>
          <w:rFonts w:ascii="Cambria" w:hAnsi="Cambria" w:cs="Times New Roman"/>
          <w:sz w:val="24"/>
          <w:szCs w:val="24"/>
          <w:u w:val="single"/>
        </w:rPr>
      </w:pPr>
      <w:r>
        <w:rPr>
          <w:rFonts w:ascii="Cambria" w:hAnsi="Cambria" w:cs="Times New Roman"/>
          <w:sz w:val="24"/>
          <w:szCs w:val="24"/>
          <w:u w:val="single"/>
        </w:rPr>
        <w:t>WEBSITE CONFIDENTIALITY</w:t>
      </w:r>
    </w:p>
    <w:p w14:paraId="5C483E7C" w14:textId="5BA171BB" w:rsidR="009A1A07" w:rsidRPr="00E7626A" w:rsidRDefault="009A1A07" w:rsidP="00E7626A">
      <w:pPr>
        <w:keepNext/>
        <w:spacing w:after="240" w:line="240" w:lineRule="auto"/>
        <w:jc w:val="both"/>
        <w:rPr>
          <w:rFonts w:ascii="Cambria" w:hAnsi="Cambria" w:cs="Times New Roman"/>
          <w:sz w:val="24"/>
          <w:szCs w:val="24"/>
        </w:rPr>
      </w:pPr>
      <w:r>
        <w:rPr>
          <w:rFonts w:ascii="Cambria" w:hAnsi="Cambria" w:cs="Times New Roman"/>
          <w:sz w:val="24"/>
          <w:szCs w:val="24"/>
        </w:rPr>
        <w:t>The Contractor agrees that, with respect to any website designated by the Contractor to deliver notices or to otherwise disseminate information to the WSIB, if the terms of use, end-user agreement, license agreement, or “clickwrap,” “clickthrough” or other confidentiality agreement of such website are inconsistent with or contrary to the terms of this Contract, the terms of this Contract shall control.</w:t>
      </w:r>
    </w:p>
    <w:p w14:paraId="56B07D48" w14:textId="24CB7179" w:rsidR="00E074C7" w:rsidRPr="00D923AF" w:rsidRDefault="007114A2" w:rsidP="007F6E89">
      <w:pPr>
        <w:pStyle w:val="ListParagraph"/>
        <w:keepNext/>
        <w:numPr>
          <w:ilvl w:val="0"/>
          <w:numId w:val="6"/>
        </w:numPr>
        <w:spacing w:after="240" w:line="240" w:lineRule="auto"/>
        <w:jc w:val="both"/>
        <w:rPr>
          <w:rFonts w:ascii="Cambria" w:hAnsi="Cambria" w:cs="Times New Roman"/>
          <w:sz w:val="24"/>
          <w:szCs w:val="24"/>
          <w:u w:val="single"/>
        </w:rPr>
      </w:pPr>
      <w:r>
        <w:rPr>
          <w:rFonts w:ascii="Cambria" w:hAnsi="Cambria" w:cs="Times New Roman"/>
          <w:sz w:val="24"/>
          <w:szCs w:val="24"/>
          <w:u w:val="single"/>
        </w:rPr>
        <w:t>SOVEREIGN IMMUNITY</w:t>
      </w:r>
      <w:r w:rsidR="00E074C7" w:rsidRPr="00D923AF">
        <w:rPr>
          <w:rFonts w:ascii="Cambria" w:hAnsi="Cambria" w:cs="Times New Roman"/>
          <w:sz w:val="24"/>
          <w:szCs w:val="24"/>
          <w:u w:val="single"/>
        </w:rPr>
        <w:t xml:space="preserve"> </w:t>
      </w:r>
    </w:p>
    <w:p w14:paraId="4C6038AB" w14:textId="3D555ED0" w:rsidR="00897C14" w:rsidRPr="00575DB3" w:rsidRDefault="0071426F" w:rsidP="007F6E89">
      <w:pPr>
        <w:spacing w:after="240" w:line="240" w:lineRule="auto"/>
        <w:jc w:val="both"/>
        <w:rPr>
          <w:rFonts w:ascii="Cambria" w:hAnsi="Cambria" w:cs="Times New Roman"/>
          <w:sz w:val="24"/>
          <w:szCs w:val="24"/>
        </w:rPr>
      </w:pPr>
      <w:r w:rsidRPr="00575DB3">
        <w:rPr>
          <w:rFonts w:ascii="Cambria" w:hAnsi="Cambria" w:cs="Times New Roman"/>
          <w:sz w:val="24"/>
          <w:szCs w:val="24"/>
        </w:rPr>
        <w:t>The Contractor</w:t>
      </w:r>
      <w:r w:rsidR="00E074C7" w:rsidRPr="00575DB3">
        <w:rPr>
          <w:rFonts w:ascii="Cambria" w:hAnsi="Cambria" w:cs="Times New Roman"/>
          <w:sz w:val="24"/>
          <w:szCs w:val="24"/>
        </w:rPr>
        <w:t xml:space="preserve"> acknowledges that the WS</w:t>
      </w:r>
      <w:r w:rsidR="007B267B" w:rsidRPr="00575DB3">
        <w:rPr>
          <w:rFonts w:ascii="Cambria" w:hAnsi="Cambria" w:cs="Times New Roman"/>
          <w:sz w:val="24"/>
          <w:szCs w:val="24"/>
        </w:rPr>
        <w:t>I</w:t>
      </w:r>
      <w:r w:rsidR="00E074C7" w:rsidRPr="00575DB3">
        <w:rPr>
          <w:rFonts w:ascii="Cambria" w:hAnsi="Cambria" w:cs="Times New Roman"/>
          <w:sz w:val="24"/>
          <w:szCs w:val="24"/>
        </w:rPr>
        <w:t>B reserves all immunities, defenses, rights</w:t>
      </w:r>
      <w:r w:rsidR="00EC7A58">
        <w:rPr>
          <w:rFonts w:ascii="Cambria" w:hAnsi="Cambria" w:cs="Times New Roman"/>
          <w:sz w:val="24"/>
          <w:szCs w:val="24"/>
        </w:rPr>
        <w:t>,</w:t>
      </w:r>
      <w:r w:rsidR="00E074C7" w:rsidRPr="00575DB3">
        <w:rPr>
          <w:rFonts w:ascii="Cambria" w:hAnsi="Cambria" w:cs="Times New Roman"/>
          <w:sz w:val="24"/>
          <w:szCs w:val="24"/>
        </w:rPr>
        <w:t xml:space="preserve"> or actions arising out of its sovereign status or under the U.S. Constitution, and no waiver of any such immunities, defenses, rights</w:t>
      </w:r>
      <w:r w:rsidR="00EC7A58">
        <w:rPr>
          <w:rFonts w:ascii="Cambria" w:hAnsi="Cambria" w:cs="Times New Roman"/>
          <w:sz w:val="24"/>
          <w:szCs w:val="24"/>
        </w:rPr>
        <w:t>,</w:t>
      </w:r>
      <w:r w:rsidR="00E074C7" w:rsidRPr="00575DB3">
        <w:rPr>
          <w:rFonts w:ascii="Cambria" w:hAnsi="Cambria" w:cs="Times New Roman"/>
          <w:sz w:val="24"/>
          <w:szCs w:val="24"/>
        </w:rPr>
        <w:t xml:space="preserve"> or actions shall be implied or otherwise deemed to exist by reason of its entry into this </w:t>
      </w:r>
      <w:r w:rsidRPr="00575DB3">
        <w:rPr>
          <w:rFonts w:ascii="Cambria" w:hAnsi="Cambria" w:cs="Times New Roman"/>
          <w:sz w:val="24"/>
          <w:szCs w:val="24"/>
        </w:rPr>
        <w:t>Contract</w:t>
      </w:r>
      <w:r w:rsidR="00E074C7" w:rsidRPr="00575DB3">
        <w:rPr>
          <w:rFonts w:ascii="Cambria" w:hAnsi="Cambria" w:cs="Times New Roman"/>
          <w:sz w:val="24"/>
          <w:szCs w:val="24"/>
        </w:rPr>
        <w:t xml:space="preserve">, or any agreement related thereto, by any express or implied provision thereof, or by any act or omissions to act by the WSIB or any representative or agent of the WSIB, whether taken pursuant to this </w:t>
      </w:r>
      <w:r w:rsidRPr="00575DB3">
        <w:rPr>
          <w:rFonts w:ascii="Cambria" w:hAnsi="Cambria" w:cs="Times New Roman"/>
          <w:sz w:val="24"/>
          <w:szCs w:val="24"/>
        </w:rPr>
        <w:t>Contract</w:t>
      </w:r>
      <w:r w:rsidR="00E074C7" w:rsidRPr="00575DB3">
        <w:rPr>
          <w:rFonts w:ascii="Cambria" w:hAnsi="Cambria" w:cs="Times New Roman"/>
          <w:sz w:val="24"/>
          <w:szCs w:val="24"/>
        </w:rPr>
        <w:t xml:space="preserve"> or pr</w:t>
      </w:r>
      <w:r w:rsidR="00F72CCD" w:rsidRPr="00575DB3">
        <w:rPr>
          <w:rFonts w:ascii="Cambria" w:hAnsi="Cambria" w:cs="Times New Roman"/>
          <w:sz w:val="24"/>
          <w:szCs w:val="24"/>
        </w:rPr>
        <w:t xml:space="preserve">ior to </w:t>
      </w:r>
      <w:r w:rsidR="00FE434E">
        <w:rPr>
          <w:rFonts w:ascii="Cambria" w:hAnsi="Cambria" w:cs="Times New Roman"/>
          <w:sz w:val="24"/>
          <w:szCs w:val="24"/>
        </w:rPr>
        <w:t xml:space="preserve">the </w:t>
      </w:r>
      <w:r w:rsidR="00F72CCD" w:rsidRPr="00575DB3">
        <w:rPr>
          <w:rFonts w:ascii="Cambria" w:hAnsi="Cambria" w:cs="Times New Roman"/>
          <w:sz w:val="24"/>
          <w:szCs w:val="24"/>
        </w:rPr>
        <w:t>WSIB’s execution hereof.</w:t>
      </w:r>
    </w:p>
    <w:p w14:paraId="2BA3C1A4" w14:textId="35B09F96" w:rsidR="009D260D" w:rsidRPr="00602EE9" w:rsidRDefault="00F313BB" w:rsidP="007F6E89">
      <w:pPr>
        <w:pStyle w:val="ListParagraph"/>
        <w:numPr>
          <w:ilvl w:val="0"/>
          <w:numId w:val="6"/>
        </w:numPr>
        <w:spacing w:after="240" w:line="240" w:lineRule="auto"/>
        <w:jc w:val="both"/>
        <w:rPr>
          <w:rFonts w:ascii="Cambria" w:hAnsi="Cambria" w:cs="Times New Roman"/>
          <w:sz w:val="24"/>
          <w:szCs w:val="24"/>
          <w:u w:val="single"/>
        </w:rPr>
      </w:pPr>
      <w:r>
        <w:rPr>
          <w:rFonts w:ascii="Cambria" w:hAnsi="Cambria" w:cs="Times New Roman"/>
          <w:sz w:val="24"/>
          <w:szCs w:val="24"/>
          <w:u w:val="single"/>
        </w:rPr>
        <w:t>INCORPORATION BY REFERENCE</w:t>
      </w:r>
    </w:p>
    <w:p w14:paraId="444877FC" w14:textId="00740CFB" w:rsidR="00BF7C65" w:rsidRPr="00575DB3" w:rsidRDefault="00BF7C65" w:rsidP="007F6E89">
      <w:pPr>
        <w:pStyle w:val="Level00"/>
        <w:tabs>
          <w:tab w:val="clear" w:pos="504"/>
        </w:tabs>
        <w:ind w:left="0"/>
        <w:jc w:val="both"/>
        <w:rPr>
          <w:rFonts w:ascii="Cambria" w:hAnsi="Cambria"/>
          <w:sz w:val="24"/>
          <w:szCs w:val="24"/>
        </w:rPr>
      </w:pPr>
      <w:r w:rsidRPr="00575DB3">
        <w:rPr>
          <w:rFonts w:ascii="Cambria" w:hAnsi="Cambria"/>
          <w:sz w:val="24"/>
          <w:szCs w:val="24"/>
        </w:rPr>
        <w:t xml:space="preserve">This Contract including referenced </w:t>
      </w:r>
      <w:r w:rsidR="00AA6890">
        <w:rPr>
          <w:rFonts w:ascii="Cambria" w:hAnsi="Cambria"/>
          <w:sz w:val="24"/>
          <w:szCs w:val="24"/>
        </w:rPr>
        <w:t>attachments</w:t>
      </w:r>
      <w:r w:rsidR="00AA6890" w:rsidRPr="00575DB3">
        <w:rPr>
          <w:rFonts w:ascii="Cambria" w:hAnsi="Cambria"/>
          <w:sz w:val="24"/>
          <w:szCs w:val="24"/>
        </w:rPr>
        <w:t xml:space="preserve"> </w:t>
      </w:r>
      <w:r w:rsidRPr="00575DB3">
        <w:rPr>
          <w:rFonts w:ascii="Cambria" w:hAnsi="Cambria"/>
          <w:sz w:val="24"/>
          <w:szCs w:val="24"/>
        </w:rPr>
        <w:t xml:space="preserve">represents all the terms and conditions agreed upon by the </w:t>
      </w:r>
      <w:r w:rsidR="00DB7722" w:rsidRPr="00575DB3">
        <w:rPr>
          <w:rFonts w:ascii="Cambria" w:hAnsi="Cambria"/>
          <w:sz w:val="24"/>
          <w:szCs w:val="24"/>
        </w:rPr>
        <w:t>P</w:t>
      </w:r>
      <w:r w:rsidRPr="00575DB3">
        <w:rPr>
          <w:rFonts w:ascii="Cambria" w:hAnsi="Cambria"/>
          <w:sz w:val="24"/>
          <w:szCs w:val="24"/>
        </w:rPr>
        <w:t xml:space="preserve">arties. </w:t>
      </w:r>
      <w:r w:rsidR="00320497" w:rsidRPr="00575DB3">
        <w:rPr>
          <w:rFonts w:ascii="Cambria" w:hAnsi="Cambria"/>
          <w:sz w:val="24"/>
          <w:szCs w:val="24"/>
        </w:rPr>
        <w:t xml:space="preserve"> </w:t>
      </w:r>
      <w:r w:rsidRPr="00575DB3">
        <w:rPr>
          <w:rFonts w:ascii="Cambria" w:hAnsi="Cambria"/>
          <w:sz w:val="24"/>
          <w:szCs w:val="24"/>
        </w:rPr>
        <w:t xml:space="preserve">Each of the </w:t>
      </w:r>
      <w:r w:rsidR="00EC7A58">
        <w:rPr>
          <w:rFonts w:ascii="Cambria" w:hAnsi="Cambria"/>
          <w:sz w:val="24"/>
          <w:szCs w:val="24"/>
        </w:rPr>
        <w:t>attachments</w:t>
      </w:r>
      <w:r w:rsidR="00EC7A58" w:rsidRPr="00575DB3">
        <w:rPr>
          <w:rFonts w:ascii="Cambria" w:hAnsi="Cambria"/>
          <w:sz w:val="24"/>
          <w:szCs w:val="24"/>
        </w:rPr>
        <w:t xml:space="preserve"> </w:t>
      </w:r>
      <w:r w:rsidRPr="00575DB3">
        <w:rPr>
          <w:rFonts w:ascii="Cambria" w:hAnsi="Cambria"/>
          <w:sz w:val="24"/>
          <w:szCs w:val="24"/>
        </w:rPr>
        <w:t xml:space="preserve">listed below is by this reference hereby incorporated into this Contract.  No other understandings or representations, oral or otherwise, regarding the subject matter of this Contract </w:t>
      </w:r>
      <w:r w:rsidR="00583F73" w:rsidRPr="00575DB3">
        <w:rPr>
          <w:rFonts w:ascii="Cambria" w:hAnsi="Cambria"/>
          <w:sz w:val="24"/>
          <w:szCs w:val="24"/>
        </w:rPr>
        <w:t xml:space="preserve">are </w:t>
      </w:r>
      <w:r w:rsidRPr="00575DB3">
        <w:rPr>
          <w:rFonts w:ascii="Cambria" w:hAnsi="Cambria"/>
          <w:sz w:val="24"/>
          <w:szCs w:val="24"/>
        </w:rPr>
        <w:t xml:space="preserve">deemed to exist or to bind any of the </w:t>
      </w:r>
      <w:r w:rsidR="00DB7722" w:rsidRPr="00575DB3">
        <w:rPr>
          <w:rFonts w:ascii="Cambria" w:hAnsi="Cambria"/>
          <w:sz w:val="24"/>
          <w:szCs w:val="24"/>
        </w:rPr>
        <w:t>P</w:t>
      </w:r>
      <w:r w:rsidRPr="00575DB3">
        <w:rPr>
          <w:rFonts w:ascii="Cambria" w:hAnsi="Cambria"/>
          <w:sz w:val="24"/>
          <w:szCs w:val="24"/>
        </w:rPr>
        <w:t xml:space="preserve">arties hereto.  This Contract consists of </w:t>
      </w:r>
      <w:r w:rsidR="0094396D" w:rsidRPr="00575DB3">
        <w:rPr>
          <w:rFonts w:ascii="Cambria" w:hAnsi="Cambria"/>
          <w:sz w:val="24"/>
          <w:szCs w:val="24"/>
        </w:rPr>
        <w:t>[number (x)]</w:t>
      </w:r>
      <w:r w:rsidRPr="00575DB3">
        <w:rPr>
          <w:rFonts w:ascii="Cambria" w:hAnsi="Cambria"/>
          <w:sz w:val="24"/>
          <w:szCs w:val="24"/>
        </w:rPr>
        <w:t xml:space="preserve"> pages and the following attachments:</w:t>
      </w:r>
    </w:p>
    <w:p w14:paraId="2B2FDC5C" w14:textId="0524C077" w:rsidR="00AE429C" w:rsidRPr="00575DB3" w:rsidRDefault="00BF7C65" w:rsidP="00072F7C">
      <w:pPr>
        <w:keepNext/>
        <w:spacing w:after="240" w:line="240" w:lineRule="auto"/>
        <w:ind w:left="720"/>
        <w:jc w:val="both"/>
        <w:rPr>
          <w:rFonts w:ascii="Cambria" w:hAnsi="Cambria" w:cs="Times New Roman"/>
          <w:sz w:val="24"/>
          <w:szCs w:val="24"/>
        </w:rPr>
      </w:pPr>
      <w:r w:rsidRPr="00575DB3">
        <w:rPr>
          <w:rFonts w:ascii="Cambria" w:hAnsi="Cambria" w:cs="Times New Roman"/>
          <w:sz w:val="24"/>
          <w:szCs w:val="24"/>
        </w:rPr>
        <w:t xml:space="preserve">Attachment A </w:t>
      </w:r>
      <w:r w:rsidR="00701A5D" w:rsidRPr="00575DB3">
        <w:rPr>
          <w:rFonts w:ascii="Cambria" w:hAnsi="Cambria" w:cs="Times New Roman"/>
          <w:sz w:val="24"/>
          <w:szCs w:val="24"/>
        </w:rPr>
        <w:t xml:space="preserve">– </w:t>
      </w:r>
      <w:r w:rsidRPr="00575DB3">
        <w:rPr>
          <w:rFonts w:ascii="Cambria" w:hAnsi="Cambria" w:cs="Times New Roman"/>
          <w:sz w:val="24"/>
          <w:szCs w:val="24"/>
        </w:rPr>
        <w:t>General Terms and Conditions;</w:t>
      </w:r>
    </w:p>
    <w:p w14:paraId="04148DE9" w14:textId="77777777" w:rsidR="007D658C" w:rsidRDefault="00F73722" w:rsidP="00A4588E">
      <w:pPr>
        <w:keepNext/>
        <w:spacing w:after="240" w:line="240" w:lineRule="auto"/>
        <w:ind w:left="720"/>
        <w:jc w:val="both"/>
        <w:rPr>
          <w:rFonts w:ascii="Cambria" w:hAnsi="Cambria" w:cs="Times New Roman"/>
          <w:sz w:val="24"/>
          <w:szCs w:val="24"/>
        </w:rPr>
      </w:pPr>
      <w:r w:rsidRPr="00575DB3">
        <w:rPr>
          <w:rFonts w:ascii="Cambria" w:hAnsi="Cambria" w:cs="Times New Roman"/>
          <w:sz w:val="24"/>
          <w:szCs w:val="24"/>
        </w:rPr>
        <w:t xml:space="preserve">Attachment </w:t>
      </w:r>
      <w:r w:rsidR="00A4588E">
        <w:rPr>
          <w:rFonts w:ascii="Cambria" w:hAnsi="Cambria" w:cs="Times New Roman"/>
          <w:sz w:val="24"/>
          <w:szCs w:val="24"/>
        </w:rPr>
        <w:t>B</w:t>
      </w:r>
      <w:r w:rsidRPr="00575DB3">
        <w:rPr>
          <w:rFonts w:ascii="Cambria" w:hAnsi="Cambria" w:cs="Times New Roman"/>
          <w:sz w:val="24"/>
          <w:szCs w:val="24"/>
        </w:rPr>
        <w:t xml:space="preserve"> </w:t>
      </w:r>
      <w:r w:rsidR="00701A5D" w:rsidRPr="00575DB3">
        <w:rPr>
          <w:rFonts w:ascii="Cambria" w:hAnsi="Cambria" w:cs="Times New Roman"/>
          <w:sz w:val="24"/>
          <w:szCs w:val="24"/>
        </w:rPr>
        <w:t xml:space="preserve">– </w:t>
      </w:r>
      <w:r w:rsidRPr="00575DB3">
        <w:rPr>
          <w:rFonts w:ascii="Cambria" w:hAnsi="Cambria" w:cs="Times New Roman"/>
          <w:sz w:val="24"/>
          <w:szCs w:val="24"/>
        </w:rPr>
        <w:t>Fee Schedule</w:t>
      </w:r>
      <w:r w:rsidR="007D658C">
        <w:rPr>
          <w:rFonts w:ascii="Cambria" w:hAnsi="Cambria" w:cs="Times New Roman"/>
          <w:sz w:val="24"/>
          <w:szCs w:val="24"/>
        </w:rPr>
        <w:t>;</w:t>
      </w:r>
    </w:p>
    <w:p w14:paraId="415F2787" w14:textId="77777777" w:rsidR="002B79FC" w:rsidRDefault="007D658C" w:rsidP="00A4588E">
      <w:pPr>
        <w:keepNext/>
        <w:spacing w:after="240" w:line="240" w:lineRule="auto"/>
        <w:ind w:left="720"/>
        <w:jc w:val="both"/>
        <w:rPr>
          <w:rFonts w:ascii="Cambria" w:hAnsi="Cambria" w:cs="Times New Roman"/>
          <w:sz w:val="24"/>
          <w:szCs w:val="24"/>
        </w:rPr>
      </w:pPr>
      <w:r>
        <w:rPr>
          <w:rFonts w:ascii="Cambria" w:hAnsi="Cambria" w:cs="Times New Roman"/>
          <w:sz w:val="24"/>
          <w:szCs w:val="24"/>
        </w:rPr>
        <w:t xml:space="preserve">Attachment C </w:t>
      </w:r>
      <w:r w:rsidR="002B79FC">
        <w:rPr>
          <w:rFonts w:ascii="Cambria" w:hAnsi="Cambria" w:cs="Times New Roman"/>
          <w:sz w:val="24"/>
          <w:szCs w:val="24"/>
        </w:rPr>
        <w:t>–</w:t>
      </w:r>
      <w:r>
        <w:rPr>
          <w:rFonts w:ascii="Cambria" w:hAnsi="Cambria" w:cs="Times New Roman"/>
          <w:sz w:val="24"/>
          <w:szCs w:val="24"/>
        </w:rPr>
        <w:t xml:space="preserve"> RFP</w:t>
      </w:r>
      <w:r w:rsidR="002B79FC">
        <w:rPr>
          <w:rFonts w:ascii="Cambria" w:hAnsi="Cambria" w:cs="Times New Roman"/>
          <w:sz w:val="24"/>
          <w:szCs w:val="24"/>
        </w:rPr>
        <w:t>;</w:t>
      </w:r>
    </w:p>
    <w:p w14:paraId="2ED6B4FC" w14:textId="23ABD6D9" w:rsidR="003C1B4C" w:rsidRDefault="002B79FC" w:rsidP="00A4588E">
      <w:pPr>
        <w:keepNext/>
        <w:spacing w:after="240" w:line="240" w:lineRule="auto"/>
        <w:ind w:left="720"/>
        <w:jc w:val="both"/>
        <w:rPr>
          <w:rFonts w:ascii="Cambria" w:hAnsi="Cambria" w:cs="Times New Roman"/>
          <w:sz w:val="24"/>
          <w:szCs w:val="24"/>
        </w:rPr>
      </w:pPr>
      <w:r>
        <w:rPr>
          <w:rFonts w:ascii="Cambria" w:hAnsi="Cambria" w:cs="Times New Roman"/>
          <w:sz w:val="24"/>
          <w:szCs w:val="24"/>
        </w:rPr>
        <w:t>Attachment D - Response</w:t>
      </w:r>
      <w:r w:rsidR="00BF7614" w:rsidRPr="26372DD4">
        <w:rPr>
          <w:rFonts w:ascii="Cambria" w:hAnsi="Cambria" w:cs="Times New Roman"/>
          <w:sz w:val="24"/>
          <w:szCs w:val="24"/>
        </w:rPr>
        <w:t>.</w:t>
      </w:r>
    </w:p>
    <w:p w14:paraId="38AF1E94" w14:textId="3E4C74F9" w:rsidR="00AA6890" w:rsidRDefault="002711ED" w:rsidP="007F6E89">
      <w:pPr>
        <w:spacing w:after="240" w:line="240" w:lineRule="auto"/>
        <w:jc w:val="center"/>
        <w:rPr>
          <w:rFonts w:ascii="Cambria" w:hAnsi="Cambria" w:cs="Times New Roman"/>
          <w:sz w:val="24"/>
          <w:szCs w:val="24"/>
        </w:rPr>
      </w:pPr>
      <w:r>
        <w:rPr>
          <w:rFonts w:ascii="Cambria" w:hAnsi="Cambria" w:cs="Times New Roman"/>
          <w:i/>
          <w:sz w:val="24"/>
          <w:szCs w:val="24"/>
        </w:rPr>
        <w:t>Remainder of page intentionally blank; signature page to follow.</w:t>
      </w:r>
      <w:r w:rsidR="00AA6890">
        <w:rPr>
          <w:rFonts w:ascii="Cambria" w:hAnsi="Cambria" w:cs="Times New Roman"/>
          <w:sz w:val="24"/>
          <w:szCs w:val="24"/>
        </w:rPr>
        <w:br w:type="page"/>
      </w:r>
    </w:p>
    <w:p w14:paraId="385BF5F9" w14:textId="17732DC2" w:rsidR="00A23020" w:rsidRPr="00575DB3" w:rsidRDefault="00A23020" w:rsidP="007F6E89">
      <w:pPr>
        <w:spacing w:after="240" w:line="240" w:lineRule="auto"/>
        <w:jc w:val="both"/>
        <w:rPr>
          <w:rFonts w:ascii="Cambria" w:hAnsi="Cambria" w:cs="Times New Roman"/>
          <w:sz w:val="24"/>
          <w:szCs w:val="24"/>
        </w:rPr>
      </w:pPr>
      <w:r w:rsidRPr="28964A11">
        <w:rPr>
          <w:rFonts w:ascii="Cambria" w:hAnsi="Cambria" w:cs="Times New Roman"/>
          <w:sz w:val="24"/>
          <w:szCs w:val="24"/>
        </w:rPr>
        <w:lastRenderedPageBreak/>
        <w:t xml:space="preserve">This Contract is subject to the written approval of the WSIB’s authorized representative and is not binding until so approved. </w:t>
      </w:r>
      <w:r w:rsidR="0085087D" w:rsidRPr="28964A11">
        <w:rPr>
          <w:rFonts w:ascii="Cambria" w:hAnsi="Cambria" w:cs="Times New Roman"/>
          <w:sz w:val="24"/>
          <w:szCs w:val="24"/>
        </w:rPr>
        <w:t xml:space="preserve"> </w:t>
      </w:r>
      <w:r w:rsidRPr="28964A11">
        <w:rPr>
          <w:rFonts w:ascii="Cambria" w:hAnsi="Cambria" w:cs="Times New Roman"/>
          <w:sz w:val="24"/>
          <w:szCs w:val="24"/>
        </w:rPr>
        <w:t>Th</w:t>
      </w:r>
      <w:r w:rsidR="00FE434E" w:rsidRPr="28964A11">
        <w:rPr>
          <w:rFonts w:ascii="Cambria" w:hAnsi="Cambria" w:cs="Times New Roman"/>
          <w:sz w:val="24"/>
          <w:szCs w:val="24"/>
        </w:rPr>
        <w:t>is</w:t>
      </w:r>
      <w:r w:rsidRPr="28964A11">
        <w:rPr>
          <w:rFonts w:ascii="Cambria" w:hAnsi="Cambria" w:cs="Times New Roman"/>
          <w:sz w:val="24"/>
          <w:szCs w:val="24"/>
        </w:rPr>
        <w:t xml:space="preserve"> Contract may be altered, amended, or waived only by a written amendment executed by both </w:t>
      </w:r>
      <w:r w:rsidR="00A10FBF" w:rsidRPr="28964A11">
        <w:rPr>
          <w:rFonts w:ascii="Cambria" w:hAnsi="Cambria" w:cs="Times New Roman"/>
          <w:sz w:val="24"/>
          <w:szCs w:val="24"/>
        </w:rPr>
        <w:t>P</w:t>
      </w:r>
      <w:r w:rsidRPr="28964A11">
        <w:rPr>
          <w:rFonts w:ascii="Cambria" w:hAnsi="Cambria" w:cs="Times New Roman"/>
          <w:sz w:val="24"/>
          <w:szCs w:val="24"/>
        </w:rPr>
        <w:t>arties.</w:t>
      </w:r>
    </w:p>
    <w:p w14:paraId="3AF81A37" w14:textId="731EDD11" w:rsidR="00A23020" w:rsidRPr="00575DB3" w:rsidRDefault="00A23020" w:rsidP="007F6E89">
      <w:pPr>
        <w:keepNext/>
        <w:spacing w:after="240" w:line="240" w:lineRule="auto"/>
        <w:jc w:val="both"/>
        <w:rPr>
          <w:rFonts w:ascii="Cambria" w:hAnsi="Cambria" w:cs="Times New Roman"/>
          <w:sz w:val="24"/>
          <w:szCs w:val="24"/>
        </w:rPr>
      </w:pPr>
      <w:r w:rsidRPr="00FE434E">
        <w:rPr>
          <w:rFonts w:ascii="Cambria" w:hAnsi="Cambria" w:cs="Times New Roman"/>
          <w:sz w:val="24"/>
          <w:szCs w:val="24"/>
        </w:rPr>
        <w:t>IN WITNESS WHEREOF</w:t>
      </w:r>
      <w:r w:rsidRPr="00575DB3">
        <w:rPr>
          <w:rFonts w:ascii="Cambria" w:hAnsi="Cambria" w:cs="Times New Roman"/>
          <w:sz w:val="24"/>
          <w:szCs w:val="24"/>
        </w:rPr>
        <w:t xml:space="preserve">, the </w:t>
      </w:r>
      <w:r w:rsidR="00DB7722" w:rsidRPr="00575DB3">
        <w:rPr>
          <w:rFonts w:ascii="Cambria" w:hAnsi="Cambria" w:cs="Times New Roman"/>
          <w:sz w:val="24"/>
          <w:szCs w:val="24"/>
        </w:rPr>
        <w:t>P</w:t>
      </w:r>
      <w:r w:rsidRPr="00575DB3">
        <w:rPr>
          <w:rFonts w:ascii="Cambria" w:hAnsi="Cambria" w:cs="Times New Roman"/>
          <w:sz w:val="24"/>
          <w:szCs w:val="24"/>
        </w:rPr>
        <w:t xml:space="preserve">arties have executed this </w:t>
      </w:r>
      <w:r w:rsidR="0071426F" w:rsidRPr="00575DB3">
        <w:rPr>
          <w:rFonts w:ascii="Cambria" w:hAnsi="Cambria" w:cs="Times New Roman"/>
          <w:sz w:val="24"/>
          <w:szCs w:val="24"/>
        </w:rPr>
        <w:t>Contract</w:t>
      </w:r>
      <w:r w:rsidRPr="00575DB3">
        <w:rPr>
          <w:rFonts w:ascii="Cambria" w:hAnsi="Cambria" w:cs="Times New Roman"/>
          <w:sz w:val="24"/>
          <w:szCs w:val="24"/>
        </w:rPr>
        <w:t>.</w:t>
      </w:r>
    </w:p>
    <w:tbl>
      <w:tblPr>
        <w:tblW w:w="9630" w:type="dxa"/>
        <w:tblInd w:w="108" w:type="dxa"/>
        <w:tblLayout w:type="fixed"/>
        <w:tblLook w:val="01E0" w:firstRow="1" w:lastRow="1" w:firstColumn="1" w:lastColumn="1" w:noHBand="0" w:noVBand="0"/>
      </w:tblPr>
      <w:tblGrid>
        <w:gridCol w:w="4320"/>
        <w:gridCol w:w="30"/>
        <w:gridCol w:w="690"/>
        <w:gridCol w:w="4428"/>
        <w:gridCol w:w="162"/>
      </w:tblGrid>
      <w:tr w:rsidR="00A23020" w:rsidRPr="00575DB3" w14:paraId="669B6B9D" w14:textId="77777777" w:rsidTr="00474359">
        <w:tc>
          <w:tcPr>
            <w:tcW w:w="4320" w:type="dxa"/>
          </w:tcPr>
          <w:p w14:paraId="5B1271C4" w14:textId="5199B539" w:rsidR="00A23020" w:rsidRPr="00575DB3" w:rsidRDefault="00A23020" w:rsidP="007F6E89">
            <w:pPr>
              <w:spacing w:after="0" w:line="240" w:lineRule="auto"/>
              <w:ind w:left="-115"/>
              <w:rPr>
                <w:rFonts w:ascii="Cambria" w:hAnsi="Cambria" w:cs="Times New Roman"/>
                <w:b/>
                <w:bCs/>
                <w:sz w:val="24"/>
                <w:szCs w:val="24"/>
              </w:rPr>
            </w:pPr>
            <w:r w:rsidRPr="00575DB3">
              <w:rPr>
                <w:rFonts w:ascii="Cambria" w:hAnsi="Cambria" w:cs="Times New Roman"/>
                <w:b/>
                <w:bCs/>
                <w:sz w:val="24"/>
                <w:szCs w:val="24"/>
              </w:rPr>
              <w:t>WASHINGTON STATE</w:t>
            </w:r>
            <w:r w:rsidR="00FE434E">
              <w:rPr>
                <w:rFonts w:ascii="Cambria" w:hAnsi="Cambria" w:cs="Times New Roman"/>
                <w:b/>
                <w:bCs/>
                <w:sz w:val="24"/>
                <w:szCs w:val="24"/>
              </w:rPr>
              <w:t xml:space="preserve"> INVESTMENT BOARD</w:t>
            </w:r>
          </w:p>
        </w:tc>
        <w:tc>
          <w:tcPr>
            <w:tcW w:w="720" w:type="dxa"/>
            <w:gridSpan w:val="2"/>
          </w:tcPr>
          <w:p w14:paraId="6DA35879" w14:textId="77777777" w:rsidR="00A23020" w:rsidRPr="00575DB3" w:rsidRDefault="00A23020" w:rsidP="007F6E89">
            <w:pPr>
              <w:spacing w:after="240" w:line="240" w:lineRule="auto"/>
              <w:jc w:val="both"/>
              <w:rPr>
                <w:rFonts w:ascii="Cambria" w:hAnsi="Cambria" w:cs="Times New Roman"/>
                <w:b/>
                <w:sz w:val="24"/>
                <w:szCs w:val="24"/>
              </w:rPr>
            </w:pPr>
          </w:p>
        </w:tc>
        <w:tc>
          <w:tcPr>
            <w:tcW w:w="4590" w:type="dxa"/>
            <w:gridSpan w:val="2"/>
          </w:tcPr>
          <w:p w14:paraId="2E8605DB" w14:textId="30A0A95C" w:rsidR="00A23020" w:rsidRPr="00575DB3" w:rsidRDefault="004E0782" w:rsidP="007F6E89">
            <w:pPr>
              <w:spacing w:after="240" w:line="240" w:lineRule="auto"/>
              <w:jc w:val="both"/>
              <w:rPr>
                <w:rFonts w:ascii="Cambria" w:hAnsi="Cambria" w:cs="Times New Roman"/>
                <w:b/>
                <w:sz w:val="24"/>
                <w:szCs w:val="24"/>
              </w:rPr>
            </w:pPr>
            <w:r w:rsidRPr="00575DB3">
              <w:rPr>
                <w:rFonts w:ascii="Cambria" w:hAnsi="Cambria" w:cs="Times New Roman"/>
                <w:b/>
                <w:sz w:val="24"/>
                <w:szCs w:val="24"/>
              </w:rPr>
              <w:t>[</w:t>
            </w:r>
            <w:r w:rsidR="00504712" w:rsidRPr="00575DB3">
              <w:rPr>
                <w:rFonts w:ascii="Cambria" w:hAnsi="Cambria" w:cs="Times New Roman"/>
                <w:b/>
                <w:sz w:val="24"/>
                <w:szCs w:val="24"/>
              </w:rPr>
              <w:t>CONTRACTOR</w:t>
            </w:r>
            <w:r w:rsidRPr="00575DB3">
              <w:rPr>
                <w:rFonts w:ascii="Cambria" w:hAnsi="Cambria" w:cs="Times New Roman"/>
                <w:b/>
                <w:sz w:val="24"/>
                <w:szCs w:val="24"/>
              </w:rPr>
              <w:t>]</w:t>
            </w:r>
          </w:p>
        </w:tc>
      </w:tr>
      <w:tr w:rsidR="00A23020" w:rsidRPr="00575DB3" w14:paraId="7758552F" w14:textId="77777777" w:rsidTr="00474359">
        <w:tc>
          <w:tcPr>
            <w:tcW w:w="4320" w:type="dxa"/>
            <w:vAlign w:val="center"/>
          </w:tcPr>
          <w:p w14:paraId="737C43B1" w14:textId="10CA35A9" w:rsidR="00A23020" w:rsidRPr="00575DB3" w:rsidRDefault="00A23020" w:rsidP="007F6E89">
            <w:pPr>
              <w:spacing w:after="240" w:line="240" w:lineRule="auto"/>
              <w:ind w:left="-115"/>
              <w:jc w:val="both"/>
              <w:rPr>
                <w:rFonts w:ascii="Cambria" w:hAnsi="Cambria" w:cs="Times New Roman"/>
                <w:b/>
                <w:sz w:val="24"/>
                <w:szCs w:val="24"/>
              </w:rPr>
            </w:pPr>
          </w:p>
        </w:tc>
        <w:tc>
          <w:tcPr>
            <w:tcW w:w="720" w:type="dxa"/>
            <w:gridSpan w:val="2"/>
          </w:tcPr>
          <w:p w14:paraId="013DDF75" w14:textId="77777777" w:rsidR="00A23020" w:rsidRPr="00575DB3" w:rsidRDefault="00A23020" w:rsidP="007F6E89">
            <w:pPr>
              <w:spacing w:after="240" w:line="240" w:lineRule="auto"/>
              <w:jc w:val="both"/>
              <w:rPr>
                <w:rFonts w:ascii="Cambria" w:hAnsi="Cambria" w:cs="Times New Roman"/>
                <w:b/>
                <w:sz w:val="24"/>
                <w:szCs w:val="24"/>
              </w:rPr>
            </w:pPr>
          </w:p>
        </w:tc>
        <w:tc>
          <w:tcPr>
            <w:tcW w:w="4590" w:type="dxa"/>
            <w:gridSpan w:val="2"/>
          </w:tcPr>
          <w:p w14:paraId="3DB22C3F" w14:textId="77777777" w:rsidR="00A23020" w:rsidRPr="00575DB3" w:rsidRDefault="00A23020" w:rsidP="007F6E89">
            <w:pPr>
              <w:spacing w:after="240" w:line="240" w:lineRule="auto"/>
              <w:jc w:val="both"/>
              <w:rPr>
                <w:rFonts w:ascii="Cambria" w:hAnsi="Cambria" w:cs="Times New Roman"/>
                <w:b/>
                <w:sz w:val="24"/>
                <w:szCs w:val="24"/>
              </w:rPr>
            </w:pPr>
          </w:p>
        </w:tc>
      </w:tr>
      <w:tr w:rsidR="00A23020" w:rsidRPr="00575DB3" w14:paraId="2FF92FCA" w14:textId="77777777" w:rsidTr="00474359">
        <w:trPr>
          <w:trHeight w:val="288"/>
        </w:trPr>
        <w:tc>
          <w:tcPr>
            <w:tcW w:w="4320" w:type="dxa"/>
            <w:tcBorders>
              <w:bottom w:val="single" w:sz="4" w:space="0" w:color="auto"/>
            </w:tcBorders>
          </w:tcPr>
          <w:p w14:paraId="12C8F1C0" w14:textId="77777777" w:rsidR="00A23020" w:rsidRPr="00575DB3" w:rsidRDefault="00A23020" w:rsidP="007F6E89">
            <w:pPr>
              <w:spacing w:after="240" w:line="240" w:lineRule="auto"/>
              <w:jc w:val="both"/>
              <w:rPr>
                <w:rFonts w:ascii="Cambria" w:hAnsi="Cambria" w:cs="Times New Roman"/>
                <w:sz w:val="24"/>
                <w:szCs w:val="24"/>
              </w:rPr>
            </w:pPr>
            <w:r w:rsidRPr="00575DB3">
              <w:rPr>
                <w:rFonts w:ascii="Cambria" w:hAnsi="Cambria" w:cs="Times New Roman"/>
                <w:sz w:val="24"/>
                <w:szCs w:val="24"/>
              </w:rPr>
              <w:t>By:</w:t>
            </w:r>
          </w:p>
        </w:tc>
        <w:tc>
          <w:tcPr>
            <w:tcW w:w="720" w:type="dxa"/>
            <w:gridSpan w:val="2"/>
          </w:tcPr>
          <w:p w14:paraId="41EF0806" w14:textId="77777777" w:rsidR="00A23020" w:rsidRPr="00575DB3" w:rsidRDefault="00A23020" w:rsidP="007F6E89">
            <w:pPr>
              <w:spacing w:after="240" w:line="240" w:lineRule="auto"/>
              <w:jc w:val="both"/>
              <w:rPr>
                <w:rFonts w:ascii="Cambria" w:hAnsi="Cambria" w:cs="Times New Roman"/>
                <w:sz w:val="24"/>
                <w:szCs w:val="24"/>
              </w:rPr>
            </w:pPr>
          </w:p>
        </w:tc>
        <w:tc>
          <w:tcPr>
            <w:tcW w:w="4590" w:type="dxa"/>
            <w:gridSpan w:val="2"/>
            <w:tcBorders>
              <w:bottom w:val="single" w:sz="4" w:space="0" w:color="auto"/>
            </w:tcBorders>
          </w:tcPr>
          <w:p w14:paraId="0A13ADA4" w14:textId="77777777" w:rsidR="00A23020" w:rsidRPr="00575DB3" w:rsidRDefault="00A23020" w:rsidP="007F6E89">
            <w:pPr>
              <w:spacing w:after="240" w:line="240" w:lineRule="auto"/>
              <w:jc w:val="both"/>
              <w:rPr>
                <w:rFonts w:ascii="Cambria" w:hAnsi="Cambria" w:cs="Times New Roman"/>
                <w:b/>
                <w:sz w:val="24"/>
                <w:szCs w:val="24"/>
              </w:rPr>
            </w:pPr>
            <w:r w:rsidRPr="00575DB3">
              <w:rPr>
                <w:rFonts w:ascii="Cambria" w:hAnsi="Cambria" w:cs="Times New Roman"/>
                <w:sz w:val="24"/>
                <w:szCs w:val="24"/>
              </w:rPr>
              <w:t>By:</w:t>
            </w:r>
          </w:p>
        </w:tc>
      </w:tr>
      <w:tr w:rsidR="00A23020" w:rsidRPr="00575DB3" w14:paraId="4F4DC79E" w14:textId="77777777" w:rsidTr="00474359">
        <w:trPr>
          <w:trHeight w:val="314"/>
        </w:trPr>
        <w:tc>
          <w:tcPr>
            <w:tcW w:w="4320" w:type="dxa"/>
            <w:tcBorders>
              <w:top w:val="single" w:sz="4" w:space="0" w:color="auto"/>
            </w:tcBorders>
          </w:tcPr>
          <w:p w14:paraId="0CB7E2F4" w14:textId="503A02F4" w:rsidR="00A23020" w:rsidRPr="00575DB3" w:rsidRDefault="00EC7CCF" w:rsidP="007F6E89">
            <w:pPr>
              <w:spacing w:after="0" w:line="240" w:lineRule="auto"/>
              <w:jc w:val="both"/>
              <w:rPr>
                <w:rFonts w:ascii="Cambria" w:hAnsi="Cambria" w:cs="Times New Roman"/>
                <w:sz w:val="24"/>
                <w:szCs w:val="24"/>
              </w:rPr>
            </w:pPr>
            <w:r>
              <w:rPr>
                <w:rFonts w:ascii="Cambria" w:hAnsi="Cambria" w:cs="Times New Roman"/>
                <w:sz w:val="24"/>
                <w:szCs w:val="24"/>
              </w:rPr>
              <w:t>[Name]</w:t>
            </w:r>
          </w:p>
          <w:p w14:paraId="05AB2F9A" w14:textId="737E278F" w:rsidR="00504712" w:rsidRPr="00575DB3" w:rsidRDefault="00EC7CCF" w:rsidP="007F6E89">
            <w:pPr>
              <w:spacing w:after="240" w:line="240" w:lineRule="auto"/>
              <w:jc w:val="both"/>
              <w:rPr>
                <w:rFonts w:ascii="Cambria" w:hAnsi="Cambria" w:cs="Times New Roman"/>
                <w:sz w:val="24"/>
                <w:szCs w:val="24"/>
              </w:rPr>
            </w:pPr>
            <w:r>
              <w:rPr>
                <w:rFonts w:ascii="Cambria" w:hAnsi="Cambria" w:cs="Times New Roman"/>
                <w:sz w:val="24"/>
                <w:szCs w:val="24"/>
              </w:rPr>
              <w:t>[Title]</w:t>
            </w:r>
          </w:p>
        </w:tc>
        <w:tc>
          <w:tcPr>
            <w:tcW w:w="720" w:type="dxa"/>
            <w:gridSpan w:val="2"/>
          </w:tcPr>
          <w:p w14:paraId="134DEAE9" w14:textId="77777777" w:rsidR="00A23020" w:rsidRPr="00575DB3" w:rsidRDefault="00A23020" w:rsidP="007F6E89">
            <w:pPr>
              <w:pStyle w:val="Sig2"/>
              <w:spacing w:after="240"/>
              <w:jc w:val="both"/>
              <w:rPr>
                <w:rFonts w:ascii="Cambria" w:hAnsi="Cambria"/>
                <w:sz w:val="24"/>
                <w:szCs w:val="24"/>
              </w:rPr>
            </w:pPr>
          </w:p>
        </w:tc>
        <w:tc>
          <w:tcPr>
            <w:tcW w:w="4590" w:type="dxa"/>
            <w:gridSpan w:val="2"/>
            <w:tcBorders>
              <w:top w:val="single" w:sz="4" w:space="0" w:color="auto"/>
            </w:tcBorders>
          </w:tcPr>
          <w:p w14:paraId="015CD349" w14:textId="77777777" w:rsidR="00A23020" w:rsidRPr="00575DB3" w:rsidRDefault="00504712" w:rsidP="007F6E89">
            <w:pPr>
              <w:pStyle w:val="Sig2"/>
              <w:jc w:val="both"/>
              <w:rPr>
                <w:rFonts w:ascii="Cambria" w:hAnsi="Cambria"/>
                <w:sz w:val="24"/>
                <w:szCs w:val="24"/>
              </w:rPr>
            </w:pPr>
            <w:r w:rsidRPr="00575DB3">
              <w:rPr>
                <w:rFonts w:ascii="Cambria" w:hAnsi="Cambria"/>
                <w:sz w:val="24"/>
                <w:szCs w:val="24"/>
              </w:rPr>
              <w:t>[Name]</w:t>
            </w:r>
          </w:p>
          <w:p w14:paraId="2F399675" w14:textId="083DD80C" w:rsidR="00504712" w:rsidRPr="00575DB3" w:rsidRDefault="00504712" w:rsidP="007F6E89">
            <w:pPr>
              <w:pStyle w:val="Sig2"/>
              <w:spacing w:after="240"/>
              <w:jc w:val="both"/>
              <w:rPr>
                <w:rFonts w:ascii="Cambria" w:hAnsi="Cambria"/>
                <w:sz w:val="24"/>
                <w:szCs w:val="24"/>
              </w:rPr>
            </w:pPr>
            <w:r w:rsidRPr="00575DB3">
              <w:rPr>
                <w:rFonts w:ascii="Cambria" w:hAnsi="Cambria"/>
                <w:sz w:val="24"/>
                <w:szCs w:val="24"/>
              </w:rPr>
              <w:t>[Title]</w:t>
            </w:r>
          </w:p>
        </w:tc>
      </w:tr>
      <w:tr w:rsidR="00A23020" w:rsidRPr="00575DB3" w14:paraId="1FD91EA5" w14:textId="77777777" w:rsidTr="00474359">
        <w:trPr>
          <w:trHeight w:val="378"/>
        </w:trPr>
        <w:tc>
          <w:tcPr>
            <w:tcW w:w="4320" w:type="dxa"/>
          </w:tcPr>
          <w:p w14:paraId="75EFCC51" w14:textId="5E4676DD" w:rsidR="00A23020" w:rsidRPr="00575DB3" w:rsidRDefault="00A23020" w:rsidP="007F6E89">
            <w:pPr>
              <w:pStyle w:val="Sig3"/>
              <w:tabs>
                <w:tab w:val="clear" w:pos="2160"/>
                <w:tab w:val="left" w:pos="0"/>
              </w:tabs>
              <w:spacing w:after="240"/>
              <w:jc w:val="both"/>
              <w:rPr>
                <w:rFonts w:ascii="Cambria" w:hAnsi="Cambria"/>
                <w:b w:val="0"/>
                <w:sz w:val="24"/>
                <w:szCs w:val="24"/>
              </w:rPr>
            </w:pPr>
          </w:p>
        </w:tc>
        <w:tc>
          <w:tcPr>
            <w:tcW w:w="720" w:type="dxa"/>
            <w:gridSpan w:val="2"/>
          </w:tcPr>
          <w:p w14:paraId="0B7E2A0D" w14:textId="77777777" w:rsidR="00A23020" w:rsidRPr="00575DB3" w:rsidRDefault="00A23020" w:rsidP="007F6E89">
            <w:pPr>
              <w:pStyle w:val="Sig3"/>
              <w:spacing w:after="240"/>
              <w:jc w:val="both"/>
              <w:rPr>
                <w:rFonts w:ascii="Cambria" w:hAnsi="Cambria"/>
                <w:b w:val="0"/>
                <w:sz w:val="24"/>
                <w:szCs w:val="24"/>
              </w:rPr>
            </w:pPr>
          </w:p>
        </w:tc>
        <w:tc>
          <w:tcPr>
            <w:tcW w:w="4590" w:type="dxa"/>
            <w:gridSpan w:val="2"/>
          </w:tcPr>
          <w:p w14:paraId="021FFA7C" w14:textId="77777777" w:rsidR="00A23020" w:rsidRPr="00575DB3" w:rsidRDefault="00A23020" w:rsidP="007F6E89">
            <w:pPr>
              <w:pStyle w:val="Sig3"/>
              <w:spacing w:after="240"/>
              <w:jc w:val="both"/>
              <w:rPr>
                <w:rFonts w:ascii="Cambria" w:hAnsi="Cambria"/>
                <w:b w:val="0"/>
                <w:sz w:val="24"/>
                <w:szCs w:val="24"/>
              </w:rPr>
            </w:pPr>
          </w:p>
        </w:tc>
      </w:tr>
      <w:tr w:rsidR="00A23020" w:rsidRPr="00575DB3" w14:paraId="48FE21D3" w14:textId="77777777" w:rsidTr="00474359">
        <w:trPr>
          <w:trHeight w:val="288"/>
        </w:trPr>
        <w:tc>
          <w:tcPr>
            <w:tcW w:w="4320" w:type="dxa"/>
            <w:tcBorders>
              <w:bottom w:val="single" w:sz="4" w:space="0" w:color="auto"/>
            </w:tcBorders>
          </w:tcPr>
          <w:p w14:paraId="6779713D" w14:textId="3545FFE0" w:rsidR="00A23020" w:rsidRPr="00575DB3" w:rsidRDefault="00A23020" w:rsidP="007F6E89">
            <w:pPr>
              <w:pStyle w:val="Sig3"/>
              <w:tabs>
                <w:tab w:val="clear" w:pos="2160"/>
              </w:tabs>
              <w:spacing w:after="240"/>
              <w:jc w:val="both"/>
              <w:rPr>
                <w:rFonts w:ascii="Cambria" w:hAnsi="Cambria"/>
                <w:b w:val="0"/>
                <w:sz w:val="24"/>
                <w:szCs w:val="24"/>
              </w:rPr>
            </w:pPr>
            <w:r w:rsidRPr="00575DB3">
              <w:rPr>
                <w:rFonts w:ascii="Cambria" w:hAnsi="Cambria"/>
                <w:b w:val="0"/>
                <w:sz w:val="24"/>
                <w:szCs w:val="24"/>
              </w:rPr>
              <w:t>Date:</w:t>
            </w:r>
          </w:p>
        </w:tc>
        <w:tc>
          <w:tcPr>
            <w:tcW w:w="720" w:type="dxa"/>
            <w:gridSpan w:val="2"/>
          </w:tcPr>
          <w:p w14:paraId="38FA2513" w14:textId="77777777" w:rsidR="00A23020" w:rsidRPr="00575DB3" w:rsidRDefault="00A23020" w:rsidP="007F6E89">
            <w:pPr>
              <w:pStyle w:val="Sig3"/>
              <w:spacing w:after="240"/>
              <w:jc w:val="both"/>
              <w:rPr>
                <w:rFonts w:ascii="Cambria" w:hAnsi="Cambria"/>
                <w:b w:val="0"/>
                <w:sz w:val="24"/>
                <w:szCs w:val="24"/>
              </w:rPr>
            </w:pPr>
          </w:p>
        </w:tc>
        <w:tc>
          <w:tcPr>
            <w:tcW w:w="4590" w:type="dxa"/>
            <w:gridSpan w:val="2"/>
            <w:tcBorders>
              <w:bottom w:val="single" w:sz="4" w:space="0" w:color="auto"/>
            </w:tcBorders>
          </w:tcPr>
          <w:p w14:paraId="6F6D23AA" w14:textId="77777777" w:rsidR="00A23020" w:rsidRPr="00575DB3" w:rsidRDefault="00A23020" w:rsidP="007F6E89">
            <w:pPr>
              <w:pStyle w:val="Sig3"/>
              <w:spacing w:after="240"/>
              <w:jc w:val="both"/>
              <w:rPr>
                <w:rFonts w:ascii="Cambria" w:hAnsi="Cambria"/>
                <w:b w:val="0"/>
                <w:sz w:val="24"/>
                <w:szCs w:val="24"/>
              </w:rPr>
            </w:pPr>
            <w:r w:rsidRPr="00575DB3">
              <w:rPr>
                <w:rFonts w:ascii="Cambria" w:hAnsi="Cambria"/>
                <w:b w:val="0"/>
                <w:sz w:val="24"/>
                <w:szCs w:val="24"/>
              </w:rPr>
              <w:t>Date:</w:t>
            </w:r>
          </w:p>
        </w:tc>
      </w:tr>
      <w:tr w:rsidR="00A23020" w:rsidRPr="00575DB3" w14:paraId="10358157" w14:textId="77777777" w:rsidTr="00474359">
        <w:trPr>
          <w:gridAfter w:val="1"/>
          <w:wAfter w:w="162" w:type="dxa"/>
        </w:trPr>
        <w:tc>
          <w:tcPr>
            <w:tcW w:w="4350" w:type="dxa"/>
            <w:gridSpan w:val="2"/>
            <w:vAlign w:val="center"/>
          </w:tcPr>
          <w:p w14:paraId="5864793D" w14:textId="77777777" w:rsidR="00A23020" w:rsidRPr="00575DB3" w:rsidRDefault="00A23020" w:rsidP="007F6E89">
            <w:pPr>
              <w:spacing w:after="240" w:line="240" w:lineRule="auto"/>
              <w:jc w:val="both"/>
              <w:rPr>
                <w:rFonts w:ascii="Cambria" w:hAnsi="Cambria" w:cs="Times New Roman"/>
                <w:b/>
                <w:sz w:val="24"/>
                <w:szCs w:val="24"/>
              </w:rPr>
            </w:pPr>
          </w:p>
        </w:tc>
        <w:tc>
          <w:tcPr>
            <w:tcW w:w="5118" w:type="dxa"/>
            <w:gridSpan w:val="2"/>
          </w:tcPr>
          <w:p w14:paraId="218BEDFB" w14:textId="77777777" w:rsidR="00A23020" w:rsidRPr="00575DB3" w:rsidRDefault="00A23020" w:rsidP="007F6E89">
            <w:pPr>
              <w:spacing w:after="240" w:line="240" w:lineRule="auto"/>
              <w:jc w:val="both"/>
              <w:rPr>
                <w:rFonts w:ascii="Cambria" w:hAnsi="Cambria" w:cs="Times New Roman"/>
                <w:b/>
                <w:sz w:val="24"/>
                <w:szCs w:val="24"/>
              </w:rPr>
            </w:pPr>
          </w:p>
        </w:tc>
      </w:tr>
    </w:tbl>
    <w:p w14:paraId="0DFCE8DA" w14:textId="77777777" w:rsidR="0085087D" w:rsidRPr="00575DB3" w:rsidRDefault="0085087D" w:rsidP="007F6E89">
      <w:pPr>
        <w:spacing w:after="240" w:line="240" w:lineRule="auto"/>
        <w:jc w:val="both"/>
        <w:rPr>
          <w:rFonts w:ascii="Cambria" w:hAnsi="Cambria" w:cs="Times New Roman"/>
          <w:b/>
          <w:sz w:val="24"/>
          <w:szCs w:val="24"/>
        </w:rPr>
        <w:sectPr w:rsidR="0085087D" w:rsidRPr="00575DB3" w:rsidSect="009E61CE">
          <w:footerReference w:type="default" r:id="rId12"/>
          <w:headerReference w:type="first" r:id="rId13"/>
          <w:footerReference w:type="first" r:id="rId14"/>
          <w:pgSz w:w="12240" w:h="15840" w:code="1"/>
          <w:pgMar w:top="1296" w:right="1296" w:bottom="1008" w:left="1296" w:header="288" w:footer="288" w:gutter="0"/>
          <w:pgNumType w:start="1"/>
          <w:cols w:space="720"/>
          <w:docGrid w:linePitch="360"/>
        </w:sectPr>
      </w:pPr>
    </w:p>
    <w:p w14:paraId="7642540C" w14:textId="22D2D9DE" w:rsidR="00CD734C" w:rsidRPr="00575DB3" w:rsidRDefault="00CD734C" w:rsidP="007F6E89">
      <w:pPr>
        <w:spacing w:after="0" w:line="240" w:lineRule="auto"/>
        <w:jc w:val="center"/>
        <w:rPr>
          <w:rFonts w:ascii="Cambria" w:hAnsi="Cambria" w:cs="Times New Roman"/>
          <w:b/>
          <w:sz w:val="24"/>
          <w:szCs w:val="24"/>
        </w:rPr>
      </w:pPr>
      <w:r w:rsidRPr="00575DB3">
        <w:rPr>
          <w:rFonts w:ascii="Cambria" w:hAnsi="Cambria" w:cs="Times New Roman"/>
          <w:b/>
          <w:sz w:val="24"/>
          <w:szCs w:val="24"/>
        </w:rPr>
        <w:lastRenderedPageBreak/>
        <w:t>ATTACHMENT A</w:t>
      </w:r>
    </w:p>
    <w:p w14:paraId="699F4924" w14:textId="77777777" w:rsidR="00CD734C" w:rsidRPr="00575DB3" w:rsidRDefault="00CD734C" w:rsidP="007F6E89">
      <w:pPr>
        <w:pBdr>
          <w:bottom w:val="single" w:sz="48" w:space="0" w:color="auto"/>
        </w:pBdr>
        <w:spacing w:after="240" w:line="240" w:lineRule="auto"/>
        <w:jc w:val="center"/>
        <w:rPr>
          <w:rFonts w:ascii="Cambria" w:hAnsi="Cambria" w:cs="Times New Roman"/>
          <w:sz w:val="24"/>
          <w:szCs w:val="24"/>
        </w:rPr>
      </w:pPr>
      <w:r w:rsidRPr="00575DB3">
        <w:rPr>
          <w:rFonts w:ascii="Cambria" w:hAnsi="Cambria" w:cs="Times New Roman"/>
          <w:b/>
          <w:sz w:val="24"/>
          <w:szCs w:val="24"/>
        </w:rPr>
        <w:t>GENERAL TERMS AND CONDITIONS</w:t>
      </w:r>
    </w:p>
    <w:p w14:paraId="1EC5E2CA" w14:textId="77777777" w:rsidR="00CD734C" w:rsidRPr="00602EE9" w:rsidRDefault="00CD734C" w:rsidP="00BD5E92">
      <w:pPr>
        <w:pStyle w:val="ListParagraph"/>
        <w:numPr>
          <w:ilvl w:val="0"/>
          <w:numId w:val="7"/>
        </w:numPr>
        <w:spacing w:after="240" w:line="240" w:lineRule="auto"/>
        <w:ind w:left="720"/>
        <w:jc w:val="both"/>
        <w:rPr>
          <w:rFonts w:ascii="Cambria" w:hAnsi="Cambria" w:cs="Times New Roman"/>
          <w:sz w:val="24"/>
          <w:szCs w:val="24"/>
        </w:rPr>
      </w:pPr>
      <w:r w:rsidRPr="00602EE9">
        <w:rPr>
          <w:rFonts w:ascii="Cambria" w:hAnsi="Cambria" w:cs="Times New Roman"/>
          <w:sz w:val="24"/>
          <w:szCs w:val="24"/>
          <w:u w:val="single"/>
        </w:rPr>
        <w:t>DEFINITIONS</w:t>
      </w:r>
    </w:p>
    <w:p w14:paraId="2F5DAFE6" w14:textId="77777777" w:rsidR="00FE434E" w:rsidRDefault="00CD734C" w:rsidP="007F6E89">
      <w:pPr>
        <w:pStyle w:val="Level0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Unless the context clearly indicates otherwise, the following terms are defined in </w:t>
      </w:r>
      <w:r w:rsidR="00897C14" w:rsidRPr="00575DB3">
        <w:rPr>
          <w:rFonts w:ascii="Cambria" w:hAnsi="Cambria"/>
          <w:sz w:val="24"/>
          <w:szCs w:val="24"/>
        </w:rPr>
        <w:t>this C</w:t>
      </w:r>
      <w:r w:rsidRPr="00575DB3">
        <w:rPr>
          <w:rFonts w:ascii="Cambria" w:hAnsi="Cambria"/>
          <w:sz w:val="24"/>
          <w:szCs w:val="24"/>
        </w:rPr>
        <w:fldChar w:fldCharType="begin"/>
      </w:r>
      <w:r w:rsidRPr="00575DB3">
        <w:rPr>
          <w:rFonts w:ascii="Cambria" w:hAnsi="Cambria"/>
          <w:sz w:val="24"/>
          <w:szCs w:val="24"/>
        </w:rPr>
        <w:instrText xml:space="preserve"> SET Text1 </w:instrText>
      </w:r>
      <w:r w:rsidRPr="00575DB3">
        <w:rPr>
          <w:rFonts w:ascii="Cambria" w:hAnsi="Cambria"/>
          <w:sz w:val="24"/>
          <w:szCs w:val="24"/>
        </w:rPr>
        <w:fldChar w:fldCharType="begin"/>
      </w:r>
      <w:r w:rsidRPr="00575DB3">
        <w:rPr>
          <w:rFonts w:ascii="Cambria" w:hAnsi="Cambria"/>
          <w:sz w:val="24"/>
          <w:szCs w:val="24"/>
        </w:rPr>
        <w:instrText xml:space="preserve"> FILLIN  \* MERGEFORMAT </w:instrText>
      </w:r>
      <w:r w:rsidRPr="00575DB3">
        <w:rPr>
          <w:rFonts w:ascii="Cambria" w:hAnsi="Cambria"/>
          <w:sz w:val="24"/>
          <w:szCs w:val="24"/>
        </w:rPr>
        <w:fldChar w:fldCharType="separate"/>
      </w:r>
      <w:r w:rsidRPr="00575DB3">
        <w:rPr>
          <w:rFonts w:ascii="Cambria" w:hAnsi="Cambria"/>
          <w:sz w:val="24"/>
          <w:szCs w:val="24"/>
        </w:rPr>
        <w:instrText>Enter type of services</w:instrText>
      </w:r>
      <w:r w:rsidRPr="00575DB3">
        <w:rPr>
          <w:rFonts w:ascii="Cambria" w:hAnsi="Cambria"/>
          <w:sz w:val="24"/>
          <w:szCs w:val="24"/>
        </w:rPr>
        <w:fldChar w:fldCharType="end"/>
      </w:r>
      <w:r w:rsidRPr="00575DB3">
        <w:rPr>
          <w:rFonts w:ascii="Cambria" w:hAnsi="Cambria"/>
          <w:sz w:val="24"/>
          <w:szCs w:val="24"/>
        </w:rPr>
        <w:fldChar w:fldCharType="separate"/>
      </w:r>
      <w:bookmarkStart w:id="7" w:name="Text1"/>
      <w:r w:rsidRPr="00575DB3">
        <w:rPr>
          <w:rFonts w:ascii="Cambria" w:hAnsi="Cambria"/>
          <w:noProof/>
          <w:sz w:val="24"/>
          <w:szCs w:val="24"/>
        </w:rPr>
        <w:t>Enter type of services</w:t>
      </w:r>
      <w:bookmarkEnd w:id="7"/>
      <w:r w:rsidRPr="00575DB3">
        <w:rPr>
          <w:rFonts w:ascii="Cambria" w:hAnsi="Cambria"/>
          <w:sz w:val="24"/>
          <w:szCs w:val="24"/>
        </w:rPr>
        <w:fldChar w:fldCharType="end"/>
      </w:r>
      <w:r w:rsidRPr="00575DB3">
        <w:rPr>
          <w:rFonts w:ascii="Cambria" w:hAnsi="Cambria"/>
          <w:sz w:val="24"/>
          <w:szCs w:val="24"/>
        </w:rPr>
        <w:t>ontract</w:t>
      </w:r>
      <w:r w:rsidR="0071426F" w:rsidRPr="00575DB3">
        <w:rPr>
          <w:rFonts w:ascii="Cambria" w:hAnsi="Cambria"/>
          <w:sz w:val="24"/>
          <w:szCs w:val="24"/>
        </w:rPr>
        <w:t xml:space="preserve"> </w:t>
      </w:r>
      <w:r w:rsidRPr="00575DB3">
        <w:rPr>
          <w:rFonts w:ascii="Cambria" w:hAnsi="Cambria"/>
          <w:sz w:val="24"/>
          <w:szCs w:val="24"/>
        </w:rPr>
        <w:t>and its attachments as set forth below:</w:t>
      </w:r>
    </w:p>
    <w:p w14:paraId="7BFB0AFE" w14:textId="77777777" w:rsidR="00602EE9" w:rsidRDefault="00AF0AD9" w:rsidP="007F6E89">
      <w:pPr>
        <w:pStyle w:val="Level00"/>
        <w:numPr>
          <w:ilvl w:val="1"/>
          <w:numId w:val="7"/>
        </w:numPr>
        <w:tabs>
          <w:tab w:val="clear" w:pos="504"/>
          <w:tab w:val="clear" w:pos="1008"/>
          <w:tab w:val="clear" w:pos="1512"/>
          <w:tab w:val="clear" w:pos="2016"/>
          <w:tab w:val="clear" w:pos="2520"/>
        </w:tabs>
        <w:ind w:left="1440" w:hanging="720"/>
        <w:jc w:val="both"/>
        <w:rPr>
          <w:rFonts w:ascii="Cambria" w:hAnsi="Cambria"/>
          <w:sz w:val="24"/>
          <w:szCs w:val="24"/>
        </w:rPr>
      </w:pPr>
      <w:r w:rsidRPr="00602EE9">
        <w:rPr>
          <w:rFonts w:ascii="Cambria" w:hAnsi="Cambria"/>
          <w:b/>
          <w:sz w:val="24"/>
          <w:szCs w:val="24"/>
        </w:rPr>
        <w:t>“Business Day”</w:t>
      </w:r>
      <w:r w:rsidRPr="00602EE9">
        <w:rPr>
          <w:rFonts w:ascii="Cambria" w:hAnsi="Cambria"/>
          <w:sz w:val="24"/>
          <w:szCs w:val="24"/>
        </w:rPr>
        <w:t xml:space="preserve"> means any day of the week other than Saturday, Sunday, or a holiday observed by the Federal Reserve Board</w:t>
      </w:r>
      <w:r w:rsidR="00FE434E" w:rsidRPr="00602EE9">
        <w:rPr>
          <w:rFonts w:ascii="Cambria" w:hAnsi="Cambria"/>
          <w:sz w:val="24"/>
          <w:szCs w:val="24"/>
        </w:rPr>
        <w:t>.</w:t>
      </w:r>
    </w:p>
    <w:p w14:paraId="4A57CFB8" w14:textId="596A7934" w:rsidR="00602EE9" w:rsidRDefault="00AF0AD9" w:rsidP="007F6E89">
      <w:pPr>
        <w:pStyle w:val="Level00"/>
        <w:numPr>
          <w:ilvl w:val="1"/>
          <w:numId w:val="7"/>
        </w:numPr>
        <w:tabs>
          <w:tab w:val="clear" w:pos="504"/>
          <w:tab w:val="clear" w:pos="1008"/>
          <w:tab w:val="clear" w:pos="1512"/>
          <w:tab w:val="clear" w:pos="2016"/>
          <w:tab w:val="clear" w:pos="2520"/>
        </w:tabs>
        <w:ind w:left="1440" w:hanging="720"/>
        <w:jc w:val="both"/>
        <w:rPr>
          <w:rFonts w:ascii="Cambria" w:hAnsi="Cambria"/>
          <w:sz w:val="24"/>
          <w:szCs w:val="24"/>
        </w:rPr>
      </w:pPr>
      <w:r w:rsidRPr="00602EE9">
        <w:rPr>
          <w:rFonts w:ascii="Cambria" w:hAnsi="Cambria"/>
          <w:b/>
          <w:sz w:val="24"/>
          <w:szCs w:val="24"/>
        </w:rPr>
        <w:t>“Contract Manager”</w:t>
      </w:r>
      <w:r w:rsidRPr="00602EE9">
        <w:rPr>
          <w:rFonts w:ascii="Cambria" w:hAnsi="Cambria"/>
          <w:sz w:val="24"/>
          <w:szCs w:val="24"/>
        </w:rPr>
        <w:t xml:space="preserve"> means</w:t>
      </w:r>
      <w:r w:rsidR="00D80DD8">
        <w:rPr>
          <w:rFonts w:ascii="Cambria" w:hAnsi="Cambria"/>
          <w:sz w:val="24"/>
          <w:szCs w:val="24"/>
        </w:rPr>
        <w:t xml:space="preserve"> </w:t>
      </w:r>
      <w:r w:rsidRPr="00602EE9">
        <w:rPr>
          <w:rFonts w:ascii="Cambria" w:hAnsi="Cambria"/>
          <w:sz w:val="24"/>
          <w:szCs w:val="24"/>
        </w:rPr>
        <w:t xml:space="preserve">the representative identified in </w:t>
      </w:r>
      <w:r w:rsidR="00D80DD8">
        <w:rPr>
          <w:rFonts w:ascii="Cambria" w:hAnsi="Cambria"/>
          <w:sz w:val="24"/>
          <w:szCs w:val="24"/>
        </w:rPr>
        <w:t>Section</w:t>
      </w:r>
      <w:r w:rsidR="00E54C15">
        <w:rPr>
          <w:rFonts w:ascii="Cambria" w:hAnsi="Cambria"/>
          <w:sz w:val="24"/>
          <w:szCs w:val="24"/>
        </w:rPr>
        <w:t xml:space="preserve"> </w:t>
      </w:r>
      <w:r w:rsidR="00E54C15">
        <w:rPr>
          <w:rFonts w:ascii="Cambria" w:hAnsi="Cambria"/>
          <w:sz w:val="24"/>
          <w:szCs w:val="24"/>
        </w:rPr>
        <w:fldChar w:fldCharType="begin"/>
      </w:r>
      <w:r w:rsidR="00E54C15">
        <w:rPr>
          <w:rFonts w:ascii="Cambria" w:hAnsi="Cambria"/>
          <w:sz w:val="24"/>
          <w:szCs w:val="24"/>
        </w:rPr>
        <w:instrText xml:space="preserve"> REF _Ref202451830 \r \h </w:instrText>
      </w:r>
      <w:r w:rsidR="00E54C15">
        <w:rPr>
          <w:rFonts w:ascii="Cambria" w:hAnsi="Cambria"/>
          <w:sz w:val="24"/>
          <w:szCs w:val="24"/>
        </w:rPr>
      </w:r>
      <w:r w:rsidR="00E54C15">
        <w:rPr>
          <w:rFonts w:ascii="Cambria" w:hAnsi="Cambria"/>
          <w:sz w:val="24"/>
          <w:szCs w:val="24"/>
        </w:rPr>
        <w:fldChar w:fldCharType="separate"/>
      </w:r>
      <w:r w:rsidR="00E54C15">
        <w:rPr>
          <w:rFonts w:ascii="Cambria" w:hAnsi="Cambria"/>
          <w:sz w:val="24"/>
          <w:szCs w:val="24"/>
        </w:rPr>
        <w:t>4</w:t>
      </w:r>
      <w:r w:rsidR="00E54C15">
        <w:rPr>
          <w:rFonts w:ascii="Cambria" w:hAnsi="Cambria"/>
          <w:sz w:val="24"/>
          <w:szCs w:val="24"/>
        </w:rPr>
        <w:fldChar w:fldCharType="end"/>
      </w:r>
      <w:r w:rsidR="00D80DD8">
        <w:rPr>
          <w:rFonts w:ascii="Cambria" w:hAnsi="Cambria"/>
          <w:sz w:val="24"/>
          <w:szCs w:val="24"/>
        </w:rPr>
        <w:t xml:space="preserve"> </w:t>
      </w:r>
      <w:r w:rsidRPr="00602EE9">
        <w:rPr>
          <w:rFonts w:ascii="Cambria" w:hAnsi="Cambria"/>
          <w:sz w:val="24"/>
          <w:szCs w:val="24"/>
        </w:rPr>
        <w:t>of the Contract who is delegated the authority to administer the Contract</w:t>
      </w:r>
      <w:r w:rsidR="00FE434E" w:rsidRPr="00602EE9">
        <w:rPr>
          <w:rFonts w:ascii="Cambria" w:hAnsi="Cambria"/>
          <w:sz w:val="24"/>
          <w:szCs w:val="24"/>
        </w:rPr>
        <w:t>.</w:t>
      </w:r>
    </w:p>
    <w:p w14:paraId="3C4AFBC0" w14:textId="62E5FCFF" w:rsidR="00602EE9" w:rsidRDefault="00AF0AD9" w:rsidP="007F6E89">
      <w:pPr>
        <w:pStyle w:val="Level00"/>
        <w:numPr>
          <w:ilvl w:val="1"/>
          <w:numId w:val="7"/>
        </w:numPr>
        <w:tabs>
          <w:tab w:val="clear" w:pos="504"/>
          <w:tab w:val="clear" w:pos="1008"/>
          <w:tab w:val="clear" w:pos="1512"/>
          <w:tab w:val="clear" w:pos="2016"/>
          <w:tab w:val="clear" w:pos="2520"/>
        </w:tabs>
        <w:ind w:left="1440" w:hanging="720"/>
        <w:jc w:val="both"/>
        <w:rPr>
          <w:rFonts w:ascii="Cambria" w:hAnsi="Cambria"/>
          <w:sz w:val="24"/>
          <w:szCs w:val="24"/>
        </w:rPr>
      </w:pPr>
      <w:r w:rsidRPr="00602EE9">
        <w:rPr>
          <w:rFonts w:ascii="Cambria" w:hAnsi="Cambria"/>
          <w:b/>
          <w:sz w:val="24"/>
          <w:szCs w:val="24"/>
        </w:rPr>
        <w:t>“</w:t>
      </w:r>
      <w:r w:rsidR="0042066A">
        <w:rPr>
          <w:rFonts w:ascii="Cambria" w:hAnsi="Cambria"/>
          <w:b/>
          <w:sz w:val="24"/>
          <w:szCs w:val="24"/>
        </w:rPr>
        <w:t xml:space="preserve">Chief </w:t>
      </w:r>
      <w:r w:rsidRPr="00602EE9">
        <w:rPr>
          <w:rFonts w:ascii="Cambria" w:hAnsi="Cambria"/>
          <w:b/>
          <w:sz w:val="24"/>
          <w:szCs w:val="24"/>
        </w:rPr>
        <w:t xml:space="preserve">Executive </w:t>
      </w:r>
      <w:r w:rsidR="0042066A">
        <w:rPr>
          <w:rFonts w:ascii="Cambria" w:hAnsi="Cambria"/>
          <w:b/>
          <w:sz w:val="24"/>
          <w:szCs w:val="24"/>
        </w:rPr>
        <w:t>Officer</w:t>
      </w:r>
      <w:r w:rsidRPr="00602EE9">
        <w:rPr>
          <w:rFonts w:ascii="Cambria" w:hAnsi="Cambria"/>
          <w:b/>
          <w:sz w:val="24"/>
          <w:szCs w:val="24"/>
        </w:rPr>
        <w:t>”</w:t>
      </w:r>
      <w:r w:rsidR="00C370F0">
        <w:rPr>
          <w:rFonts w:ascii="Cambria" w:hAnsi="Cambria"/>
          <w:b/>
          <w:sz w:val="24"/>
          <w:szCs w:val="24"/>
        </w:rPr>
        <w:t xml:space="preserve"> or “Executive Director”</w:t>
      </w:r>
      <w:r w:rsidRPr="00602EE9">
        <w:rPr>
          <w:rFonts w:ascii="Cambria" w:hAnsi="Cambria"/>
          <w:b/>
          <w:sz w:val="24"/>
          <w:szCs w:val="24"/>
        </w:rPr>
        <w:t xml:space="preserve"> </w:t>
      </w:r>
      <w:r w:rsidRPr="00602EE9">
        <w:rPr>
          <w:rFonts w:ascii="Cambria" w:hAnsi="Cambria"/>
          <w:sz w:val="24"/>
          <w:szCs w:val="24"/>
        </w:rPr>
        <w:t xml:space="preserve">means the individual described in RCW 43.33A.100 </w:t>
      </w:r>
      <w:r w:rsidR="0042066A">
        <w:rPr>
          <w:rFonts w:ascii="Cambria" w:hAnsi="Cambria"/>
          <w:sz w:val="24"/>
          <w:szCs w:val="24"/>
        </w:rPr>
        <w:t xml:space="preserve">as </w:t>
      </w:r>
      <w:r w:rsidR="00454FB6">
        <w:rPr>
          <w:rFonts w:ascii="Cambria" w:hAnsi="Cambria"/>
          <w:sz w:val="24"/>
          <w:szCs w:val="24"/>
        </w:rPr>
        <w:t>e</w:t>
      </w:r>
      <w:r w:rsidR="0042066A">
        <w:rPr>
          <w:rFonts w:ascii="Cambria" w:hAnsi="Cambria"/>
          <w:sz w:val="24"/>
          <w:szCs w:val="24"/>
        </w:rPr>
        <w:t xml:space="preserve">xecutive </w:t>
      </w:r>
      <w:r w:rsidR="00454FB6">
        <w:rPr>
          <w:rFonts w:ascii="Cambria" w:hAnsi="Cambria"/>
          <w:sz w:val="24"/>
          <w:szCs w:val="24"/>
        </w:rPr>
        <w:t>d</w:t>
      </w:r>
      <w:r w:rsidR="0042066A">
        <w:rPr>
          <w:rFonts w:ascii="Cambria" w:hAnsi="Cambria"/>
          <w:sz w:val="24"/>
          <w:szCs w:val="24"/>
        </w:rPr>
        <w:t xml:space="preserve">irector, </w:t>
      </w:r>
      <w:r w:rsidRPr="00602EE9">
        <w:rPr>
          <w:rFonts w:ascii="Cambria" w:hAnsi="Cambria"/>
          <w:sz w:val="24"/>
          <w:szCs w:val="24"/>
        </w:rPr>
        <w:t>who heads the investment, operational and administrative staff of the WSIB</w:t>
      </w:r>
      <w:r w:rsidR="00FE434E" w:rsidRPr="00602EE9">
        <w:rPr>
          <w:rFonts w:ascii="Cambria" w:hAnsi="Cambria"/>
          <w:sz w:val="24"/>
          <w:szCs w:val="24"/>
        </w:rPr>
        <w:t>.</w:t>
      </w:r>
    </w:p>
    <w:p w14:paraId="432C508F" w14:textId="163B8FB7" w:rsidR="009862DE" w:rsidRDefault="009862DE" w:rsidP="009862DE">
      <w:pPr>
        <w:pStyle w:val="Level00"/>
        <w:numPr>
          <w:ilvl w:val="1"/>
          <w:numId w:val="7"/>
        </w:numPr>
        <w:tabs>
          <w:tab w:val="clear" w:pos="504"/>
          <w:tab w:val="clear" w:pos="1008"/>
          <w:tab w:val="clear" w:pos="1512"/>
          <w:tab w:val="clear" w:pos="2016"/>
          <w:tab w:val="clear" w:pos="2520"/>
        </w:tabs>
        <w:ind w:left="1440" w:hanging="720"/>
        <w:jc w:val="both"/>
        <w:rPr>
          <w:rFonts w:ascii="Cambria" w:hAnsi="Cambria"/>
          <w:sz w:val="24"/>
          <w:szCs w:val="24"/>
        </w:rPr>
      </w:pPr>
      <w:r w:rsidRPr="009862DE">
        <w:rPr>
          <w:rFonts w:ascii="Cambria" w:hAnsi="Cambria"/>
          <w:b/>
          <w:bCs/>
          <w:sz w:val="24"/>
          <w:szCs w:val="24"/>
        </w:rPr>
        <w:t>“Pool”</w:t>
      </w:r>
      <w:r w:rsidRPr="009862DE">
        <w:rPr>
          <w:rFonts w:ascii="Cambria" w:hAnsi="Cambria"/>
          <w:sz w:val="24"/>
          <w:szCs w:val="24"/>
        </w:rPr>
        <w:t xml:space="preserve"> mean</w:t>
      </w:r>
      <w:r w:rsidR="00A74E76">
        <w:rPr>
          <w:rFonts w:ascii="Cambria" w:hAnsi="Cambria"/>
          <w:sz w:val="24"/>
          <w:szCs w:val="24"/>
        </w:rPr>
        <w:t>s</w:t>
      </w:r>
      <w:r w:rsidRPr="009862DE">
        <w:rPr>
          <w:rFonts w:ascii="Cambria" w:hAnsi="Cambria"/>
          <w:sz w:val="24"/>
          <w:szCs w:val="24"/>
        </w:rPr>
        <w:t xml:space="preserve"> a listing of </w:t>
      </w:r>
      <w:r>
        <w:rPr>
          <w:rFonts w:ascii="Cambria" w:hAnsi="Cambria"/>
          <w:sz w:val="24"/>
          <w:szCs w:val="24"/>
        </w:rPr>
        <w:t>contractors selected by the WSIB and</w:t>
      </w:r>
      <w:r w:rsidRPr="009862DE">
        <w:rPr>
          <w:rFonts w:ascii="Cambria" w:hAnsi="Cambria"/>
          <w:sz w:val="24"/>
          <w:szCs w:val="24"/>
        </w:rPr>
        <w:t xml:space="preserve"> eligible to perform services within specific categories of </w:t>
      </w:r>
      <w:r>
        <w:rPr>
          <w:rFonts w:ascii="Cambria" w:hAnsi="Cambria"/>
          <w:sz w:val="24"/>
          <w:szCs w:val="24"/>
        </w:rPr>
        <w:t xml:space="preserve">the “Scope of Services” </w:t>
      </w:r>
      <w:r w:rsidR="00733E7A">
        <w:rPr>
          <w:rFonts w:ascii="Cambria" w:hAnsi="Cambria"/>
          <w:sz w:val="24"/>
          <w:szCs w:val="24"/>
        </w:rPr>
        <w:t>section</w:t>
      </w:r>
      <w:r>
        <w:rPr>
          <w:rFonts w:ascii="Cambria" w:hAnsi="Cambria"/>
          <w:sz w:val="24"/>
          <w:szCs w:val="24"/>
        </w:rPr>
        <w:t xml:space="preserve"> above</w:t>
      </w:r>
      <w:r w:rsidRPr="009862DE">
        <w:rPr>
          <w:rFonts w:ascii="Cambria" w:hAnsi="Cambria"/>
          <w:sz w:val="24"/>
          <w:szCs w:val="24"/>
        </w:rPr>
        <w:t>.</w:t>
      </w:r>
    </w:p>
    <w:p w14:paraId="47A0FC88" w14:textId="0D466ED4" w:rsidR="00A74E76" w:rsidRDefault="00A74E76" w:rsidP="009862DE">
      <w:pPr>
        <w:pStyle w:val="Level00"/>
        <w:numPr>
          <w:ilvl w:val="1"/>
          <w:numId w:val="7"/>
        </w:numPr>
        <w:tabs>
          <w:tab w:val="clear" w:pos="504"/>
          <w:tab w:val="clear" w:pos="1008"/>
          <w:tab w:val="clear" w:pos="1512"/>
          <w:tab w:val="clear" w:pos="2016"/>
          <w:tab w:val="clear" w:pos="2520"/>
        </w:tabs>
        <w:ind w:left="1440" w:hanging="720"/>
        <w:jc w:val="both"/>
        <w:rPr>
          <w:rFonts w:ascii="Cambria" w:hAnsi="Cambria"/>
          <w:sz w:val="24"/>
          <w:szCs w:val="24"/>
        </w:rPr>
      </w:pPr>
      <w:r>
        <w:rPr>
          <w:rFonts w:ascii="Cambria" w:hAnsi="Cambria"/>
          <w:b/>
          <w:bCs/>
          <w:sz w:val="24"/>
          <w:szCs w:val="24"/>
        </w:rPr>
        <w:t>“Project Work Request”</w:t>
      </w:r>
      <w:r>
        <w:rPr>
          <w:rFonts w:ascii="Cambria" w:hAnsi="Cambria"/>
          <w:sz w:val="24"/>
          <w:szCs w:val="24"/>
        </w:rPr>
        <w:t xml:space="preserve"> means a document issued by the WSIB to one or more members of the Pool to request a proposal and bid for services to complete a specific project.</w:t>
      </w:r>
    </w:p>
    <w:p w14:paraId="135CF525" w14:textId="47EF041E" w:rsidR="00A74E76" w:rsidRPr="009862DE" w:rsidRDefault="00A74E76" w:rsidP="009862DE">
      <w:pPr>
        <w:pStyle w:val="Level00"/>
        <w:numPr>
          <w:ilvl w:val="1"/>
          <w:numId w:val="7"/>
        </w:numPr>
        <w:tabs>
          <w:tab w:val="clear" w:pos="504"/>
          <w:tab w:val="clear" w:pos="1008"/>
          <w:tab w:val="clear" w:pos="1512"/>
          <w:tab w:val="clear" w:pos="2016"/>
          <w:tab w:val="clear" w:pos="2520"/>
        </w:tabs>
        <w:ind w:left="1440" w:hanging="720"/>
        <w:jc w:val="both"/>
        <w:rPr>
          <w:rFonts w:ascii="Cambria" w:hAnsi="Cambria"/>
          <w:sz w:val="24"/>
          <w:szCs w:val="24"/>
        </w:rPr>
      </w:pPr>
      <w:r>
        <w:rPr>
          <w:rFonts w:ascii="Cambria" w:hAnsi="Cambria"/>
          <w:b/>
          <w:bCs/>
          <w:sz w:val="24"/>
          <w:szCs w:val="24"/>
        </w:rPr>
        <w:t>“Project Work Order”</w:t>
      </w:r>
      <w:r>
        <w:rPr>
          <w:rFonts w:ascii="Cambria" w:hAnsi="Cambria"/>
          <w:sz w:val="24"/>
          <w:szCs w:val="24"/>
        </w:rPr>
        <w:t xml:space="preserve"> means the document which awards a project to a Pool member, which includes the statement of work or services, deliverables, start and completion dates, compensation, and other specific terms.</w:t>
      </w:r>
    </w:p>
    <w:p w14:paraId="5EE82A25" w14:textId="0AFE0218" w:rsidR="00AF0AD9" w:rsidRPr="00602EE9" w:rsidRDefault="00AF0AD9" w:rsidP="007F6E89">
      <w:pPr>
        <w:pStyle w:val="Level00"/>
        <w:numPr>
          <w:ilvl w:val="1"/>
          <w:numId w:val="7"/>
        </w:numPr>
        <w:tabs>
          <w:tab w:val="clear" w:pos="504"/>
          <w:tab w:val="clear" w:pos="1008"/>
          <w:tab w:val="clear" w:pos="1512"/>
          <w:tab w:val="clear" w:pos="2016"/>
          <w:tab w:val="clear" w:pos="2520"/>
        </w:tabs>
        <w:ind w:left="1440" w:hanging="720"/>
        <w:jc w:val="both"/>
        <w:rPr>
          <w:rFonts w:ascii="Cambria" w:hAnsi="Cambria"/>
          <w:sz w:val="24"/>
          <w:szCs w:val="24"/>
        </w:rPr>
      </w:pPr>
      <w:r w:rsidRPr="00602EE9">
        <w:rPr>
          <w:rFonts w:ascii="Cambria" w:hAnsi="Cambria"/>
          <w:b/>
          <w:sz w:val="24"/>
          <w:szCs w:val="24"/>
        </w:rPr>
        <w:t xml:space="preserve">“Subcontractor” </w:t>
      </w:r>
      <w:r w:rsidRPr="00602EE9">
        <w:rPr>
          <w:rFonts w:ascii="Cambria" w:hAnsi="Cambria"/>
          <w:sz w:val="24"/>
          <w:szCs w:val="24"/>
        </w:rPr>
        <w:t>means one not in the employment of the Contractor, who is performing all or part of those services under this Contract under a separate contract with the Contractor.  The terms “Subcontractor” and “Subcontractors” mean subcontractor(s) in any tier.  The term does not include</w:t>
      </w:r>
      <w:r w:rsidR="00070144">
        <w:rPr>
          <w:rFonts w:ascii="Cambria" w:hAnsi="Cambria"/>
          <w:sz w:val="24"/>
          <w:szCs w:val="24"/>
        </w:rPr>
        <w:t xml:space="preserve"> (a)</w:t>
      </w:r>
      <w:r w:rsidRPr="00602EE9">
        <w:rPr>
          <w:rFonts w:ascii="Cambria" w:hAnsi="Cambria"/>
          <w:sz w:val="24"/>
          <w:szCs w:val="24"/>
        </w:rPr>
        <w:t xml:space="preserve"> </w:t>
      </w:r>
      <w:r w:rsidR="00504712" w:rsidRPr="00602EE9">
        <w:rPr>
          <w:rFonts w:ascii="Cambria" w:hAnsi="Cambria"/>
          <w:sz w:val="24"/>
          <w:szCs w:val="24"/>
        </w:rPr>
        <w:t>the Contractor</w:t>
      </w:r>
      <w:r w:rsidR="004B5CE0">
        <w:rPr>
          <w:rFonts w:ascii="Cambria" w:hAnsi="Cambria"/>
          <w:sz w:val="24"/>
          <w:szCs w:val="24"/>
        </w:rPr>
        <w:t xml:space="preserve"> or</w:t>
      </w:r>
      <w:r w:rsidR="004F7893">
        <w:rPr>
          <w:rFonts w:ascii="Cambria" w:hAnsi="Cambria"/>
          <w:sz w:val="24"/>
          <w:szCs w:val="24"/>
        </w:rPr>
        <w:t xml:space="preserve"> </w:t>
      </w:r>
      <w:r w:rsidR="00070144">
        <w:rPr>
          <w:rFonts w:ascii="Cambria" w:hAnsi="Cambria"/>
          <w:sz w:val="24"/>
          <w:szCs w:val="24"/>
        </w:rPr>
        <w:t xml:space="preserve">(b) </w:t>
      </w:r>
      <w:r w:rsidRPr="00602EE9">
        <w:rPr>
          <w:rFonts w:ascii="Cambria" w:hAnsi="Cambria"/>
          <w:sz w:val="24"/>
          <w:szCs w:val="24"/>
        </w:rPr>
        <w:t>any broker, dealer or other counterparty</w:t>
      </w:r>
      <w:r w:rsidR="00A87C80">
        <w:rPr>
          <w:rFonts w:ascii="Cambria" w:hAnsi="Cambria"/>
          <w:sz w:val="24"/>
          <w:szCs w:val="24"/>
        </w:rPr>
        <w:t>.</w:t>
      </w:r>
      <w:r w:rsidRPr="00602EE9">
        <w:rPr>
          <w:rFonts w:ascii="Cambria" w:hAnsi="Cambria"/>
          <w:sz w:val="24"/>
          <w:szCs w:val="24"/>
        </w:rPr>
        <w:t xml:space="preserve"> </w:t>
      </w:r>
    </w:p>
    <w:p w14:paraId="5EE92259" w14:textId="095C84E5" w:rsidR="00D923AF" w:rsidRDefault="00495BBE" w:rsidP="00BD5E92">
      <w:pPr>
        <w:pStyle w:val="ListParagraph"/>
        <w:numPr>
          <w:ilvl w:val="0"/>
          <w:numId w:val="7"/>
        </w:numPr>
        <w:spacing w:after="240" w:line="240" w:lineRule="auto"/>
        <w:ind w:left="720"/>
        <w:contextualSpacing w:val="0"/>
        <w:jc w:val="both"/>
        <w:rPr>
          <w:rFonts w:ascii="Cambria" w:hAnsi="Cambria" w:cs="Times New Roman"/>
          <w:sz w:val="24"/>
          <w:szCs w:val="24"/>
          <w:u w:val="single"/>
        </w:rPr>
      </w:pPr>
      <w:r w:rsidRPr="00D923AF">
        <w:rPr>
          <w:rFonts w:ascii="Cambria" w:hAnsi="Cambria" w:cs="Times New Roman"/>
          <w:sz w:val="24"/>
          <w:szCs w:val="24"/>
          <w:u w:val="single"/>
        </w:rPr>
        <w:t>NATURE OF RELATIONSHIP</w:t>
      </w:r>
    </w:p>
    <w:p w14:paraId="047FB75E" w14:textId="244E1242" w:rsidR="00D923AF" w:rsidRPr="00D923AF" w:rsidRDefault="00577CD2"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D923AF">
        <w:rPr>
          <w:rFonts w:ascii="Cambria" w:eastAsia="Times New Roman" w:hAnsi="Cambria" w:cs="Times New Roman"/>
          <w:sz w:val="24"/>
          <w:szCs w:val="24"/>
        </w:rPr>
        <w:t xml:space="preserve">The contractual relationship embodied by this </w:t>
      </w:r>
      <w:r w:rsidR="0071426F" w:rsidRPr="00D923AF">
        <w:rPr>
          <w:rFonts w:ascii="Cambria" w:eastAsia="Times New Roman" w:hAnsi="Cambria" w:cs="Times New Roman"/>
          <w:sz w:val="24"/>
          <w:szCs w:val="24"/>
        </w:rPr>
        <w:t>Contract</w:t>
      </w:r>
      <w:r w:rsidRPr="00D923AF">
        <w:rPr>
          <w:rFonts w:ascii="Cambria" w:eastAsia="Times New Roman" w:hAnsi="Cambria" w:cs="Times New Roman"/>
          <w:sz w:val="24"/>
          <w:szCs w:val="24"/>
        </w:rPr>
        <w:t xml:space="preserve"> is between the Contractor and the WSIB</w:t>
      </w:r>
      <w:r w:rsidR="00454FB6">
        <w:rPr>
          <w:rFonts w:ascii="Cambria" w:eastAsia="Times New Roman" w:hAnsi="Cambria" w:cs="Times New Roman"/>
          <w:sz w:val="24"/>
          <w:szCs w:val="24"/>
        </w:rPr>
        <w:t>, an agency</w:t>
      </w:r>
      <w:r w:rsidR="000E32AB" w:rsidRPr="00D923AF">
        <w:rPr>
          <w:rFonts w:ascii="Cambria" w:eastAsia="Times New Roman" w:hAnsi="Cambria" w:cs="Times New Roman"/>
          <w:sz w:val="24"/>
          <w:szCs w:val="24"/>
        </w:rPr>
        <w:t xml:space="preserve"> </w:t>
      </w:r>
      <w:r w:rsidRPr="00D923AF">
        <w:rPr>
          <w:rFonts w:ascii="Cambria" w:eastAsia="Times New Roman" w:hAnsi="Cambria" w:cs="Times New Roman"/>
          <w:sz w:val="24"/>
          <w:szCs w:val="24"/>
        </w:rPr>
        <w:t>created and defined by RCW 43.33A</w:t>
      </w:r>
      <w:r w:rsidR="00454FB6">
        <w:rPr>
          <w:rFonts w:ascii="Cambria" w:eastAsia="Times New Roman" w:hAnsi="Cambria" w:cs="Times New Roman"/>
          <w:sz w:val="24"/>
          <w:szCs w:val="24"/>
        </w:rPr>
        <w:t>.</w:t>
      </w:r>
      <w:r w:rsidRPr="00D923AF">
        <w:rPr>
          <w:rFonts w:ascii="Cambria" w:eastAsia="Times New Roman" w:hAnsi="Cambria" w:cs="Times New Roman"/>
          <w:sz w:val="24"/>
          <w:szCs w:val="24"/>
        </w:rPr>
        <w:t xml:space="preserve">  Pursuant to RCW 43.33A.100, the WSIB employs </w:t>
      </w:r>
      <w:r w:rsidR="00454FB6">
        <w:rPr>
          <w:rFonts w:ascii="Cambria" w:eastAsia="Times New Roman" w:hAnsi="Cambria" w:cs="Times New Roman"/>
          <w:sz w:val="24"/>
          <w:szCs w:val="24"/>
        </w:rPr>
        <w:t>a Chief Executive Officer</w:t>
      </w:r>
      <w:r w:rsidR="00C370F0">
        <w:rPr>
          <w:rFonts w:ascii="Cambria" w:eastAsia="Times New Roman" w:hAnsi="Cambria" w:cs="Times New Roman"/>
          <w:sz w:val="24"/>
          <w:szCs w:val="24"/>
        </w:rPr>
        <w:t xml:space="preserve"> </w:t>
      </w:r>
      <w:r w:rsidRPr="00D923AF">
        <w:rPr>
          <w:rFonts w:ascii="Cambria" w:eastAsia="Times New Roman" w:hAnsi="Cambria" w:cs="Times New Roman"/>
          <w:sz w:val="24"/>
          <w:szCs w:val="24"/>
        </w:rPr>
        <w:t xml:space="preserve">and staff necessary to carry out the duties of the WSIB. </w:t>
      </w:r>
      <w:r w:rsidR="000E32AB" w:rsidRPr="00D923AF">
        <w:rPr>
          <w:rFonts w:ascii="Cambria" w:eastAsia="Times New Roman" w:hAnsi="Cambria" w:cs="Times New Roman"/>
          <w:sz w:val="24"/>
          <w:szCs w:val="24"/>
        </w:rPr>
        <w:t xml:space="preserve"> </w:t>
      </w:r>
      <w:r w:rsidRPr="00D923AF">
        <w:rPr>
          <w:rFonts w:ascii="Cambria" w:eastAsia="Times New Roman" w:hAnsi="Cambria" w:cs="Times New Roman"/>
          <w:sz w:val="24"/>
          <w:szCs w:val="24"/>
        </w:rPr>
        <w:t>This Contract is authorized by RCW 43.33A.</w:t>
      </w:r>
      <w:r w:rsidR="008D2DE7">
        <w:rPr>
          <w:rFonts w:ascii="Cambria" w:eastAsia="Times New Roman" w:hAnsi="Cambria" w:cs="Times New Roman"/>
          <w:sz w:val="24"/>
          <w:szCs w:val="24"/>
        </w:rPr>
        <w:t>030</w:t>
      </w:r>
      <w:r w:rsidRPr="00D923AF">
        <w:rPr>
          <w:rFonts w:ascii="Cambria" w:eastAsia="Times New Roman" w:hAnsi="Cambria" w:cs="Times New Roman"/>
          <w:sz w:val="24"/>
          <w:szCs w:val="24"/>
        </w:rPr>
        <w:t>, among other statutes, and by WSIB action</w:t>
      </w:r>
      <w:r w:rsidR="00602EE9" w:rsidRPr="00D923AF">
        <w:rPr>
          <w:rFonts w:ascii="Cambria" w:eastAsia="Times New Roman" w:hAnsi="Cambria" w:cs="Times New Roman"/>
          <w:sz w:val="24"/>
          <w:szCs w:val="24"/>
        </w:rPr>
        <w:t>.</w:t>
      </w:r>
    </w:p>
    <w:p w14:paraId="234A4BA2" w14:textId="49071C72" w:rsidR="00577CD2" w:rsidRPr="00D923AF" w:rsidRDefault="005B144F" w:rsidP="28964A11">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28964A11">
        <w:rPr>
          <w:rFonts w:ascii="Cambria" w:eastAsia="Times New Roman" w:hAnsi="Cambria" w:cs="Times New Roman"/>
          <w:sz w:val="24"/>
          <w:szCs w:val="24"/>
        </w:rPr>
        <w:t xml:space="preserve">The Parties intend that an independent contractor relationship shall be created by this Contract.  The Contractor and Contractor’s employees or agents performing under this Contract are not employees or agents of the WSIB.  The Contractor shall not hold itself out as or claim to be an officer or employee of the WSIB or of the state of Washington by reason hereof, nor shall the Contractor make any claim of right, privilege or benefit which would accrue to such </w:t>
      </w:r>
      <w:r w:rsidRPr="28964A11">
        <w:rPr>
          <w:rFonts w:ascii="Cambria" w:eastAsia="Times New Roman" w:hAnsi="Cambria" w:cs="Times New Roman"/>
          <w:sz w:val="24"/>
          <w:szCs w:val="24"/>
        </w:rPr>
        <w:lastRenderedPageBreak/>
        <w:t>employee under applicable law.  Conduct and control of the work shall be solely with the Contractor</w:t>
      </w:r>
      <w:r w:rsidR="00577CD2" w:rsidRPr="28964A11">
        <w:rPr>
          <w:rFonts w:ascii="Cambria" w:eastAsia="Times New Roman" w:hAnsi="Cambria" w:cs="Times New Roman"/>
          <w:sz w:val="24"/>
          <w:szCs w:val="24"/>
        </w:rPr>
        <w:t>.</w:t>
      </w:r>
    </w:p>
    <w:p w14:paraId="2C7C964B" w14:textId="1E2CDF0A" w:rsidR="00602EE9" w:rsidRPr="00602EE9" w:rsidRDefault="00F621E4" w:rsidP="00BD5E92">
      <w:pPr>
        <w:pStyle w:val="ListParagraph"/>
        <w:numPr>
          <w:ilvl w:val="0"/>
          <w:numId w:val="7"/>
        </w:numPr>
        <w:spacing w:after="240" w:line="240" w:lineRule="auto"/>
        <w:ind w:left="720"/>
        <w:jc w:val="both"/>
        <w:rPr>
          <w:rFonts w:ascii="Cambria" w:hAnsi="Cambria" w:cs="Times New Roman"/>
          <w:sz w:val="24"/>
          <w:szCs w:val="24"/>
        </w:rPr>
      </w:pPr>
      <w:r>
        <w:rPr>
          <w:rFonts w:ascii="Cambria" w:hAnsi="Cambria" w:cs="Times New Roman"/>
          <w:sz w:val="24"/>
          <w:szCs w:val="24"/>
          <w:u w:val="single"/>
        </w:rPr>
        <w:t>S</w:t>
      </w:r>
      <w:r w:rsidR="004875AC">
        <w:rPr>
          <w:rFonts w:ascii="Cambria" w:hAnsi="Cambria" w:cs="Times New Roman"/>
          <w:sz w:val="24"/>
          <w:szCs w:val="24"/>
          <w:u w:val="single"/>
        </w:rPr>
        <w:t>TANDARD OF CARE</w:t>
      </w:r>
    </w:p>
    <w:p w14:paraId="7F041C39" w14:textId="050E71C2" w:rsidR="00604A51" w:rsidRPr="005B3684" w:rsidRDefault="00604A51" w:rsidP="005B3684">
      <w:pPr>
        <w:spacing w:before="240" w:after="240" w:line="240" w:lineRule="auto"/>
        <w:ind w:left="360"/>
        <w:jc w:val="both"/>
        <w:rPr>
          <w:rFonts w:ascii="Cambria" w:hAnsi="Cambria"/>
          <w:sz w:val="24"/>
          <w:szCs w:val="24"/>
        </w:rPr>
      </w:pPr>
      <w:r w:rsidRPr="005B3684">
        <w:rPr>
          <w:rFonts w:ascii="Cambria" w:hAnsi="Cambria"/>
          <w:sz w:val="24"/>
          <w:szCs w:val="24"/>
        </w:rPr>
        <w:t xml:space="preserve">The Contractor shall perform duties under this Contract with the care, skill, prudence, and diligence under the circumstances then prevailing that a prudent expert </w:t>
      </w:r>
      <w:r w:rsidR="006A444D" w:rsidRPr="005B3684">
        <w:rPr>
          <w:rFonts w:ascii="Cambria" w:hAnsi="Cambria"/>
          <w:sz w:val="24"/>
          <w:szCs w:val="24"/>
        </w:rPr>
        <w:t>professional provider of the services under this Contract</w:t>
      </w:r>
      <w:r w:rsidRPr="005B3684">
        <w:rPr>
          <w:rFonts w:ascii="Cambria" w:hAnsi="Cambria"/>
          <w:sz w:val="24"/>
          <w:szCs w:val="24"/>
        </w:rPr>
        <w:t>, acting in like capacity and familiar with such matters, would use in the performance of similar services, all in accordance with the applicable federal, foreign and state laws as well as WSIB policies, guidelines, and procedures.</w:t>
      </w:r>
    </w:p>
    <w:p w14:paraId="3FE25852" w14:textId="6D79959B" w:rsidR="00194162" w:rsidRDefault="00194162" w:rsidP="00BD5E92">
      <w:pPr>
        <w:pStyle w:val="ListParagraph"/>
        <w:numPr>
          <w:ilvl w:val="0"/>
          <w:numId w:val="7"/>
        </w:numPr>
        <w:spacing w:after="240" w:line="240" w:lineRule="auto"/>
        <w:ind w:left="720"/>
        <w:jc w:val="both"/>
        <w:rPr>
          <w:rFonts w:ascii="Cambria" w:hAnsi="Cambria" w:cs="Times New Roman"/>
          <w:sz w:val="24"/>
          <w:szCs w:val="24"/>
          <w:u w:val="single"/>
        </w:rPr>
      </w:pPr>
      <w:r>
        <w:rPr>
          <w:rFonts w:ascii="Cambria" w:hAnsi="Cambria" w:cs="Times New Roman"/>
          <w:sz w:val="24"/>
          <w:szCs w:val="24"/>
          <w:u w:val="single"/>
        </w:rPr>
        <w:t>NON-DISCRETIONARY</w:t>
      </w:r>
    </w:p>
    <w:p w14:paraId="39AA4A5B" w14:textId="515E0CA7" w:rsidR="00194162" w:rsidRPr="00194162" w:rsidRDefault="00194162" w:rsidP="00194162">
      <w:pPr>
        <w:spacing w:after="240" w:line="240" w:lineRule="auto"/>
        <w:ind w:left="360"/>
        <w:jc w:val="both"/>
        <w:rPr>
          <w:rFonts w:ascii="Cambria" w:hAnsi="Cambria"/>
          <w:sz w:val="24"/>
          <w:szCs w:val="24"/>
        </w:rPr>
      </w:pPr>
      <w:r w:rsidRPr="00194162">
        <w:rPr>
          <w:rFonts w:ascii="Cambria" w:hAnsi="Cambria"/>
          <w:sz w:val="24"/>
          <w:szCs w:val="24"/>
        </w:rPr>
        <w:t>The</w:t>
      </w:r>
      <w:r>
        <w:rPr>
          <w:rFonts w:ascii="Cambria" w:hAnsi="Cambria"/>
          <w:sz w:val="24"/>
          <w:szCs w:val="24"/>
        </w:rPr>
        <w:t xml:space="preserve"> WSIB retains all decision-making authority with respect to the management and administration of the assets under its management, including appointment and termination of investment managers and final decision regarding investment policy.  The Contractor’s responsibility does not include discretionary control of any </w:t>
      </w:r>
      <w:proofErr w:type="gramStart"/>
      <w:r>
        <w:rPr>
          <w:rFonts w:ascii="Cambria" w:hAnsi="Cambria"/>
          <w:sz w:val="24"/>
          <w:szCs w:val="24"/>
        </w:rPr>
        <w:t>trust</w:t>
      </w:r>
      <w:proofErr w:type="gramEnd"/>
      <w:r>
        <w:rPr>
          <w:rFonts w:ascii="Cambria" w:hAnsi="Cambria"/>
          <w:sz w:val="24"/>
          <w:szCs w:val="24"/>
        </w:rPr>
        <w:t xml:space="preserve"> or the assets contained therein.  The Contractor shall have no responsibility for the actions or advice of any other investment advisors or service providers to the WSIB or its assets, unless agreed to otherwise in writing.</w:t>
      </w:r>
    </w:p>
    <w:p w14:paraId="59F94BB1" w14:textId="532EC026" w:rsidR="00602EE9" w:rsidRDefault="0029563A" w:rsidP="00BD5E92">
      <w:pPr>
        <w:pStyle w:val="ListParagraph"/>
        <w:numPr>
          <w:ilvl w:val="0"/>
          <w:numId w:val="7"/>
        </w:numPr>
        <w:spacing w:after="240" w:line="240" w:lineRule="auto"/>
        <w:ind w:left="720"/>
        <w:jc w:val="both"/>
        <w:rPr>
          <w:rFonts w:ascii="Cambria" w:hAnsi="Cambria" w:cs="Times New Roman"/>
          <w:sz w:val="24"/>
          <w:szCs w:val="24"/>
          <w:u w:val="single"/>
        </w:rPr>
      </w:pPr>
      <w:r w:rsidRPr="00602EE9">
        <w:rPr>
          <w:rFonts w:ascii="Cambria" w:hAnsi="Cambria" w:cs="Times New Roman"/>
          <w:sz w:val="24"/>
          <w:szCs w:val="24"/>
          <w:u w:val="single"/>
        </w:rPr>
        <w:t>TERMINATION AND RESIGNATION</w:t>
      </w:r>
    </w:p>
    <w:p w14:paraId="77701199" w14:textId="77777777" w:rsidR="00602EE9" w:rsidRDefault="00602EE9" w:rsidP="007F6E89">
      <w:pPr>
        <w:pStyle w:val="ListParagraph"/>
        <w:spacing w:after="240" w:line="240" w:lineRule="auto"/>
        <w:ind w:left="360"/>
        <w:jc w:val="both"/>
        <w:rPr>
          <w:rFonts w:ascii="Cambria" w:hAnsi="Cambria" w:cs="Times New Roman"/>
          <w:sz w:val="24"/>
          <w:szCs w:val="24"/>
          <w:u w:val="single"/>
        </w:rPr>
      </w:pPr>
    </w:p>
    <w:p w14:paraId="55C8DF8F" w14:textId="687A2A0B" w:rsidR="00602EE9" w:rsidRPr="00602EE9" w:rsidRDefault="0029563A" w:rsidP="28964A11">
      <w:pPr>
        <w:pStyle w:val="ListParagraph"/>
        <w:numPr>
          <w:ilvl w:val="1"/>
          <w:numId w:val="7"/>
        </w:numPr>
        <w:spacing w:after="240" w:line="240" w:lineRule="auto"/>
        <w:ind w:left="1440" w:hanging="720"/>
        <w:contextualSpacing w:val="0"/>
        <w:jc w:val="both"/>
        <w:rPr>
          <w:rStyle w:val="apple-style-span"/>
          <w:rFonts w:ascii="Cambria" w:hAnsi="Cambria"/>
          <w:sz w:val="24"/>
          <w:szCs w:val="24"/>
          <w:u w:val="single"/>
        </w:rPr>
      </w:pPr>
      <w:bookmarkStart w:id="8" w:name="_Ref202430023"/>
      <w:r w:rsidRPr="28964A11">
        <w:rPr>
          <w:rFonts w:ascii="Cambria" w:hAnsi="Cambria"/>
          <w:b/>
          <w:bCs/>
          <w:sz w:val="24"/>
          <w:szCs w:val="24"/>
        </w:rPr>
        <w:t>Termination</w:t>
      </w:r>
      <w:r w:rsidR="00972C3A">
        <w:rPr>
          <w:rFonts w:ascii="Cambria" w:hAnsi="Cambria"/>
          <w:b/>
          <w:bCs/>
          <w:sz w:val="24"/>
          <w:szCs w:val="24"/>
        </w:rPr>
        <w:t xml:space="preserve"> </w:t>
      </w:r>
      <w:r w:rsidR="00F50E23">
        <w:rPr>
          <w:rFonts w:ascii="Cambria" w:hAnsi="Cambria"/>
          <w:b/>
          <w:bCs/>
          <w:sz w:val="24"/>
          <w:szCs w:val="24"/>
        </w:rPr>
        <w:t>for Convenience</w:t>
      </w:r>
      <w:r w:rsidR="005F5967" w:rsidRPr="28964A11">
        <w:rPr>
          <w:rFonts w:ascii="Cambria" w:hAnsi="Cambria"/>
          <w:b/>
          <w:bCs/>
          <w:sz w:val="24"/>
          <w:szCs w:val="24"/>
        </w:rPr>
        <w:t>.</w:t>
      </w:r>
      <w:r w:rsidRPr="28964A11">
        <w:rPr>
          <w:rFonts w:ascii="Cambria" w:hAnsi="Cambria"/>
          <w:sz w:val="24"/>
          <w:szCs w:val="24"/>
        </w:rPr>
        <w:t xml:space="preserve"> </w:t>
      </w:r>
      <w:r w:rsidR="005F5967" w:rsidRPr="28964A11">
        <w:rPr>
          <w:rFonts w:ascii="Cambria" w:hAnsi="Cambria"/>
          <w:sz w:val="24"/>
          <w:szCs w:val="24"/>
        </w:rPr>
        <w:t xml:space="preserve"> </w:t>
      </w:r>
      <w:r w:rsidRPr="28964A11">
        <w:rPr>
          <w:rFonts w:ascii="Cambria" w:hAnsi="Cambria"/>
          <w:sz w:val="24"/>
          <w:szCs w:val="24"/>
        </w:rPr>
        <w:t xml:space="preserve">The </w:t>
      </w:r>
      <w:r w:rsidR="003E706B" w:rsidRPr="28964A11">
        <w:rPr>
          <w:rFonts w:ascii="Cambria" w:hAnsi="Cambria"/>
          <w:sz w:val="24"/>
          <w:szCs w:val="24"/>
        </w:rPr>
        <w:t>Contract</w:t>
      </w:r>
      <w:r w:rsidRPr="28964A11">
        <w:rPr>
          <w:rFonts w:ascii="Cambria" w:hAnsi="Cambria"/>
          <w:sz w:val="24"/>
          <w:szCs w:val="24"/>
        </w:rPr>
        <w:t xml:space="preserve"> may be terminated by the WSIB</w:t>
      </w:r>
      <w:r w:rsidR="00E47E9A">
        <w:rPr>
          <w:rFonts w:ascii="Cambria" w:hAnsi="Cambria"/>
          <w:sz w:val="24"/>
          <w:szCs w:val="24"/>
        </w:rPr>
        <w:t>, in whole or in part,</w:t>
      </w:r>
      <w:r w:rsidRPr="28964A11">
        <w:rPr>
          <w:rFonts w:ascii="Cambria" w:hAnsi="Cambria"/>
          <w:sz w:val="24"/>
          <w:szCs w:val="24"/>
        </w:rPr>
        <w:t xml:space="preserve"> at any time </w:t>
      </w:r>
      <w:r w:rsidR="000C2F33" w:rsidRPr="28964A11">
        <w:rPr>
          <w:rFonts w:ascii="Cambria" w:hAnsi="Cambria"/>
          <w:sz w:val="24"/>
          <w:szCs w:val="24"/>
        </w:rPr>
        <w:t>in</w:t>
      </w:r>
      <w:r w:rsidRPr="28964A11">
        <w:rPr>
          <w:rFonts w:ascii="Cambria" w:hAnsi="Cambria"/>
          <w:sz w:val="24"/>
          <w:szCs w:val="24"/>
        </w:rPr>
        <w:t xml:space="preserve"> its sole discretion upon written notice to the Contractor</w:t>
      </w:r>
      <w:r w:rsidR="006B3404" w:rsidRPr="28964A11">
        <w:rPr>
          <w:rFonts w:ascii="Cambria" w:hAnsi="Cambria"/>
          <w:sz w:val="24"/>
          <w:szCs w:val="24"/>
        </w:rPr>
        <w:t xml:space="preserve">.  For the avoidance of doubt, the WSIB may terminate the Contract </w:t>
      </w:r>
      <w:r w:rsidR="005E5A3B">
        <w:rPr>
          <w:rFonts w:ascii="Cambria" w:hAnsi="Cambria"/>
          <w:sz w:val="24"/>
          <w:szCs w:val="24"/>
        </w:rPr>
        <w:t xml:space="preserve">or any PWO </w:t>
      </w:r>
      <w:r w:rsidR="006B3404" w:rsidRPr="28964A11">
        <w:rPr>
          <w:rFonts w:ascii="Cambria" w:hAnsi="Cambria"/>
          <w:sz w:val="24"/>
          <w:szCs w:val="24"/>
        </w:rPr>
        <w:t>for any reason</w:t>
      </w:r>
      <w:r w:rsidRPr="28964A11">
        <w:rPr>
          <w:rFonts w:ascii="Cambria" w:hAnsi="Cambria"/>
          <w:sz w:val="24"/>
          <w:szCs w:val="24"/>
        </w:rPr>
        <w:t xml:space="preserve">.  Such termination will take effect on the date selected by </w:t>
      </w:r>
      <w:r w:rsidR="00A42984" w:rsidRPr="28964A11">
        <w:rPr>
          <w:rFonts w:ascii="Cambria" w:hAnsi="Cambria"/>
          <w:sz w:val="24"/>
          <w:szCs w:val="24"/>
        </w:rPr>
        <w:t xml:space="preserve">the </w:t>
      </w:r>
      <w:r w:rsidRPr="28964A11">
        <w:rPr>
          <w:rFonts w:ascii="Cambria" w:hAnsi="Cambria"/>
          <w:sz w:val="24"/>
          <w:szCs w:val="24"/>
        </w:rPr>
        <w:t>WSIB (</w:t>
      </w:r>
      <w:r w:rsidR="00A42984" w:rsidRPr="28964A11">
        <w:rPr>
          <w:rFonts w:ascii="Cambria" w:hAnsi="Cambria"/>
          <w:sz w:val="24"/>
          <w:szCs w:val="24"/>
        </w:rPr>
        <w:t xml:space="preserve">the </w:t>
      </w:r>
      <w:r w:rsidRPr="28964A11">
        <w:rPr>
          <w:rFonts w:ascii="Cambria" w:hAnsi="Cambria"/>
          <w:sz w:val="24"/>
          <w:szCs w:val="24"/>
        </w:rPr>
        <w:t>“Termination Date”).</w:t>
      </w:r>
      <w:bookmarkEnd w:id="8"/>
    </w:p>
    <w:p w14:paraId="0E0811E8" w14:textId="10BE9BDD" w:rsidR="00F50E23" w:rsidRPr="004B011A" w:rsidRDefault="00F50E23" w:rsidP="007F6E89">
      <w:pPr>
        <w:pStyle w:val="ListParagraph"/>
        <w:numPr>
          <w:ilvl w:val="1"/>
          <w:numId w:val="7"/>
        </w:numPr>
        <w:spacing w:after="240" w:line="240" w:lineRule="auto"/>
        <w:ind w:left="1440" w:hanging="720"/>
        <w:contextualSpacing w:val="0"/>
        <w:jc w:val="both"/>
        <w:rPr>
          <w:rFonts w:ascii="Cambria" w:hAnsi="Cambria" w:cs="Times New Roman"/>
          <w:sz w:val="24"/>
          <w:szCs w:val="24"/>
        </w:rPr>
      </w:pPr>
      <w:r w:rsidRPr="004B011A">
        <w:rPr>
          <w:rFonts w:ascii="Cambria" w:hAnsi="Cambria" w:cs="Times New Roman"/>
          <w:b/>
          <w:bCs/>
          <w:sz w:val="24"/>
          <w:szCs w:val="24"/>
        </w:rPr>
        <w:t xml:space="preserve">Termination for </w:t>
      </w:r>
      <w:r w:rsidR="00D05511" w:rsidRPr="004B011A">
        <w:rPr>
          <w:rFonts w:ascii="Cambria" w:hAnsi="Cambria" w:cs="Times New Roman"/>
          <w:b/>
          <w:bCs/>
          <w:sz w:val="24"/>
          <w:szCs w:val="24"/>
        </w:rPr>
        <w:t>Cause</w:t>
      </w:r>
      <w:r w:rsidRPr="004B011A">
        <w:rPr>
          <w:rFonts w:ascii="Cambria" w:hAnsi="Cambria" w:cs="Times New Roman"/>
          <w:sz w:val="24"/>
          <w:szCs w:val="24"/>
        </w:rPr>
        <w:t xml:space="preserve">. </w:t>
      </w:r>
      <w:r w:rsidR="00D05511" w:rsidRPr="004B011A">
        <w:rPr>
          <w:rFonts w:ascii="Cambria" w:hAnsi="Cambria" w:cs="Times New Roman"/>
          <w:sz w:val="24"/>
          <w:szCs w:val="24"/>
        </w:rPr>
        <w:t>In the event the WSIB determines the Contractor has failed to comply with the conditions of this Contract in a timely manner, the WSIB has the right to suspend or terminate this Contract</w:t>
      </w:r>
      <w:r w:rsidR="00D92228" w:rsidRPr="004B011A">
        <w:rPr>
          <w:rFonts w:ascii="Cambria" w:hAnsi="Cambria" w:cs="Times New Roman"/>
          <w:sz w:val="24"/>
          <w:szCs w:val="24"/>
        </w:rPr>
        <w:t xml:space="preserve"> in whole or in part</w:t>
      </w:r>
      <w:r w:rsidR="00D05511" w:rsidRPr="004B011A">
        <w:rPr>
          <w:rFonts w:ascii="Cambria" w:hAnsi="Cambria" w:cs="Times New Roman"/>
          <w:sz w:val="24"/>
          <w:szCs w:val="24"/>
        </w:rPr>
        <w:t xml:space="preserve">. The WSIB shall notify the Contractor in writing of the need to take corrective action. If corrective action is not </w:t>
      </w:r>
      <w:r w:rsidR="004B011A" w:rsidRPr="004B011A">
        <w:rPr>
          <w:rFonts w:ascii="Cambria" w:hAnsi="Cambria" w:cs="Times New Roman"/>
          <w:sz w:val="24"/>
          <w:szCs w:val="24"/>
        </w:rPr>
        <w:t>completed</w:t>
      </w:r>
      <w:r w:rsidR="00D05511" w:rsidRPr="004B011A">
        <w:rPr>
          <w:rFonts w:ascii="Cambria" w:hAnsi="Cambria" w:cs="Times New Roman"/>
          <w:sz w:val="24"/>
          <w:szCs w:val="24"/>
        </w:rPr>
        <w:t xml:space="preserve"> within thirty (30) days, the Contract may be terminated</w:t>
      </w:r>
      <w:r w:rsidR="00BB2DEB" w:rsidRPr="004B011A">
        <w:rPr>
          <w:rFonts w:ascii="Cambria" w:hAnsi="Cambria" w:cs="Times New Roman"/>
          <w:sz w:val="24"/>
          <w:szCs w:val="24"/>
        </w:rPr>
        <w:t xml:space="preserve"> in whole or in part</w:t>
      </w:r>
      <w:r w:rsidR="00B40978">
        <w:rPr>
          <w:rFonts w:ascii="Cambria" w:hAnsi="Cambria" w:cs="Times New Roman"/>
          <w:sz w:val="24"/>
          <w:szCs w:val="24"/>
        </w:rPr>
        <w:t xml:space="preserve">, effective at the expiration of such </w:t>
      </w:r>
      <w:r w:rsidR="00A64D04">
        <w:rPr>
          <w:rFonts w:ascii="Cambria" w:hAnsi="Cambria" w:cs="Times New Roman"/>
          <w:sz w:val="24"/>
          <w:szCs w:val="24"/>
        </w:rPr>
        <w:t>30-day period</w:t>
      </w:r>
      <w:r w:rsidR="00D05511" w:rsidRPr="004B011A">
        <w:rPr>
          <w:rFonts w:ascii="Cambria" w:hAnsi="Cambria" w:cs="Times New Roman"/>
          <w:sz w:val="24"/>
          <w:szCs w:val="24"/>
        </w:rPr>
        <w:t>. The WSIB reserves the right to suspend all or part of the Contract, withhold further payments, or prohibit the Contractor from incurring additional obligations during investigation of the alleged breach</w:t>
      </w:r>
      <w:r w:rsidR="00F96924" w:rsidRPr="004B011A">
        <w:rPr>
          <w:rFonts w:ascii="Cambria" w:hAnsi="Cambria" w:cs="Times New Roman"/>
          <w:sz w:val="24"/>
          <w:szCs w:val="24"/>
        </w:rPr>
        <w:t xml:space="preserve">, or </w:t>
      </w:r>
      <w:r w:rsidR="00CE3F4C">
        <w:rPr>
          <w:rFonts w:ascii="Cambria" w:hAnsi="Cambria" w:cs="Times New Roman"/>
          <w:sz w:val="24"/>
          <w:szCs w:val="24"/>
        </w:rPr>
        <w:t xml:space="preserve">during </w:t>
      </w:r>
      <w:r w:rsidR="005F1697" w:rsidRPr="004B011A">
        <w:rPr>
          <w:rFonts w:ascii="Cambria" w:hAnsi="Cambria" w:cs="Times New Roman"/>
          <w:sz w:val="24"/>
          <w:szCs w:val="24"/>
        </w:rPr>
        <w:t xml:space="preserve">such </w:t>
      </w:r>
      <w:r w:rsidR="007E690E" w:rsidRPr="004B011A">
        <w:rPr>
          <w:rFonts w:ascii="Cambria" w:hAnsi="Cambria" w:cs="Times New Roman"/>
          <w:sz w:val="24"/>
          <w:szCs w:val="24"/>
        </w:rPr>
        <w:t>30-day period for corrective action,</w:t>
      </w:r>
      <w:r w:rsidR="00D05511" w:rsidRPr="004B011A">
        <w:rPr>
          <w:rFonts w:ascii="Cambria" w:hAnsi="Cambria" w:cs="Times New Roman"/>
          <w:sz w:val="24"/>
          <w:szCs w:val="24"/>
        </w:rPr>
        <w:t xml:space="preserve"> or pending a decision by the WSIB to terminate the Contract.</w:t>
      </w:r>
      <w:r w:rsidR="00820A63" w:rsidRPr="004B011A">
        <w:rPr>
          <w:rFonts w:ascii="Cambria" w:hAnsi="Cambria" w:cs="Times New Roman"/>
          <w:sz w:val="24"/>
          <w:szCs w:val="24"/>
        </w:rPr>
        <w:t xml:space="preserve"> The termination shall be deemed to be a Termination for Convenience</w:t>
      </w:r>
      <w:r w:rsidR="008274E5" w:rsidRPr="004B011A">
        <w:rPr>
          <w:rFonts w:ascii="Cambria" w:hAnsi="Cambria" w:cs="Times New Roman"/>
          <w:sz w:val="24"/>
          <w:szCs w:val="24"/>
        </w:rPr>
        <w:t xml:space="preserve"> pursuant to Section </w:t>
      </w:r>
      <w:r w:rsidR="00972C3A" w:rsidRPr="004B011A">
        <w:rPr>
          <w:rFonts w:ascii="Cambria" w:hAnsi="Cambria" w:cs="Times New Roman"/>
          <w:sz w:val="24"/>
          <w:szCs w:val="24"/>
        </w:rPr>
        <w:fldChar w:fldCharType="begin"/>
      </w:r>
      <w:r w:rsidR="00972C3A" w:rsidRPr="004B011A">
        <w:rPr>
          <w:rFonts w:ascii="Cambria" w:hAnsi="Cambria" w:cs="Times New Roman"/>
          <w:sz w:val="24"/>
          <w:szCs w:val="24"/>
        </w:rPr>
        <w:instrText xml:space="preserve"> REF _Ref202430023 \r \h </w:instrText>
      </w:r>
      <w:r w:rsidR="00972C3A" w:rsidRPr="004B011A">
        <w:rPr>
          <w:rFonts w:ascii="Cambria" w:hAnsi="Cambria" w:cs="Times New Roman"/>
          <w:sz w:val="24"/>
          <w:szCs w:val="24"/>
        </w:rPr>
      </w:r>
      <w:r w:rsidR="004B011A">
        <w:rPr>
          <w:rFonts w:ascii="Cambria" w:hAnsi="Cambria" w:cs="Times New Roman"/>
          <w:sz w:val="24"/>
          <w:szCs w:val="24"/>
        </w:rPr>
        <w:instrText xml:space="preserve"> \* MERGEFORMAT </w:instrText>
      </w:r>
      <w:r w:rsidR="00972C3A" w:rsidRPr="004B011A">
        <w:rPr>
          <w:rFonts w:ascii="Cambria" w:hAnsi="Cambria" w:cs="Times New Roman"/>
          <w:sz w:val="24"/>
          <w:szCs w:val="24"/>
        </w:rPr>
        <w:fldChar w:fldCharType="separate"/>
      </w:r>
      <w:r w:rsidR="00972C3A" w:rsidRPr="004B011A">
        <w:rPr>
          <w:rFonts w:ascii="Cambria" w:hAnsi="Cambria" w:cs="Times New Roman"/>
          <w:sz w:val="24"/>
          <w:szCs w:val="24"/>
        </w:rPr>
        <w:t>5.1</w:t>
      </w:r>
      <w:r w:rsidR="00972C3A" w:rsidRPr="004B011A">
        <w:rPr>
          <w:rFonts w:ascii="Cambria" w:hAnsi="Cambria" w:cs="Times New Roman"/>
          <w:sz w:val="24"/>
          <w:szCs w:val="24"/>
        </w:rPr>
        <w:fldChar w:fldCharType="end"/>
      </w:r>
      <w:r w:rsidR="00820A63" w:rsidRPr="004B011A">
        <w:rPr>
          <w:rFonts w:ascii="Cambria" w:hAnsi="Cambria" w:cs="Times New Roman"/>
          <w:sz w:val="24"/>
          <w:szCs w:val="24"/>
        </w:rPr>
        <w:t xml:space="preserve"> if it is determined that the Contractor: (1) was not in default, or (2) failure to perform was outside of </w:t>
      </w:r>
      <w:r w:rsidR="00123D37" w:rsidRPr="004B011A">
        <w:rPr>
          <w:rFonts w:ascii="Cambria" w:hAnsi="Cambria" w:cs="Times New Roman"/>
          <w:sz w:val="24"/>
          <w:szCs w:val="24"/>
        </w:rPr>
        <w:t>Contractor’s</w:t>
      </w:r>
      <w:r w:rsidR="00820A63" w:rsidRPr="004B011A">
        <w:rPr>
          <w:rFonts w:ascii="Cambria" w:hAnsi="Cambria" w:cs="Times New Roman"/>
          <w:sz w:val="24"/>
          <w:szCs w:val="24"/>
        </w:rPr>
        <w:t xml:space="preserve"> control, fault</w:t>
      </w:r>
      <w:r w:rsidR="00123D37" w:rsidRPr="004B011A">
        <w:rPr>
          <w:rFonts w:ascii="Cambria" w:hAnsi="Cambria" w:cs="Times New Roman"/>
          <w:sz w:val="24"/>
          <w:szCs w:val="24"/>
        </w:rPr>
        <w:t>,</w:t>
      </w:r>
      <w:r w:rsidR="00820A63" w:rsidRPr="004B011A">
        <w:rPr>
          <w:rFonts w:ascii="Cambria" w:hAnsi="Cambria" w:cs="Times New Roman"/>
          <w:sz w:val="24"/>
          <w:szCs w:val="24"/>
        </w:rPr>
        <w:t xml:space="preserve"> or negligence.</w:t>
      </w:r>
    </w:p>
    <w:p w14:paraId="4EFF4536" w14:textId="2BF83C61" w:rsidR="0045275C" w:rsidRPr="00B406C2" w:rsidRDefault="0029563A" w:rsidP="007F6E89">
      <w:pPr>
        <w:pStyle w:val="ListParagraph"/>
        <w:numPr>
          <w:ilvl w:val="1"/>
          <w:numId w:val="7"/>
        </w:numPr>
        <w:spacing w:after="240" w:line="240" w:lineRule="auto"/>
        <w:ind w:left="1440" w:hanging="720"/>
        <w:contextualSpacing w:val="0"/>
        <w:jc w:val="both"/>
        <w:rPr>
          <w:rFonts w:ascii="Cambria" w:hAnsi="Cambria"/>
          <w:sz w:val="24"/>
          <w:szCs w:val="24"/>
        </w:rPr>
      </w:pPr>
      <w:r w:rsidRPr="00602EE9">
        <w:rPr>
          <w:rFonts w:ascii="Cambria" w:hAnsi="Cambria"/>
          <w:b/>
          <w:sz w:val="24"/>
          <w:szCs w:val="24"/>
        </w:rPr>
        <w:t>Resignation</w:t>
      </w:r>
      <w:r w:rsidR="005F5967" w:rsidRPr="00602EE9">
        <w:rPr>
          <w:rFonts w:ascii="Cambria" w:hAnsi="Cambria"/>
          <w:b/>
          <w:sz w:val="24"/>
          <w:szCs w:val="24"/>
        </w:rPr>
        <w:t>.</w:t>
      </w:r>
      <w:r w:rsidRPr="00602EE9">
        <w:rPr>
          <w:rFonts w:ascii="Cambria" w:hAnsi="Cambria"/>
          <w:sz w:val="24"/>
          <w:szCs w:val="24"/>
        </w:rPr>
        <w:t xml:space="preserve">  </w:t>
      </w:r>
      <w:r w:rsidR="000644D5">
        <w:rPr>
          <w:rFonts w:ascii="Cambria" w:hAnsi="Cambria"/>
          <w:sz w:val="24"/>
          <w:szCs w:val="24"/>
        </w:rPr>
        <w:t>If the Contracto</w:t>
      </w:r>
      <w:r w:rsidR="006A5336">
        <w:rPr>
          <w:rFonts w:ascii="Cambria" w:hAnsi="Cambria"/>
          <w:sz w:val="24"/>
          <w:szCs w:val="24"/>
        </w:rPr>
        <w:t>r desires to resign or foresees a situation in which the Contractor is unable to provide the services required hereunder</w:t>
      </w:r>
      <w:r w:rsidR="009600BB">
        <w:rPr>
          <w:rFonts w:ascii="Cambria" w:hAnsi="Cambria"/>
          <w:sz w:val="24"/>
          <w:szCs w:val="24"/>
        </w:rPr>
        <w:t xml:space="preserve"> or </w:t>
      </w:r>
      <w:r w:rsidR="006F1EC5">
        <w:rPr>
          <w:rFonts w:ascii="Cambria" w:hAnsi="Cambria"/>
          <w:sz w:val="24"/>
          <w:szCs w:val="24"/>
        </w:rPr>
        <w:t>under a then active PWO</w:t>
      </w:r>
      <w:r w:rsidR="006A5336">
        <w:rPr>
          <w:rFonts w:ascii="Cambria" w:hAnsi="Cambria"/>
          <w:sz w:val="24"/>
          <w:szCs w:val="24"/>
        </w:rPr>
        <w:t xml:space="preserve">, the Contractor </w:t>
      </w:r>
      <w:r w:rsidR="006A5336">
        <w:rPr>
          <w:rFonts w:ascii="Cambria" w:hAnsi="Cambria"/>
          <w:sz w:val="24"/>
          <w:szCs w:val="24"/>
        </w:rPr>
        <w:t>will</w:t>
      </w:r>
      <w:r w:rsidR="0045275C">
        <w:rPr>
          <w:rFonts w:ascii="Cambria" w:hAnsi="Cambria"/>
          <w:sz w:val="24"/>
          <w:szCs w:val="24"/>
        </w:rPr>
        <w:t>:</w:t>
      </w:r>
    </w:p>
    <w:p w14:paraId="3519FAD2" w14:textId="2DAE261B" w:rsidR="0045275C" w:rsidRPr="00B406C2" w:rsidRDefault="0045275C" w:rsidP="00724C5A">
      <w:pPr>
        <w:pStyle w:val="ListParagraph"/>
        <w:numPr>
          <w:ilvl w:val="2"/>
          <w:numId w:val="7"/>
        </w:numPr>
        <w:spacing w:after="240" w:line="240" w:lineRule="auto"/>
        <w:ind w:left="2160" w:hanging="684"/>
        <w:contextualSpacing w:val="0"/>
        <w:jc w:val="both"/>
        <w:rPr>
          <w:rFonts w:ascii="Cambria" w:hAnsi="Cambria"/>
          <w:sz w:val="24"/>
          <w:szCs w:val="24"/>
        </w:rPr>
      </w:pPr>
      <w:r w:rsidRPr="00B406C2">
        <w:rPr>
          <w:rFonts w:ascii="Cambria" w:hAnsi="Cambria"/>
          <w:bCs/>
          <w:sz w:val="24"/>
          <w:szCs w:val="24"/>
        </w:rPr>
        <w:lastRenderedPageBreak/>
        <w:t>If there is no active PWO,</w:t>
      </w:r>
      <w:r w:rsidR="006A5336" w:rsidRPr="00B406C2">
        <w:rPr>
          <w:rFonts w:ascii="Cambria" w:hAnsi="Cambria"/>
          <w:bCs/>
          <w:sz w:val="24"/>
          <w:szCs w:val="24"/>
        </w:rPr>
        <w:t xml:space="preserve"> </w:t>
      </w:r>
      <w:r w:rsidR="006A5336">
        <w:rPr>
          <w:rFonts w:ascii="Cambria" w:hAnsi="Cambria"/>
          <w:sz w:val="24"/>
          <w:szCs w:val="24"/>
        </w:rPr>
        <w:t>provide at least</w:t>
      </w:r>
      <w:r>
        <w:rPr>
          <w:rFonts w:ascii="Cambria" w:hAnsi="Cambria"/>
          <w:sz w:val="24"/>
          <w:szCs w:val="24"/>
        </w:rPr>
        <w:t xml:space="preserve"> thirty (30) days</w:t>
      </w:r>
      <w:r w:rsidR="005F53DE">
        <w:rPr>
          <w:rFonts w:ascii="Cambria" w:hAnsi="Cambria"/>
          <w:sz w:val="24"/>
          <w:szCs w:val="24"/>
        </w:rPr>
        <w:t>’ prior written notice of its intent to resign to the WSIB</w:t>
      </w:r>
      <w:r w:rsidR="001175CA">
        <w:rPr>
          <w:rFonts w:ascii="Cambria" w:hAnsi="Cambria"/>
          <w:sz w:val="24"/>
          <w:szCs w:val="24"/>
        </w:rPr>
        <w:t>; or</w:t>
      </w:r>
    </w:p>
    <w:p w14:paraId="3688D783" w14:textId="75914347" w:rsidR="008D36EF" w:rsidRPr="00724C5A" w:rsidRDefault="001175CA" w:rsidP="00724C5A">
      <w:pPr>
        <w:pStyle w:val="ListParagraph"/>
        <w:numPr>
          <w:ilvl w:val="2"/>
          <w:numId w:val="7"/>
        </w:numPr>
        <w:spacing w:after="240" w:line="240" w:lineRule="auto"/>
        <w:ind w:left="2160" w:hanging="684"/>
        <w:contextualSpacing w:val="0"/>
        <w:jc w:val="both"/>
        <w:rPr>
          <w:rFonts w:ascii="Cambria" w:hAnsi="Cambria"/>
          <w:bCs/>
          <w:sz w:val="24"/>
          <w:szCs w:val="24"/>
        </w:rPr>
      </w:pPr>
      <w:r w:rsidRPr="00724C5A">
        <w:rPr>
          <w:rFonts w:ascii="Cambria" w:hAnsi="Cambria"/>
          <w:bCs/>
          <w:sz w:val="24"/>
          <w:szCs w:val="24"/>
        </w:rPr>
        <w:t>If there is an active PWO, provide at least</w:t>
      </w:r>
      <w:r w:rsidR="006A5336" w:rsidRPr="00724C5A">
        <w:rPr>
          <w:rFonts w:ascii="Cambria" w:hAnsi="Cambria"/>
          <w:bCs/>
          <w:sz w:val="24"/>
          <w:szCs w:val="24"/>
        </w:rPr>
        <w:t xml:space="preserve"> one-hundred eighty (180) days’ prior written notice </w:t>
      </w:r>
      <w:r w:rsidR="00753C4B" w:rsidRPr="00724C5A">
        <w:rPr>
          <w:rFonts w:ascii="Cambria" w:hAnsi="Cambria"/>
          <w:bCs/>
          <w:sz w:val="24"/>
          <w:szCs w:val="24"/>
        </w:rPr>
        <w:t xml:space="preserve">of its intent to resign </w:t>
      </w:r>
      <w:r w:rsidR="006A5336" w:rsidRPr="00724C5A">
        <w:rPr>
          <w:rFonts w:ascii="Cambria" w:hAnsi="Cambria"/>
          <w:bCs/>
          <w:sz w:val="24"/>
          <w:szCs w:val="24"/>
        </w:rPr>
        <w:t xml:space="preserve">to the WSIB.   </w:t>
      </w:r>
    </w:p>
    <w:p w14:paraId="25A14157" w14:textId="163A1F48" w:rsidR="00602EE9" w:rsidRPr="00602EE9" w:rsidRDefault="0029563A" w:rsidP="008D36EF">
      <w:pPr>
        <w:pStyle w:val="ListParagraph"/>
        <w:spacing w:after="240" w:line="240" w:lineRule="auto"/>
        <w:ind w:left="1224"/>
        <w:contextualSpacing w:val="0"/>
        <w:jc w:val="both"/>
        <w:rPr>
          <w:rFonts w:ascii="Cambria" w:hAnsi="Cambria" w:cs="Times New Roman"/>
          <w:sz w:val="24"/>
          <w:szCs w:val="24"/>
          <w:u w:val="single"/>
        </w:rPr>
      </w:pPr>
      <w:r w:rsidRPr="00602EE9">
        <w:rPr>
          <w:rFonts w:ascii="Cambria" w:hAnsi="Cambria"/>
          <w:sz w:val="24"/>
          <w:szCs w:val="24"/>
        </w:rPr>
        <w:t xml:space="preserve">A resignation under this clause </w:t>
      </w:r>
      <w:r w:rsidR="00F2188B" w:rsidRPr="00602EE9">
        <w:rPr>
          <w:rFonts w:ascii="Cambria" w:hAnsi="Cambria"/>
          <w:sz w:val="24"/>
          <w:szCs w:val="24"/>
        </w:rPr>
        <w:t>shall</w:t>
      </w:r>
      <w:r w:rsidRPr="00602EE9">
        <w:rPr>
          <w:rFonts w:ascii="Cambria" w:hAnsi="Cambria"/>
          <w:sz w:val="24"/>
          <w:szCs w:val="24"/>
        </w:rPr>
        <w:t xml:space="preserve"> be treated by the Contractor and the WSIB as a termination</w:t>
      </w:r>
      <w:r w:rsidR="004413C5">
        <w:rPr>
          <w:rFonts w:ascii="Cambria" w:hAnsi="Cambria"/>
          <w:sz w:val="24"/>
          <w:szCs w:val="24"/>
        </w:rPr>
        <w:t xml:space="preserve"> under this </w:t>
      </w:r>
      <w:r w:rsidR="004413C5" w:rsidRPr="00FC5B12">
        <w:rPr>
          <w:rFonts w:ascii="Cambria" w:hAnsi="Cambria"/>
          <w:sz w:val="24"/>
          <w:szCs w:val="24"/>
        </w:rPr>
        <w:t>Section</w:t>
      </w:r>
      <w:r w:rsidR="00A42984" w:rsidRPr="00602EE9">
        <w:rPr>
          <w:rFonts w:ascii="Cambria" w:hAnsi="Cambria"/>
          <w:sz w:val="24"/>
          <w:szCs w:val="24"/>
        </w:rPr>
        <w:t xml:space="preserve">, and the </w:t>
      </w:r>
      <w:r w:rsidR="001554A4">
        <w:rPr>
          <w:rFonts w:ascii="Cambria" w:hAnsi="Cambria"/>
          <w:sz w:val="24"/>
          <w:szCs w:val="24"/>
        </w:rPr>
        <w:t>r</w:t>
      </w:r>
      <w:r w:rsidR="00A42984" w:rsidRPr="00602EE9">
        <w:rPr>
          <w:rFonts w:ascii="Cambria" w:hAnsi="Cambria"/>
          <w:sz w:val="24"/>
          <w:szCs w:val="24"/>
        </w:rPr>
        <w:t xml:space="preserve">esignation </w:t>
      </w:r>
      <w:r w:rsidR="001554A4">
        <w:rPr>
          <w:rFonts w:ascii="Cambria" w:hAnsi="Cambria"/>
          <w:sz w:val="24"/>
          <w:szCs w:val="24"/>
        </w:rPr>
        <w:t>d</w:t>
      </w:r>
      <w:r w:rsidR="00A42984" w:rsidRPr="00602EE9">
        <w:rPr>
          <w:rFonts w:ascii="Cambria" w:hAnsi="Cambria"/>
          <w:sz w:val="24"/>
          <w:szCs w:val="24"/>
        </w:rPr>
        <w:t>ate shall constitute a Termination Date</w:t>
      </w:r>
      <w:r w:rsidRPr="00602EE9">
        <w:rPr>
          <w:rFonts w:ascii="Cambria" w:hAnsi="Cambria"/>
          <w:sz w:val="24"/>
          <w:szCs w:val="24"/>
        </w:rPr>
        <w:t>.</w:t>
      </w:r>
    </w:p>
    <w:p w14:paraId="7D473AF8" w14:textId="68CB97C1" w:rsidR="00A0164A" w:rsidRPr="00030DCA" w:rsidRDefault="0029563A" w:rsidP="007F6E89">
      <w:pPr>
        <w:pStyle w:val="ListParagraph"/>
        <w:numPr>
          <w:ilvl w:val="1"/>
          <w:numId w:val="7"/>
        </w:numPr>
        <w:spacing w:after="240" w:line="240" w:lineRule="auto"/>
        <w:ind w:left="1440" w:hanging="720"/>
        <w:contextualSpacing w:val="0"/>
        <w:jc w:val="both"/>
        <w:rPr>
          <w:rFonts w:ascii="Cambria" w:hAnsi="Cambria" w:cs="Times New Roman"/>
          <w:sz w:val="24"/>
          <w:szCs w:val="24"/>
        </w:rPr>
      </w:pPr>
      <w:r w:rsidRPr="00FC5B12">
        <w:rPr>
          <w:rFonts w:ascii="Cambria" w:hAnsi="Cambria" w:cs="Times New Roman"/>
          <w:b/>
          <w:sz w:val="24"/>
          <w:szCs w:val="24"/>
        </w:rPr>
        <w:t>Rights, Remedies and Responsibilities</w:t>
      </w:r>
      <w:r w:rsidRPr="00FC5B12">
        <w:rPr>
          <w:rFonts w:ascii="Cambria" w:hAnsi="Cambria" w:cs="Times New Roman"/>
          <w:b/>
          <w:sz w:val="24"/>
          <w:szCs w:val="24"/>
        </w:rPr>
        <w:t xml:space="preserve"> upon Termination</w:t>
      </w:r>
      <w:r w:rsidR="005F5967" w:rsidRPr="00602EE9">
        <w:rPr>
          <w:rFonts w:ascii="Cambria" w:hAnsi="Cambria" w:cs="Times New Roman"/>
          <w:b/>
          <w:sz w:val="24"/>
          <w:szCs w:val="24"/>
        </w:rPr>
        <w:t>.</w:t>
      </w:r>
      <w:r w:rsidRPr="00602EE9">
        <w:rPr>
          <w:rFonts w:ascii="Cambria" w:hAnsi="Cambria" w:cs="Times New Roman"/>
          <w:sz w:val="24"/>
          <w:szCs w:val="24"/>
        </w:rPr>
        <w:t xml:space="preserve">  </w:t>
      </w:r>
    </w:p>
    <w:p w14:paraId="16A5613F" w14:textId="29726A39" w:rsidR="00A0164A" w:rsidRPr="00030DCA" w:rsidRDefault="0029563A" w:rsidP="00724C5A">
      <w:pPr>
        <w:pStyle w:val="ListParagraph"/>
        <w:numPr>
          <w:ilvl w:val="2"/>
          <w:numId w:val="7"/>
        </w:numPr>
        <w:spacing w:after="240" w:line="240" w:lineRule="auto"/>
        <w:ind w:left="2160" w:hanging="774"/>
        <w:contextualSpacing w:val="0"/>
        <w:jc w:val="both"/>
        <w:rPr>
          <w:rFonts w:ascii="Cambria" w:hAnsi="Cambria" w:cs="Times New Roman"/>
          <w:sz w:val="24"/>
          <w:szCs w:val="24"/>
        </w:rPr>
      </w:pPr>
      <w:r w:rsidRPr="00602EE9">
        <w:rPr>
          <w:rFonts w:ascii="Cambria" w:hAnsi="Cambria" w:cs="Times New Roman"/>
          <w:sz w:val="24"/>
          <w:szCs w:val="24"/>
        </w:rPr>
        <w:t xml:space="preserve">In the event of </w:t>
      </w:r>
      <w:r w:rsidR="00D66617">
        <w:rPr>
          <w:rFonts w:ascii="Cambria" w:hAnsi="Cambria" w:cs="Times New Roman"/>
          <w:sz w:val="24"/>
          <w:szCs w:val="24"/>
        </w:rPr>
        <w:t xml:space="preserve">(a) </w:t>
      </w:r>
      <w:r w:rsidRPr="00602EE9">
        <w:rPr>
          <w:rFonts w:ascii="Cambria" w:hAnsi="Cambria" w:cs="Times New Roman"/>
          <w:sz w:val="24"/>
          <w:szCs w:val="24"/>
        </w:rPr>
        <w:t>any termination of this Contract</w:t>
      </w:r>
      <w:r w:rsidR="007D4B54">
        <w:rPr>
          <w:rFonts w:ascii="Cambria" w:hAnsi="Cambria" w:cs="Times New Roman"/>
          <w:sz w:val="24"/>
          <w:szCs w:val="24"/>
        </w:rPr>
        <w:t xml:space="preserve"> while there is an active PWO</w:t>
      </w:r>
      <w:r w:rsidRPr="00602EE9">
        <w:rPr>
          <w:rFonts w:ascii="Cambria" w:hAnsi="Cambria" w:cs="Times New Roman"/>
          <w:sz w:val="24"/>
          <w:szCs w:val="24"/>
        </w:rPr>
        <w:t xml:space="preserve">, </w:t>
      </w:r>
      <w:r w:rsidR="00D66617">
        <w:rPr>
          <w:rFonts w:ascii="Cambria" w:hAnsi="Cambria"/>
          <w:sz w:val="24"/>
          <w:szCs w:val="24"/>
        </w:rPr>
        <w:t>and (b)</w:t>
      </w:r>
      <w:r w:rsidR="00555C3C">
        <w:rPr>
          <w:rFonts w:ascii="Cambria" w:hAnsi="Cambria"/>
          <w:sz w:val="24"/>
          <w:szCs w:val="24"/>
        </w:rPr>
        <w:t xml:space="preserve"> the WSIB intends the services in such PWO will be transferred to a new service provider, </w:t>
      </w:r>
      <w:r w:rsidR="00E40BD5">
        <w:rPr>
          <w:rFonts w:ascii="Cambria" w:hAnsi="Cambria"/>
          <w:sz w:val="24"/>
          <w:szCs w:val="24"/>
        </w:rPr>
        <w:t xml:space="preserve">then </w:t>
      </w:r>
      <w:r w:rsidR="00555C3C">
        <w:rPr>
          <w:rFonts w:ascii="Cambria" w:hAnsi="Cambria"/>
          <w:sz w:val="24"/>
          <w:szCs w:val="24"/>
        </w:rPr>
        <w:t>the Parties will negotiate a transition plan, including the expected duration</w:t>
      </w:r>
      <w:r w:rsidR="00902AFC">
        <w:rPr>
          <w:rFonts w:ascii="Cambria" w:hAnsi="Cambria"/>
          <w:sz w:val="24"/>
          <w:szCs w:val="24"/>
        </w:rPr>
        <w:t xml:space="preserve"> (the “Transition Period”)</w:t>
      </w:r>
      <w:r w:rsidR="00977987">
        <w:rPr>
          <w:rFonts w:ascii="Cambria" w:hAnsi="Cambria"/>
          <w:sz w:val="24"/>
          <w:szCs w:val="24"/>
        </w:rPr>
        <w:t>,</w:t>
      </w:r>
      <w:r w:rsidR="00555C3C">
        <w:rPr>
          <w:rFonts w:ascii="Cambria" w:hAnsi="Cambria"/>
          <w:sz w:val="24"/>
          <w:szCs w:val="24"/>
        </w:rPr>
        <w:t xml:space="preserve"> </w:t>
      </w:r>
      <w:r w:rsidR="000C66F0">
        <w:rPr>
          <w:rFonts w:ascii="Cambria" w:hAnsi="Cambria"/>
          <w:sz w:val="24"/>
          <w:szCs w:val="24"/>
        </w:rPr>
        <w:t>for</w:t>
      </w:r>
      <w:r w:rsidR="00555C3C">
        <w:rPr>
          <w:rFonts w:ascii="Cambria" w:hAnsi="Cambria"/>
          <w:sz w:val="24"/>
          <w:szCs w:val="24"/>
        </w:rPr>
        <w:t xml:space="preserve"> the </w:t>
      </w:r>
      <w:r w:rsidR="00977987" w:rsidRPr="004E0D27">
        <w:rPr>
          <w:rFonts w:ascii="Cambria" w:hAnsi="Cambria"/>
          <w:sz w:val="24"/>
          <w:szCs w:val="24"/>
        </w:rPr>
        <w:t xml:space="preserve">orderly and reasonably expeditious transition </w:t>
      </w:r>
      <w:r w:rsidR="00A75DC9">
        <w:rPr>
          <w:rFonts w:ascii="Cambria" w:hAnsi="Cambria"/>
          <w:sz w:val="24"/>
          <w:szCs w:val="24"/>
        </w:rPr>
        <w:t xml:space="preserve">of such services </w:t>
      </w:r>
      <w:r w:rsidR="00977987" w:rsidRPr="004E0D27">
        <w:rPr>
          <w:rFonts w:ascii="Cambria" w:hAnsi="Cambria"/>
          <w:sz w:val="24"/>
          <w:szCs w:val="24"/>
        </w:rPr>
        <w:t xml:space="preserve">to a successor contractor, if any </w:t>
      </w:r>
      <w:r w:rsidR="00555C3C">
        <w:rPr>
          <w:rFonts w:ascii="Cambria" w:hAnsi="Cambria"/>
          <w:sz w:val="24"/>
          <w:szCs w:val="24"/>
        </w:rPr>
        <w:t>(with the intent to facilitate a transition as timely as possible)</w:t>
      </w:r>
      <w:r w:rsidR="007A6049">
        <w:rPr>
          <w:rFonts w:ascii="Cambria" w:hAnsi="Cambria"/>
          <w:sz w:val="24"/>
          <w:szCs w:val="24"/>
        </w:rPr>
        <w:t>,</w:t>
      </w:r>
      <w:r w:rsidR="00555C3C">
        <w:rPr>
          <w:rFonts w:ascii="Cambria" w:hAnsi="Cambria"/>
          <w:sz w:val="24"/>
          <w:szCs w:val="24"/>
        </w:rPr>
        <w:t xml:space="preserve"> as well as those reasonable responsibilities the WSIB expects the Contractor to perform to facilitate such transition </w:t>
      </w:r>
      <w:r w:rsidR="007A6049">
        <w:rPr>
          <w:rFonts w:ascii="Cambria" w:hAnsi="Cambria"/>
          <w:sz w:val="24"/>
          <w:szCs w:val="24"/>
        </w:rPr>
        <w:t>(the “Transition Plan”)</w:t>
      </w:r>
      <w:r w:rsidR="00902AFC">
        <w:rPr>
          <w:rFonts w:ascii="Cambria" w:hAnsi="Cambria"/>
          <w:sz w:val="24"/>
          <w:szCs w:val="24"/>
        </w:rPr>
        <w:t xml:space="preserve">. </w:t>
      </w:r>
      <w:proofErr w:type="gramStart"/>
      <w:r w:rsidR="007A6049">
        <w:rPr>
          <w:rFonts w:ascii="Cambria" w:hAnsi="Cambria" w:cs="Times New Roman"/>
          <w:sz w:val="24"/>
          <w:szCs w:val="24"/>
        </w:rPr>
        <w:t>A</w:t>
      </w:r>
      <w:r w:rsidRPr="00602EE9">
        <w:rPr>
          <w:rFonts w:ascii="Cambria" w:hAnsi="Cambria" w:cs="Times New Roman"/>
          <w:sz w:val="24"/>
          <w:szCs w:val="24"/>
        </w:rPr>
        <w:t>ll of</w:t>
      </w:r>
      <w:proofErr w:type="gramEnd"/>
      <w:r w:rsidRPr="00602EE9">
        <w:rPr>
          <w:rFonts w:ascii="Cambria" w:hAnsi="Cambria" w:cs="Times New Roman"/>
          <w:sz w:val="24"/>
          <w:szCs w:val="24"/>
        </w:rPr>
        <w:t xml:space="preserve"> the terms and conditions herein continue to apply through any Transition Period, during which </w:t>
      </w:r>
      <w:r w:rsidR="00A42984" w:rsidRPr="00602EE9">
        <w:rPr>
          <w:rFonts w:ascii="Cambria" w:hAnsi="Cambria" w:cs="Times New Roman"/>
          <w:sz w:val="24"/>
          <w:szCs w:val="24"/>
        </w:rPr>
        <w:t xml:space="preserve">the </w:t>
      </w:r>
      <w:r w:rsidRPr="00602EE9">
        <w:rPr>
          <w:rFonts w:ascii="Cambria" w:hAnsi="Cambria" w:cs="Times New Roman"/>
          <w:sz w:val="24"/>
          <w:szCs w:val="24"/>
        </w:rPr>
        <w:t xml:space="preserve">Contractor will continue to perform the services required under </w:t>
      </w:r>
      <w:r w:rsidR="003910F9">
        <w:rPr>
          <w:rFonts w:ascii="Cambria" w:hAnsi="Cambria" w:cs="Times New Roman"/>
          <w:sz w:val="24"/>
          <w:szCs w:val="24"/>
        </w:rPr>
        <w:t>the Transition Plan</w:t>
      </w:r>
      <w:r w:rsidRPr="00602EE9">
        <w:rPr>
          <w:rFonts w:ascii="Cambria" w:hAnsi="Cambria" w:cs="Times New Roman"/>
          <w:sz w:val="24"/>
          <w:szCs w:val="24"/>
        </w:rPr>
        <w:t xml:space="preserve">. </w:t>
      </w:r>
      <w:r w:rsidR="00A13326" w:rsidRPr="004E0D27">
        <w:rPr>
          <w:rFonts w:ascii="Cambria" w:hAnsi="Cambria"/>
          <w:sz w:val="24"/>
          <w:szCs w:val="24"/>
        </w:rPr>
        <w:t xml:space="preserve">Unless otherwise directed by the WSIB, upon the Termination Date, the Contractor shall cease to perform </w:t>
      </w:r>
      <w:proofErr w:type="gramStart"/>
      <w:r w:rsidR="00A13326" w:rsidRPr="004E0D27">
        <w:rPr>
          <w:rFonts w:ascii="Cambria" w:hAnsi="Cambria"/>
          <w:sz w:val="24"/>
          <w:szCs w:val="24"/>
        </w:rPr>
        <w:t>any and all</w:t>
      </w:r>
      <w:proofErr w:type="gramEnd"/>
      <w:r w:rsidR="00A13326" w:rsidRPr="004E0D27">
        <w:rPr>
          <w:rFonts w:ascii="Cambria" w:hAnsi="Cambria"/>
          <w:sz w:val="24"/>
          <w:szCs w:val="24"/>
        </w:rPr>
        <w:t xml:space="preserve"> of its duties under this Contract.</w:t>
      </w:r>
    </w:p>
    <w:p w14:paraId="5CB2D0C0" w14:textId="5A077780" w:rsidR="00602EE9" w:rsidRPr="00602EE9" w:rsidRDefault="00FF47B1" w:rsidP="00724C5A">
      <w:pPr>
        <w:pStyle w:val="ListParagraph"/>
        <w:numPr>
          <w:ilvl w:val="2"/>
          <w:numId w:val="7"/>
        </w:numPr>
        <w:spacing w:after="240" w:line="240" w:lineRule="auto"/>
        <w:ind w:left="2160" w:hanging="774"/>
        <w:contextualSpacing w:val="0"/>
        <w:jc w:val="both"/>
        <w:rPr>
          <w:rFonts w:ascii="Cambria" w:hAnsi="Cambria" w:cs="Times New Roman"/>
          <w:sz w:val="24"/>
          <w:szCs w:val="24"/>
          <w:u w:val="single"/>
        </w:rPr>
      </w:pPr>
      <w:r>
        <w:rPr>
          <w:rFonts w:ascii="Cambria" w:hAnsi="Cambria" w:cs="Times New Roman"/>
          <w:sz w:val="24"/>
          <w:szCs w:val="24"/>
        </w:rPr>
        <w:t>For all terminations</w:t>
      </w:r>
      <w:r w:rsidR="00555812">
        <w:rPr>
          <w:rFonts w:ascii="Cambria" w:hAnsi="Cambria" w:cs="Times New Roman"/>
          <w:sz w:val="24"/>
          <w:szCs w:val="24"/>
        </w:rPr>
        <w:t>, t</w:t>
      </w:r>
      <w:r w:rsidR="0029563A" w:rsidRPr="00602EE9">
        <w:rPr>
          <w:rFonts w:ascii="Cambria" w:hAnsi="Cambria" w:cs="Times New Roman"/>
          <w:sz w:val="24"/>
          <w:szCs w:val="24"/>
        </w:rPr>
        <w:t xml:space="preserve">he termination does not affect any obligation or liability of either </w:t>
      </w:r>
      <w:r w:rsidR="00FF3369" w:rsidRPr="00602EE9">
        <w:rPr>
          <w:rFonts w:ascii="Cambria" w:hAnsi="Cambria" w:cs="Times New Roman"/>
          <w:sz w:val="24"/>
          <w:szCs w:val="24"/>
        </w:rPr>
        <w:t>P</w:t>
      </w:r>
      <w:r w:rsidR="0029563A" w:rsidRPr="00602EE9">
        <w:rPr>
          <w:rFonts w:ascii="Cambria" w:hAnsi="Cambria" w:cs="Times New Roman"/>
          <w:sz w:val="24"/>
          <w:szCs w:val="24"/>
        </w:rPr>
        <w:t>arty to each other incurred prior to the Termination Date.</w:t>
      </w:r>
      <w:r w:rsidR="003E0477">
        <w:rPr>
          <w:rFonts w:ascii="Cambria" w:hAnsi="Cambria" w:cs="Times New Roman"/>
          <w:sz w:val="24"/>
          <w:szCs w:val="24"/>
        </w:rPr>
        <w:t xml:space="preserve"> </w:t>
      </w:r>
      <w:r w:rsidR="00D24924" w:rsidRPr="00D24924">
        <w:rPr>
          <w:rFonts w:ascii="Cambria" w:hAnsi="Cambria" w:cs="Times New Roman"/>
          <w:sz w:val="24"/>
          <w:szCs w:val="24"/>
        </w:rPr>
        <w:t xml:space="preserve">Unless otherwise directed by the WSIB, the Contractor shall </w:t>
      </w:r>
      <w:r w:rsidR="00D24924">
        <w:rPr>
          <w:rFonts w:ascii="Cambria" w:hAnsi="Cambria" w:cs="Times New Roman"/>
          <w:sz w:val="24"/>
          <w:szCs w:val="24"/>
        </w:rPr>
        <w:t>cont</w:t>
      </w:r>
      <w:r w:rsidR="005423BE">
        <w:rPr>
          <w:rFonts w:ascii="Cambria" w:hAnsi="Cambria" w:cs="Times New Roman"/>
          <w:sz w:val="24"/>
          <w:szCs w:val="24"/>
        </w:rPr>
        <w:t xml:space="preserve">inue </w:t>
      </w:r>
      <w:r w:rsidR="00D24924" w:rsidRPr="00D24924">
        <w:rPr>
          <w:rFonts w:ascii="Cambria" w:hAnsi="Cambria" w:cs="Times New Roman"/>
          <w:sz w:val="24"/>
          <w:szCs w:val="24"/>
        </w:rPr>
        <w:t xml:space="preserve">to perform </w:t>
      </w:r>
      <w:proofErr w:type="gramStart"/>
      <w:r w:rsidR="00D24924" w:rsidRPr="00D24924">
        <w:rPr>
          <w:rFonts w:ascii="Cambria" w:hAnsi="Cambria" w:cs="Times New Roman"/>
          <w:sz w:val="24"/>
          <w:szCs w:val="24"/>
        </w:rPr>
        <w:t>any and all</w:t>
      </w:r>
      <w:proofErr w:type="gramEnd"/>
      <w:r w:rsidR="00D24924" w:rsidRPr="00D24924">
        <w:rPr>
          <w:rFonts w:ascii="Cambria" w:hAnsi="Cambria" w:cs="Times New Roman"/>
          <w:sz w:val="24"/>
          <w:szCs w:val="24"/>
        </w:rPr>
        <w:t xml:space="preserve"> of its duties under this Contract</w:t>
      </w:r>
      <w:r w:rsidR="005423BE">
        <w:rPr>
          <w:rFonts w:ascii="Cambria" w:hAnsi="Cambria" w:cs="Times New Roman"/>
          <w:sz w:val="24"/>
          <w:szCs w:val="24"/>
        </w:rPr>
        <w:t xml:space="preserve">, including providing </w:t>
      </w:r>
      <w:r w:rsidR="00A16DEB">
        <w:rPr>
          <w:rFonts w:ascii="Cambria" w:hAnsi="Cambria" w:cs="Times New Roman"/>
          <w:sz w:val="24"/>
          <w:szCs w:val="24"/>
        </w:rPr>
        <w:t>fully or partially complete</w:t>
      </w:r>
      <w:r w:rsidR="00DE6E86">
        <w:rPr>
          <w:rFonts w:ascii="Cambria" w:hAnsi="Cambria" w:cs="Times New Roman"/>
          <w:sz w:val="24"/>
          <w:szCs w:val="24"/>
        </w:rPr>
        <w:t xml:space="preserve"> deliverables, </w:t>
      </w:r>
      <w:r w:rsidR="003E0477">
        <w:rPr>
          <w:rFonts w:ascii="Cambria" w:hAnsi="Cambria" w:cs="Times New Roman"/>
          <w:sz w:val="24"/>
          <w:szCs w:val="24"/>
        </w:rPr>
        <w:t xml:space="preserve">through </w:t>
      </w:r>
      <w:r w:rsidR="00DE6E86">
        <w:rPr>
          <w:rFonts w:ascii="Cambria" w:hAnsi="Cambria" w:cs="Times New Roman"/>
          <w:sz w:val="24"/>
          <w:szCs w:val="24"/>
        </w:rPr>
        <w:t>the Termination Date</w:t>
      </w:r>
      <w:r w:rsidR="00D24924" w:rsidRPr="00D24924">
        <w:rPr>
          <w:rFonts w:ascii="Cambria" w:hAnsi="Cambria" w:cs="Times New Roman"/>
          <w:sz w:val="24"/>
          <w:szCs w:val="24"/>
        </w:rPr>
        <w:t xml:space="preserve">. </w:t>
      </w:r>
      <w:r w:rsidR="0029563A" w:rsidRPr="00602EE9">
        <w:rPr>
          <w:rFonts w:ascii="Cambria" w:hAnsi="Cambria" w:cs="Times New Roman"/>
          <w:sz w:val="24"/>
          <w:szCs w:val="24"/>
        </w:rPr>
        <w:t xml:space="preserve">In no event </w:t>
      </w:r>
      <w:r w:rsidR="00F2188B" w:rsidRPr="00602EE9">
        <w:rPr>
          <w:rFonts w:ascii="Cambria" w:hAnsi="Cambria" w:cs="Times New Roman"/>
          <w:sz w:val="24"/>
          <w:szCs w:val="24"/>
        </w:rPr>
        <w:t>shall</w:t>
      </w:r>
      <w:r w:rsidR="0029563A" w:rsidRPr="00602EE9">
        <w:rPr>
          <w:rFonts w:ascii="Cambria" w:hAnsi="Cambria" w:cs="Times New Roman"/>
          <w:sz w:val="24"/>
          <w:szCs w:val="24"/>
        </w:rPr>
        <w:t xml:space="preserve"> the WSIB’s termination of this Contract be deemed a waiver of the WSIB’s right to make a claim against </w:t>
      </w:r>
      <w:r w:rsidR="00A42984" w:rsidRPr="00602EE9">
        <w:rPr>
          <w:rFonts w:ascii="Cambria" w:hAnsi="Cambria" w:cs="Times New Roman"/>
          <w:sz w:val="24"/>
          <w:szCs w:val="24"/>
        </w:rPr>
        <w:t xml:space="preserve">the </w:t>
      </w:r>
      <w:r w:rsidR="0029563A" w:rsidRPr="00602EE9">
        <w:rPr>
          <w:rFonts w:ascii="Cambria" w:hAnsi="Cambria" w:cs="Times New Roman"/>
          <w:sz w:val="24"/>
          <w:szCs w:val="24"/>
        </w:rPr>
        <w:t xml:space="preserve">Contractor for damages resulting from any </w:t>
      </w:r>
      <w:r w:rsidR="00000A7D" w:rsidRPr="00602EE9">
        <w:rPr>
          <w:rFonts w:ascii="Cambria" w:hAnsi="Cambria" w:cs="Times New Roman"/>
          <w:sz w:val="24"/>
          <w:szCs w:val="24"/>
        </w:rPr>
        <w:t xml:space="preserve">act, omission or breach </w:t>
      </w:r>
      <w:r w:rsidR="0029563A" w:rsidRPr="00602EE9">
        <w:rPr>
          <w:rFonts w:ascii="Cambria" w:hAnsi="Cambria" w:cs="Times New Roman"/>
          <w:sz w:val="24"/>
          <w:szCs w:val="24"/>
        </w:rPr>
        <w:t xml:space="preserve">by </w:t>
      </w:r>
      <w:r w:rsidR="00A42984" w:rsidRPr="00602EE9">
        <w:rPr>
          <w:rFonts w:ascii="Cambria" w:hAnsi="Cambria" w:cs="Times New Roman"/>
          <w:sz w:val="24"/>
          <w:szCs w:val="24"/>
        </w:rPr>
        <w:t xml:space="preserve">the </w:t>
      </w:r>
      <w:r w:rsidR="0029563A" w:rsidRPr="00602EE9">
        <w:rPr>
          <w:rFonts w:ascii="Cambria" w:hAnsi="Cambria" w:cs="Times New Roman"/>
          <w:sz w:val="24"/>
          <w:szCs w:val="24"/>
        </w:rPr>
        <w:t>Contractor which occurred prior to the Termination Date</w:t>
      </w:r>
      <w:r w:rsidR="006B3E62">
        <w:rPr>
          <w:rFonts w:ascii="Cambria" w:hAnsi="Cambria" w:cs="Times New Roman"/>
          <w:sz w:val="24"/>
          <w:szCs w:val="24"/>
        </w:rPr>
        <w:t xml:space="preserve"> or during any Transition Period</w:t>
      </w:r>
      <w:r w:rsidR="0029563A" w:rsidRPr="00602EE9">
        <w:rPr>
          <w:rFonts w:ascii="Cambria" w:hAnsi="Cambria" w:cs="Times New Roman"/>
          <w:sz w:val="24"/>
          <w:szCs w:val="24"/>
        </w:rPr>
        <w:t xml:space="preserve">.  </w:t>
      </w:r>
      <w:r w:rsidR="008A295A" w:rsidRPr="008A295A">
        <w:rPr>
          <w:rFonts w:ascii="Cambria" w:hAnsi="Cambria" w:cs="Times New Roman"/>
          <w:sz w:val="24"/>
          <w:szCs w:val="24"/>
        </w:rPr>
        <w:t xml:space="preserve">The </w:t>
      </w:r>
      <w:r w:rsidR="00B337A1">
        <w:rPr>
          <w:rFonts w:ascii="Cambria" w:hAnsi="Cambria" w:cs="Times New Roman"/>
          <w:sz w:val="24"/>
          <w:szCs w:val="24"/>
        </w:rPr>
        <w:t>WSIB</w:t>
      </w:r>
      <w:r w:rsidR="008A295A" w:rsidRPr="008A295A">
        <w:rPr>
          <w:rFonts w:ascii="Cambria" w:hAnsi="Cambria" w:cs="Times New Roman"/>
          <w:sz w:val="24"/>
          <w:szCs w:val="24"/>
        </w:rPr>
        <w:t xml:space="preserve"> reserve</w:t>
      </w:r>
      <w:r w:rsidR="00B337A1">
        <w:rPr>
          <w:rFonts w:ascii="Cambria" w:hAnsi="Cambria" w:cs="Times New Roman"/>
          <w:sz w:val="24"/>
          <w:szCs w:val="24"/>
        </w:rPr>
        <w:t>s</w:t>
      </w:r>
      <w:r w:rsidR="008A295A" w:rsidRPr="008A295A">
        <w:rPr>
          <w:rFonts w:ascii="Cambria" w:hAnsi="Cambria" w:cs="Times New Roman"/>
          <w:sz w:val="24"/>
          <w:szCs w:val="24"/>
        </w:rPr>
        <w:t xml:space="preserve"> all rights and remedies (including, without limitation, setoff, deduction, recoupment, withholding, and conversion) that may be available under this Contract and under the statutory and case law of the applicable jurisdiction</w:t>
      </w:r>
      <w:r w:rsidR="008A295A" w:rsidRPr="00ED432F">
        <w:rPr>
          <w:rFonts w:ascii="Cambria" w:hAnsi="Cambria" w:cs="Times New Roman"/>
          <w:sz w:val="24"/>
          <w:szCs w:val="24"/>
        </w:rPr>
        <w:t xml:space="preserve">.  </w:t>
      </w:r>
      <w:r w:rsidR="0029563A" w:rsidRPr="00602EE9">
        <w:rPr>
          <w:rFonts w:ascii="Cambria" w:hAnsi="Cambria" w:cs="Times New Roman"/>
          <w:sz w:val="24"/>
          <w:szCs w:val="24"/>
        </w:rPr>
        <w:t xml:space="preserve">This section survives the termination of the Contract. </w:t>
      </w:r>
    </w:p>
    <w:p w14:paraId="03791731" w14:textId="2501F5F2" w:rsidR="00C13BED" w:rsidRPr="00602EE9" w:rsidRDefault="0029563A"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602EE9">
        <w:rPr>
          <w:rFonts w:ascii="Cambria" w:hAnsi="Cambria" w:cs="Times New Roman"/>
          <w:b/>
          <w:sz w:val="24"/>
          <w:szCs w:val="24"/>
        </w:rPr>
        <w:t>Termination Invoice</w:t>
      </w:r>
      <w:r w:rsidR="005F5967" w:rsidRPr="00602EE9">
        <w:rPr>
          <w:rFonts w:ascii="Cambria" w:hAnsi="Cambria" w:cs="Times New Roman"/>
          <w:b/>
          <w:sz w:val="24"/>
          <w:szCs w:val="24"/>
        </w:rPr>
        <w:t>.</w:t>
      </w:r>
      <w:r w:rsidRPr="00602EE9">
        <w:rPr>
          <w:rFonts w:ascii="Cambria" w:hAnsi="Cambria" w:cs="Times New Roman"/>
          <w:sz w:val="24"/>
          <w:szCs w:val="24"/>
        </w:rPr>
        <w:t xml:space="preserve">  Following the Termination Date,</w:t>
      </w:r>
      <w:r w:rsidR="00A42984" w:rsidRPr="00602EE9">
        <w:rPr>
          <w:rFonts w:ascii="Cambria" w:hAnsi="Cambria" w:cs="Times New Roman"/>
          <w:sz w:val="24"/>
          <w:szCs w:val="24"/>
        </w:rPr>
        <w:t xml:space="preserve"> </w:t>
      </w:r>
      <w:r w:rsidR="000729E3">
        <w:rPr>
          <w:rFonts w:ascii="Cambria" w:hAnsi="Cambria" w:cs="Times New Roman"/>
          <w:sz w:val="24"/>
          <w:szCs w:val="24"/>
        </w:rPr>
        <w:t xml:space="preserve">if </w:t>
      </w:r>
      <w:r w:rsidR="00186947">
        <w:rPr>
          <w:rFonts w:ascii="Cambria" w:hAnsi="Cambria" w:cs="Times New Roman"/>
          <w:sz w:val="24"/>
          <w:szCs w:val="24"/>
        </w:rPr>
        <w:t>any services have been provided</w:t>
      </w:r>
      <w:r w:rsidR="00184F15">
        <w:rPr>
          <w:rFonts w:ascii="Cambria" w:hAnsi="Cambria" w:cs="Times New Roman"/>
          <w:sz w:val="24"/>
          <w:szCs w:val="24"/>
        </w:rPr>
        <w:t xml:space="preserve">, </w:t>
      </w:r>
      <w:r w:rsidR="00A42984" w:rsidRPr="00602EE9">
        <w:rPr>
          <w:rFonts w:ascii="Cambria" w:hAnsi="Cambria" w:cs="Times New Roman"/>
          <w:sz w:val="24"/>
          <w:szCs w:val="24"/>
        </w:rPr>
        <w:t>the</w:t>
      </w:r>
      <w:r w:rsidRPr="00602EE9">
        <w:rPr>
          <w:rFonts w:ascii="Cambria" w:hAnsi="Cambria" w:cs="Times New Roman"/>
          <w:sz w:val="24"/>
          <w:szCs w:val="24"/>
        </w:rPr>
        <w:t xml:space="preserve"> Contractor </w:t>
      </w:r>
      <w:r w:rsidR="00F2188B" w:rsidRPr="00602EE9">
        <w:rPr>
          <w:rFonts w:ascii="Cambria" w:hAnsi="Cambria" w:cs="Times New Roman"/>
          <w:sz w:val="24"/>
          <w:szCs w:val="24"/>
        </w:rPr>
        <w:t>shall</w:t>
      </w:r>
      <w:r w:rsidRPr="00602EE9">
        <w:rPr>
          <w:rFonts w:ascii="Cambria" w:hAnsi="Cambria" w:cs="Times New Roman"/>
          <w:sz w:val="24"/>
          <w:szCs w:val="24"/>
        </w:rPr>
        <w:t xml:space="preserve"> submit to the WSIB, in the form and with any reasonable certifications as may be prescribed by the WSIB, </w:t>
      </w:r>
      <w:r w:rsidR="00A42984" w:rsidRPr="00602EE9">
        <w:rPr>
          <w:rFonts w:ascii="Cambria" w:hAnsi="Cambria" w:cs="Times New Roman"/>
          <w:sz w:val="24"/>
          <w:szCs w:val="24"/>
        </w:rPr>
        <w:t xml:space="preserve">the </w:t>
      </w:r>
      <w:r w:rsidRPr="00602EE9">
        <w:rPr>
          <w:rFonts w:ascii="Cambria" w:hAnsi="Cambria" w:cs="Times New Roman"/>
          <w:sz w:val="24"/>
          <w:szCs w:val="24"/>
        </w:rPr>
        <w:t xml:space="preserve">Contractor’s final invoice (“Termination Invoice”).  The Termination Invoice </w:t>
      </w:r>
      <w:r w:rsidR="008B719D" w:rsidRPr="00602EE9">
        <w:rPr>
          <w:rFonts w:ascii="Cambria" w:hAnsi="Cambria" w:cs="Times New Roman"/>
          <w:sz w:val="24"/>
          <w:szCs w:val="24"/>
        </w:rPr>
        <w:t>will</w:t>
      </w:r>
      <w:r w:rsidRPr="00602EE9">
        <w:rPr>
          <w:rFonts w:ascii="Cambria" w:hAnsi="Cambria" w:cs="Times New Roman"/>
          <w:sz w:val="24"/>
          <w:szCs w:val="24"/>
        </w:rPr>
        <w:t xml:space="preserve"> </w:t>
      </w:r>
      <w:r w:rsidR="00BB38CA">
        <w:rPr>
          <w:rFonts w:ascii="Cambria" w:hAnsi="Cambria" w:cs="Times New Roman"/>
          <w:sz w:val="24"/>
          <w:szCs w:val="24"/>
        </w:rPr>
        <w:t xml:space="preserve">only include days for which the Contractor has not been compensated through the Termination Date.  </w:t>
      </w:r>
      <w:r w:rsidR="008B719D" w:rsidRPr="00602EE9">
        <w:rPr>
          <w:rFonts w:ascii="Cambria" w:hAnsi="Cambria" w:cs="Times New Roman"/>
          <w:sz w:val="24"/>
          <w:szCs w:val="24"/>
        </w:rPr>
        <w:t xml:space="preserve">The </w:t>
      </w:r>
      <w:r w:rsidRPr="00602EE9">
        <w:rPr>
          <w:rFonts w:ascii="Cambria" w:hAnsi="Cambria" w:cs="Times New Roman"/>
          <w:sz w:val="24"/>
          <w:szCs w:val="24"/>
        </w:rPr>
        <w:t xml:space="preserve">Contractor </w:t>
      </w:r>
      <w:r w:rsidR="008B719D" w:rsidRPr="00602EE9">
        <w:rPr>
          <w:rFonts w:ascii="Cambria" w:hAnsi="Cambria" w:cs="Times New Roman"/>
          <w:sz w:val="24"/>
          <w:szCs w:val="24"/>
        </w:rPr>
        <w:t>shall</w:t>
      </w:r>
      <w:r w:rsidRPr="00602EE9">
        <w:rPr>
          <w:rFonts w:ascii="Cambria" w:hAnsi="Cambria" w:cs="Times New Roman"/>
          <w:sz w:val="24"/>
          <w:szCs w:val="24"/>
        </w:rPr>
        <w:t xml:space="preserve"> submit such Termination Invoice no later than thirty </w:t>
      </w:r>
      <w:r w:rsidRPr="00602EE9">
        <w:rPr>
          <w:rFonts w:ascii="Cambria" w:hAnsi="Cambria" w:cs="Times New Roman"/>
          <w:sz w:val="24"/>
          <w:szCs w:val="24"/>
        </w:rPr>
        <w:lastRenderedPageBreak/>
        <w:t xml:space="preserve">(30) days after the Termination Date.  Upon </w:t>
      </w:r>
      <w:r w:rsidR="00A42984" w:rsidRPr="00602EE9">
        <w:rPr>
          <w:rFonts w:ascii="Cambria" w:hAnsi="Cambria" w:cs="Times New Roman"/>
          <w:sz w:val="24"/>
          <w:szCs w:val="24"/>
        </w:rPr>
        <w:t xml:space="preserve">the </w:t>
      </w:r>
      <w:r w:rsidRPr="00602EE9">
        <w:rPr>
          <w:rFonts w:ascii="Cambria" w:hAnsi="Cambria" w:cs="Times New Roman"/>
          <w:sz w:val="24"/>
          <w:szCs w:val="24"/>
        </w:rPr>
        <w:t xml:space="preserve">Contractor’s failure to submit its Termination Invoice within the time allowed, the WSIB may determine, </w:t>
      </w:r>
      <w:proofErr w:type="gramStart"/>
      <w:r w:rsidRPr="00602EE9">
        <w:rPr>
          <w:rFonts w:ascii="Cambria" w:hAnsi="Cambria" w:cs="Times New Roman"/>
          <w:sz w:val="24"/>
          <w:szCs w:val="24"/>
        </w:rPr>
        <w:t>on the basis of</w:t>
      </w:r>
      <w:proofErr w:type="gramEnd"/>
      <w:r w:rsidRPr="00602EE9">
        <w:rPr>
          <w:rFonts w:ascii="Cambria" w:hAnsi="Cambria" w:cs="Times New Roman"/>
          <w:sz w:val="24"/>
          <w:szCs w:val="24"/>
        </w:rPr>
        <w:t xml:space="preserve"> information available to it, the amount, if any, due to </w:t>
      </w:r>
      <w:r w:rsidR="00A42984" w:rsidRPr="00602EE9">
        <w:rPr>
          <w:rFonts w:ascii="Cambria" w:hAnsi="Cambria" w:cs="Times New Roman"/>
          <w:sz w:val="24"/>
          <w:szCs w:val="24"/>
        </w:rPr>
        <w:t xml:space="preserve">the </w:t>
      </w:r>
      <w:r w:rsidRPr="00602EE9">
        <w:rPr>
          <w:rFonts w:ascii="Cambria" w:hAnsi="Cambria" w:cs="Times New Roman"/>
          <w:sz w:val="24"/>
          <w:szCs w:val="24"/>
        </w:rPr>
        <w:t xml:space="preserve">Contractor and such determination </w:t>
      </w:r>
      <w:r w:rsidR="00F2188B" w:rsidRPr="00602EE9">
        <w:rPr>
          <w:rFonts w:ascii="Cambria" w:hAnsi="Cambria" w:cs="Times New Roman"/>
          <w:sz w:val="24"/>
          <w:szCs w:val="24"/>
        </w:rPr>
        <w:t>shall</w:t>
      </w:r>
      <w:r w:rsidRPr="00602EE9">
        <w:rPr>
          <w:rFonts w:ascii="Cambria" w:hAnsi="Cambria" w:cs="Times New Roman"/>
          <w:sz w:val="24"/>
          <w:szCs w:val="24"/>
        </w:rPr>
        <w:t xml:space="preserve"> be deemed final.  After the WSIB has made such determination, or after </w:t>
      </w:r>
      <w:r w:rsidR="00A42984" w:rsidRPr="00602EE9">
        <w:rPr>
          <w:rFonts w:ascii="Cambria" w:hAnsi="Cambria" w:cs="Times New Roman"/>
          <w:sz w:val="24"/>
          <w:szCs w:val="24"/>
        </w:rPr>
        <w:t xml:space="preserve">the </w:t>
      </w:r>
      <w:r w:rsidRPr="00602EE9">
        <w:rPr>
          <w:rFonts w:ascii="Cambria" w:hAnsi="Cambria" w:cs="Times New Roman"/>
          <w:sz w:val="24"/>
          <w:szCs w:val="24"/>
        </w:rPr>
        <w:t xml:space="preserve">Contractor has submitted its Termination Invoice, the WSIB may authorize payment to </w:t>
      </w:r>
      <w:r w:rsidR="00A42984" w:rsidRPr="00602EE9">
        <w:rPr>
          <w:rFonts w:ascii="Cambria" w:hAnsi="Cambria" w:cs="Times New Roman"/>
          <w:sz w:val="24"/>
          <w:szCs w:val="24"/>
        </w:rPr>
        <w:t xml:space="preserve">the </w:t>
      </w:r>
      <w:r w:rsidRPr="00602EE9">
        <w:rPr>
          <w:rFonts w:ascii="Cambria" w:hAnsi="Cambria" w:cs="Times New Roman"/>
          <w:sz w:val="24"/>
          <w:szCs w:val="24"/>
        </w:rPr>
        <w:t xml:space="preserve">Contractor. </w:t>
      </w:r>
    </w:p>
    <w:p w14:paraId="6172CC23" w14:textId="488D0028" w:rsidR="00B461F2" w:rsidRPr="00B461F2" w:rsidRDefault="0029563A" w:rsidP="00B461F2">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602EE9">
        <w:rPr>
          <w:rFonts w:ascii="Cambria" w:hAnsi="Cambria" w:cs="Times New Roman"/>
          <w:b/>
          <w:sz w:val="24"/>
          <w:szCs w:val="24"/>
        </w:rPr>
        <w:t>Cumulative Nature of Rights and Remedies</w:t>
      </w:r>
      <w:r w:rsidR="005F5967" w:rsidRPr="00602EE9">
        <w:rPr>
          <w:rFonts w:ascii="Cambria" w:hAnsi="Cambria" w:cs="Times New Roman"/>
          <w:b/>
          <w:sz w:val="24"/>
          <w:szCs w:val="24"/>
        </w:rPr>
        <w:t>.</w:t>
      </w:r>
      <w:r w:rsidRPr="00602EE9">
        <w:rPr>
          <w:rFonts w:ascii="Cambria" w:hAnsi="Cambria" w:cs="Times New Roman"/>
          <w:sz w:val="24"/>
          <w:szCs w:val="24"/>
        </w:rPr>
        <w:t xml:space="preserve">  The rights and remedies of the </w:t>
      </w:r>
      <w:r w:rsidR="00A10FBF" w:rsidRPr="00602EE9">
        <w:rPr>
          <w:rFonts w:ascii="Cambria" w:hAnsi="Cambria" w:cs="Times New Roman"/>
          <w:sz w:val="24"/>
          <w:szCs w:val="24"/>
        </w:rPr>
        <w:t>P</w:t>
      </w:r>
      <w:r w:rsidRPr="00602EE9">
        <w:rPr>
          <w:rFonts w:ascii="Cambria" w:hAnsi="Cambria" w:cs="Times New Roman"/>
          <w:sz w:val="24"/>
          <w:szCs w:val="24"/>
        </w:rPr>
        <w:t xml:space="preserve">arties provided by this </w:t>
      </w:r>
      <w:r w:rsidR="00B461F2">
        <w:rPr>
          <w:rFonts w:ascii="Cambria" w:hAnsi="Cambria" w:cs="Times New Roman"/>
          <w:sz w:val="24"/>
          <w:szCs w:val="24"/>
        </w:rPr>
        <w:t>Contract</w:t>
      </w:r>
      <w:r w:rsidR="00B461F2" w:rsidRPr="00602EE9">
        <w:rPr>
          <w:rFonts w:ascii="Cambria" w:hAnsi="Cambria" w:cs="Times New Roman"/>
          <w:sz w:val="24"/>
          <w:szCs w:val="24"/>
        </w:rPr>
        <w:t xml:space="preserve"> </w:t>
      </w:r>
      <w:r w:rsidRPr="00602EE9">
        <w:rPr>
          <w:rFonts w:ascii="Cambria" w:hAnsi="Cambria" w:cs="Times New Roman"/>
          <w:sz w:val="24"/>
          <w:szCs w:val="24"/>
        </w:rPr>
        <w:t>are not exclusive, but cumulative</w:t>
      </w:r>
      <w:r w:rsidR="0007680E">
        <w:rPr>
          <w:rFonts w:ascii="Cambria" w:hAnsi="Cambria" w:cs="Times New Roman"/>
          <w:sz w:val="24"/>
          <w:szCs w:val="24"/>
        </w:rPr>
        <w:t>,</w:t>
      </w:r>
      <w:r w:rsidRPr="00602EE9">
        <w:rPr>
          <w:rFonts w:ascii="Cambria" w:hAnsi="Cambria" w:cs="Times New Roman"/>
          <w:sz w:val="24"/>
          <w:szCs w:val="24"/>
        </w:rPr>
        <w:t xml:space="preserve"> and in addition to any other rights and remedies provided by law</w:t>
      </w:r>
      <w:r w:rsidR="00B461F2">
        <w:rPr>
          <w:rFonts w:ascii="Cambria" w:hAnsi="Cambria" w:cs="Times New Roman"/>
          <w:sz w:val="24"/>
          <w:szCs w:val="24"/>
        </w:rPr>
        <w:t>,</w:t>
      </w:r>
      <w:r w:rsidRPr="00602EE9">
        <w:rPr>
          <w:rFonts w:ascii="Cambria" w:hAnsi="Cambria" w:cs="Times New Roman"/>
          <w:sz w:val="24"/>
          <w:szCs w:val="24"/>
        </w:rPr>
        <w:t xml:space="preserve"> in equity</w:t>
      </w:r>
      <w:r w:rsidR="00B461F2">
        <w:rPr>
          <w:rFonts w:ascii="Cambria" w:hAnsi="Cambria" w:cs="Times New Roman"/>
          <w:sz w:val="24"/>
          <w:szCs w:val="24"/>
        </w:rPr>
        <w:t>, by statute</w:t>
      </w:r>
      <w:r w:rsidRPr="00602EE9">
        <w:rPr>
          <w:rFonts w:ascii="Cambria" w:hAnsi="Cambria" w:cs="Times New Roman"/>
          <w:sz w:val="24"/>
          <w:szCs w:val="24"/>
        </w:rPr>
        <w:t xml:space="preserve"> or under any of the provisions of this Contract.</w:t>
      </w:r>
    </w:p>
    <w:p w14:paraId="7217CCE7" w14:textId="2CE294C8" w:rsidR="00E8057B" w:rsidRPr="00D923AF" w:rsidRDefault="001B36B1" w:rsidP="00BD5E92">
      <w:pPr>
        <w:pStyle w:val="ListParagraph"/>
        <w:numPr>
          <w:ilvl w:val="0"/>
          <w:numId w:val="7"/>
        </w:numPr>
        <w:spacing w:line="240" w:lineRule="auto"/>
        <w:ind w:left="720"/>
        <w:rPr>
          <w:rFonts w:ascii="Cambria" w:hAnsi="Cambria" w:cs="Times New Roman"/>
          <w:sz w:val="24"/>
          <w:szCs w:val="24"/>
          <w:u w:val="single"/>
        </w:rPr>
      </w:pPr>
      <w:r w:rsidRPr="00D923AF">
        <w:rPr>
          <w:rFonts w:ascii="Cambria" w:hAnsi="Cambria" w:cs="Times New Roman"/>
          <w:sz w:val="24"/>
          <w:szCs w:val="24"/>
          <w:u w:val="single"/>
        </w:rPr>
        <w:t xml:space="preserve">FORCE MAJEURE </w:t>
      </w:r>
    </w:p>
    <w:p w14:paraId="161CB986" w14:textId="40FFF98D" w:rsidR="001B36B1" w:rsidRPr="00D923AF" w:rsidRDefault="001B36B1" w:rsidP="007F6E89">
      <w:pPr>
        <w:spacing w:line="240" w:lineRule="auto"/>
        <w:jc w:val="both"/>
        <w:rPr>
          <w:rFonts w:ascii="Cambria" w:hAnsi="Cambria" w:cs="Times New Roman"/>
          <w:sz w:val="24"/>
          <w:szCs w:val="24"/>
        </w:rPr>
      </w:pPr>
      <w:r w:rsidRPr="00D923AF">
        <w:rPr>
          <w:rFonts w:ascii="Cambria" w:hAnsi="Cambria" w:cs="Times New Roman"/>
          <w:sz w:val="24"/>
          <w:szCs w:val="24"/>
        </w:rPr>
        <w:t xml:space="preserve">Neither </w:t>
      </w:r>
      <w:r w:rsidR="00FF3369" w:rsidRPr="00D923AF">
        <w:rPr>
          <w:rFonts w:ascii="Cambria" w:hAnsi="Cambria" w:cs="Times New Roman"/>
          <w:sz w:val="24"/>
          <w:szCs w:val="24"/>
        </w:rPr>
        <w:t>P</w:t>
      </w:r>
      <w:r w:rsidRPr="00D923AF">
        <w:rPr>
          <w:rFonts w:ascii="Cambria" w:hAnsi="Cambria" w:cs="Times New Roman"/>
          <w:sz w:val="24"/>
          <w:szCs w:val="24"/>
        </w:rPr>
        <w:t xml:space="preserve">arty </w:t>
      </w:r>
      <w:r w:rsidR="00F2188B" w:rsidRPr="00D923AF">
        <w:rPr>
          <w:rFonts w:ascii="Cambria" w:hAnsi="Cambria" w:cs="Times New Roman"/>
          <w:sz w:val="24"/>
          <w:szCs w:val="24"/>
        </w:rPr>
        <w:t>shall</w:t>
      </w:r>
      <w:r w:rsidRPr="00D923AF">
        <w:rPr>
          <w:rFonts w:ascii="Cambria" w:hAnsi="Cambria" w:cs="Times New Roman"/>
          <w:sz w:val="24"/>
          <w:szCs w:val="24"/>
        </w:rPr>
        <w:t xml:space="preserve"> be liable to the other or deemed in default under this Contract if, and to the extent that, such </w:t>
      </w:r>
      <w:r w:rsidR="00FF3369" w:rsidRPr="00D923AF">
        <w:rPr>
          <w:rFonts w:ascii="Cambria" w:hAnsi="Cambria" w:cs="Times New Roman"/>
          <w:sz w:val="24"/>
          <w:szCs w:val="24"/>
        </w:rPr>
        <w:t>P</w:t>
      </w:r>
      <w:r w:rsidRPr="00D923AF">
        <w:rPr>
          <w:rFonts w:ascii="Cambria" w:hAnsi="Cambria" w:cs="Times New Roman"/>
          <w:sz w:val="24"/>
          <w:szCs w:val="24"/>
        </w:rPr>
        <w:t>arty’s performance of this Contract is prevented by reason of force majeure</w:t>
      </w:r>
      <w:r w:rsidR="000300B4" w:rsidRPr="00D923AF">
        <w:rPr>
          <w:rFonts w:ascii="Cambria" w:hAnsi="Cambria" w:cs="Times New Roman"/>
          <w:sz w:val="24"/>
          <w:szCs w:val="24"/>
        </w:rPr>
        <w:t xml:space="preserve">, provided such Party has complied with this </w:t>
      </w:r>
      <w:r w:rsidR="00937320" w:rsidRPr="00D923AF">
        <w:rPr>
          <w:rFonts w:ascii="Cambria" w:hAnsi="Cambria" w:cs="Times New Roman"/>
          <w:sz w:val="24"/>
          <w:szCs w:val="24"/>
        </w:rPr>
        <w:t>s</w:t>
      </w:r>
      <w:r w:rsidR="000300B4" w:rsidRPr="00D923AF">
        <w:rPr>
          <w:rFonts w:ascii="Cambria" w:hAnsi="Cambria" w:cs="Times New Roman"/>
          <w:sz w:val="24"/>
          <w:szCs w:val="24"/>
        </w:rPr>
        <w:t>ection</w:t>
      </w:r>
      <w:r w:rsidRPr="00D923AF">
        <w:rPr>
          <w:rFonts w:ascii="Cambria" w:hAnsi="Cambria" w:cs="Times New Roman"/>
          <w:sz w:val="24"/>
          <w:szCs w:val="24"/>
        </w:rPr>
        <w:t xml:space="preserve">.  </w:t>
      </w:r>
      <w:r w:rsidR="000300B4" w:rsidRPr="00D923AF">
        <w:rPr>
          <w:rFonts w:ascii="Cambria" w:hAnsi="Cambria" w:cs="Times New Roman"/>
          <w:sz w:val="24"/>
          <w:szCs w:val="24"/>
        </w:rPr>
        <w:t>The Contractor shall</w:t>
      </w:r>
      <w:r w:rsidR="00DD4093" w:rsidRPr="00D923AF">
        <w:rPr>
          <w:rFonts w:ascii="Cambria" w:hAnsi="Cambria" w:cs="Times New Roman"/>
          <w:sz w:val="24"/>
          <w:szCs w:val="24"/>
        </w:rPr>
        <w:t xml:space="preserve">, consistent with its </w:t>
      </w:r>
      <w:r w:rsidR="006B38C7">
        <w:rPr>
          <w:rFonts w:ascii="Cambria" w:hAnsi="Cambria" w:cs="Times New Roman"/>
          <w:sz w:val="24"/>
          <w:szCs w:val="24"/>
        </w:rPr>
        <w:t>standard of care</w:t>
      </w:r>
      <w:r w:rsidR="00DD4093" w:rsidRPr="00D923AF">
        <w:rPr>
          <w:rFonts w:ascii="Cambria" w:hAnsi="Cambria" w:cs="Times New Roman"/>
          <w:sz w:val="24"/>
          <w:szCs w:val="24"/>
        </w:rPr>
        <w:t>: (i)</w:t>
      </w:r>
      <w:r w:rsidR="000300B4" w:rsidRPr="00D923AF">
        <w:rPr>
          <w:rFonts w:ascii="Cambria" w:hAnsi="Cambria" w:cs="Times New Roman"/>
          <w:sz w:val="24"/>
          <w:szCs w:val="24"/>
        </w:rPr>
        <w:t xml:space="preserve"> be responsible for maintaining and preserving its operations, facilities, and systems in a manner consistent with commercial and supervisory standards prevalent in its industry</w:t>
      </w:r>
      <w:r w:rsidR="00DD4093" w:rsidRPr="00D923AF">
        <w:rPr>
          <w:rFonts w:ascii="Cambria" w:hAnsi="Cambria" w:cs="Times New Roman"/>
          <w:sz w:val="24"/>
          <w:szCs w:val="24"/>
        </w:rPr>
        <w:t xml:space="preserve">, and (ii) </w:t>
      </w:r>
      <w:r w:rsidR="00462C9C" w:rsidRPr="00D923AF">
        <w:rPr>
          <w:rFonts w:ascii="Cambria" w:hAnsi="Cambria" w:cs="Times New Roman"/>
          <w:sz w:val="24"/>
          <w:szCs w:val="24"/>
        </w:rPr>
        <w:t>maintain and comply with</w:t>
      </w:r>
      <w:r w:rsidR="00DD4093" w:rsidRPr="00D923AF">
        <w:rPr>
          <w:rFonts w:ascii="Cambria" w:hAnsi="Cambria" w:cs="Times New Roman"/>
          <w:sz w:val="24"/>
          <w:szCs w:val="24"/>
        </w:rPr>
        <w:t xml:space="preserve"> a demonstrably rigorous </w:t>
      </w:r>
      <w:r w:rsidR="00BF1062">
        <w:rPr>
          <w:rFonts w:ascii="Cambria" w:hAnsi="Cambria" w:cs="Times New Roman"/>
          <w:sz w:val="24"/>
          <w:szCs w:val="24"/>
        </w:rPr>
        <w:t xml:space="preserve">and fully tested </w:t>
      </w:r>
      <w:r w:rsidR="00DD4093" w:rsidRPr="00D923AF">
        <w:rPr>
          <w:rFonts w:ascii="Cambria" w:hAnsi="Cambria" w:cs="Times New Roman"/>
          <w:sz w:val="24"/>
          <w:szCs w:val="24"/>
        </w:rPr>
        <w:t>business continuation plan structured to address and significantly mitigate the impacts of force majeure</w:t>
      </w:r>
      <w:r w:rsidR="000300B4" w:rsidRPr="00D923AF">
        <w:rPr>
          <w:rFonts w:ascii="Cambria" w:hAnsi="Cambria" w:cs="Times New Roman"/>
          <w:sz w:val="24"/>
          <w:szCs w:val="24"/>
        </w:rPr>
        <w:t xml:space="preserve">.  So long as the Contractor </w:t>
      </w:r>
      <w:r w:rsidR="00DD4093" w:rsidRPr="00D923AF">
        <w:rPr>
          <w:rFonts w:ascii="Cambria" w:hAnsi="Cambria" w:cs="Times New Roman"/>
          <w:sz w:val="24"/>
          <w:szCs w:val="24"/>
        </w:rPr>
        <w:t>has complied with the for</w:t>
      </w:r>
      <w:r w:rsidR="00C43C30">
        <w:rPr>
          <w:rFonts w:ascii="Cambria" w:hAnsi="Cambria" w:cs="Times New Roman"/>
          <w:sz w:val="24"/>
          <w:szCs w:val="24"/>
        </w:rPr>
        <w:t>e</w:t>
      </w:r>
      <w:r w:rsidR="00DD4093" w:rsidRPr="00D923AF">
        <w:rPr>
          <w:rFonts w:ascii="Cambria" w:hAnsi="Cambria" w:cs="Times New Roman"/>
          <w:sz w:val="24"/>
          <w:szCs w:val="24"/>
        </w:rPr>
        <w:t xml:space="preserve">going and provided that any delay or failure to take such action could not be prevented by the exercise of reasonable diligence by the Contractor, the Contractor shall not be liable for any delay or failure to take any action required by this Contract to the extent caused by force majeure.  The preceding sentence shall not relieve the Contractor from performing its obligations in a timely manner in accordance with the terms of this Contract.  </w:t>
      </w:r>
    </w:p>
    <w:p w14:paraId="454BC9BA" w14:textId="6222E020" w:rsidR="005F5967" w:rsidRDefault="001B36B1" w:rsidP="007F6E89">
      <w:pPr>
        <w:pStyle w:val="Level1"/>
        <w:numPr>
          <w:ilvl w:val="1"/>
          <w:numId w:val="7"/>
        </w:numPr>
        <w:tabs>
          <w:tab w:val="clear" w:pos="1008"/>
          <w:tab w:val="clear" w:pos="1512"/>
          <w:tab w:val="clear" w:pos="2016"/>
          <w:tab w:val="clear" w:pos="2520"/>
        </w:tabs>
        <w:ind w:left="1440" w:hanging="720"/>
        <w:jc w:val="both"/>
        <w:rPr>
          <w:rFonts w:ascii="Cambria" w:hAnsi="Cambria"/>
          <w:sz w:val="24"/>
          <w:szCs w:val="24"/>
        </w:rPr>
      </w:pPr>
      <w:r w:rsidRPr="005F5967">
        <w:rPr>
          <w:rFonts w:ascii="Cambria" w:hAnsi="Cambria"/>
          <w:b/>
          <w:sz w:val="24"/>
          <w:szCs w:val="24"/>
        </w:rPr>
        <w:t>Definition</w:t>
      </w:r>
      <w:r w:rsidR="005F5967">
        <w:rPr>
          <w:rFonts w:ascii="Cambria" w:hAnsi="Cambria"/>
          <w:b/>
          <w:sz w:val="24"/>
          <w:szCs w:val="24"/>
        </w:rPr>
        <w:t>.</w:t>
      </w:r>
      <w:r w:rsidRPr="00575DB3">
        <w:rPr>
          <w:rFonts w:ascii="Cambria" w:hAnsi="Cambria"/>
          <w:sz w:val="24"/>
          <w:szCs w:val="24"/>
        </w:rPr>
        <w:t xml:space="preserve">  The term “</w:t>
      </w:r>
      <w:r w:rsidRPr="00575DB3">
        <w:rPr>
          <w:rFonts w:ascii="Cambria" w:hAnsi="Cambria"/>
          <w:i/>
          <w:sz w:val="24"/>
          <w:szCs w:val="24"/>
        </w:rPr>
        <w:t>force majeure</w:t>
      </w:r>
      <w:r w:rsidRPr="00575DB3">
        <w:rPr>
          <w:rFonts w:ascii="Cambria" w:hAnsi="Cambria"/>
          <w:sz w:val="24"/>
          <w:szCs w:val="24"/>
        </w:rPr>
        <w:t xml:space="preserve">” means an occurrence that is beyond the </w:t>
      </w:r>
      <w:r w:rsidR="00601E53" w:rsidRPr="00575DB3">
        <w:rPr>
          <w:rFonts w:ascii="Cambria" w:hAnsi="Cambria"/>
          <w:sz w:val="24"/>
          <w:szCs w:val="24"/>
        </w:rPr>
        <w:t xml:space="preserve">reasonable </w:t>
      </w:r>
      <w:r w:rsidRPr="00575DB3">
        <w:rPr>
          <w:rFonts w:ascii="Cambria" w:hAnsi="Cambria"/>
          <w:sz w:val="24"/>
          <w:szCs w:val="24"/>
        </w:rPr>
        <w:t xml:space="preserve">control of the </w:t>
      </w:r>
      <w:r w:rsidR="00FF3369" w:rsidRPr="00575DB3">
        <w:rPr>
          <w:rFonts w:ascii="Cambria" w:hAnsi="Cambria"/>
          <w:sz w:val="24"/>
          <w:szCs w:val="24"/>
        </w:rPr>
        <w:t>P</w:t>
      </w:r>
      <w:r w:rsidRPr="00575DB3">
        <w:rPr>
          <w:rFonts w:ascii="Cambria" w:hAnsi="Cambria"/>
          <w:sz w:val="24"/>
          <w:szCs w:val="24"/>
        </w:rPr>
        <w:t xml:space="preserve">arty affected and that could not have been avoided by exercising reasonable diligence.  </w:t>
      </w:r>
      <w:r w:rsidRPr="00575DB3">
        <w:rPr>
          <w:rFonts w:ascii="Cambria" w:hAnsi="Cambria"/>
          <w:i/>
          <w:sz w:val="24"/>
          <w:szCs w:val="24"/>
        </w:rPr>
        <w:t>Force majeure</w:t>
      </w:r>
      <w:r w:rsidRPr="00575DB3">
        <w:rPr>
          <w:rFonts w:ascii="Cambria" w:hAnsi="Cambria"/>
          <w:sz w:val="24"/>
          <w:szCs w:val="24"/>
        </w:rPr>
        <w:t xml:space="preserve"> includes, but is not limited to, </w:t>
      </w:r>
      <w:r w:rsidR="00604EDE">
        <w:rPr>
          <w:rFonts w:ascii="Cambria" w:hAnsi="Cambria"/>
          <w:sz w:val="24"/>
          <w:szCs w:val="24"/>
        </w:rPr>
        <w:t xml:space="preserve">suspensions of trading hours, national emergencies, </w:t>
      </w:r>
      <w:r w:rsidRPr="00575DB3">
        <w:rPr>
          <w:rFonts w:ascii="Cambria" w:hAnsi="Cambria"/>
          <w:sz w:val="24"/>
          <w:szCs w:val="24"/>
        </w:rPr>
        <w:t xml:space="preserve">acts of God, war, riots, strikes, fire, floods, earthquakes, </w:t>
      </w:r>
      <w:r w:rsidR="00601E53" w:rsidRPr="00575DB3">
        <w:rPr>
          <w:rFonts w:ascii="Cambria" w:hAnsi="Cambria"/>
          <w:sz w:val="24"/>
          <w:szCs w:val="24"/>
        </w:rPr>
        <w:t xml:space="preserve">or other natural disasters, </w:t>
      </w:r>
      <w:r w:rsidRPr="00575DB3">
        <w:rPr>
          <w:rFonts w:ascii="Cambria" w:hAnsi="Cambria"/>
          <w:sz w:val="24"/>
          <w:szCs w:val="24"/>
        </w:rPr>
        <w:t>epidemics</w:t>
      </w:r>
      <w:r w:rsidR="00DE05D4">
        <w:rPr>
          <w:rFonts w:ascii="Cambria" w:hAnsi="Cambria"/>
          <w:sz w:val="24"/>
          <w:szCs w:val="24"/>
        </w:rPr>
        <w:t xml:space="preserve"> or pandemics</w:t>
      </w:r>
      <w:r w:rsidRPr="00575DB3">
        <w:rPr>
          <w:rFonts w:ascii="Cambria" w:hAnsi="Cambria"/>
          <w:sz w:val="24"/>
          <w:szCs w:val="24"/>
        </w:rPr>
        <w:t xml:space="preserve">, terrorism, </w:t>
      </w:r>
      <w:r w:rsidRPr="00F34025">
        <w:rPr>
          <w:rFonts w:ascii="Cambria" w:hAnsi="Cambria"/>
          <w:sz w:val="24"/>
          <w:szCs w:val="24"/>
        </w:rPr>
        <w:t xml:space="preserve">acts of the </w:t>
      </w:r>
      <w:r w:rsidR="00A96717">
        <w:rPr>
          <w:rFonts w:ascii="Cambria" w:hAnsi="Cambria"/>
          <w:sz w:val="24"/>
          <w:szCs w:val="24"/>
        </w:rPr>
        <w:t>g</w:t>
      </w:r>
      <w:r w:rsidRPr="00F34025">
        <w:rPr>
          <w:rFonts w:ascii="Cambria" w:hAnsi="Cambria"/>
          <w:sz w:val="24"/>
          <w:szCs w:val="24"/>
        </w:rPr>
        <w:t>overnment</w:t>
      </w:r>
      <w:r w:rsidRPr="00575DB3">
        <w:rPr>
          <w:rFonts w:ascii="Cambria" w:hAnsi="Cambria"/>
          <w:sz w:val="24"/>
          <w:szCs w:val="24"/>
        </w:rPr>
        <w:t xml:space="preserve">, or any other </w:t>
      </w:r>
      <w:r w:rsidR="00D55094" w:rsidRPr="00575DB3">
        <w:rPr>
          <w:rFonts w:ascii="Cambria" w:hAnsi="Cambria"/>
          <w:sz w:val="24"/>
          <w:szCs w:val="24"/>
        </w:rPr>
        <w:t xml:space="preserve">similar </w:t>
      </w:r>
      <w:r w:rsidRPr="00575DB3">
        <w:rPr>
          <w:rFonts w:ascii="Cambria" w:hAnsi="Cambria"/>
          <w:sz w:val="24"/>
          <w:szCs w:val="24"/>
        </w:rPr>
        <w:t xml:space="preserve">events or circumstances </w:t>
      </w:r>
      <w:r w:rsidR="00D55094" w:rsidRPr="00575DB3">
        <w:rPr>
          <w:rFonts w:ascii="Cambria" w:hAnsi="Cambria"/>
          <w:sz w:val="24"/>
          <w:szCs w:val="24"/>
        </w:rPr>
        <w:t>to any of the for</w:t>
      </w:r>
      <w:r w:rsidR="00C43C30">
        <w:rPr>
          <w:rFonts w:ascii="Cambria" w:hAnsi="Cambria"/>
          <w:sz w:val="24"/>
          <w:szCs w:val="24"/>
        </w:rPr>
        <w:t>e</w:t>
      </w:r>
      <w:r w:rsidR="00D55094" w:rsidRPr="00575DB3">
        <w:rPr>
          <w:rFonts w:ascii="Cambria" w:hAnsi="Cambria"/>
          <w:sz w:val="24"/>
          <w:szCs w:val="24"/>
        </w:rPr>
        <w:t xml:space="preserve">going </w:t>
      </w:r>
      <w:r w:rsidRPr="00575DB3">
        <w:rPr>
          <w:rFonts w:ascii="Cambria" w:hAnsi="Cambria"/>
          <w:sz w:val="24"/>
          <w:szCs w:val="24"/>
        </w:rPr>
        <w:t xml:space="preserve">not within the reasonable control of the </w:t>
      </w:r>
      <w:r w:rsidR="00FF3369" w:rsidRPr="00575DB3">
        <w:rPr>
          <w:rFonts w:ascii="Cambria" w:hAnsi="Cambria"/>
          <w:sz w:val="24"/>
          <w:szCs w:val="24"/>
        </w:rPr>
        <w:t>P</w:t>
      </w:r>
      <w:r w:rsidRPr="00575DB3">
        <w:rPr>
          <w:rFonts w:ascii="Cambria" w:hAnsi="Cambria"/>
          <w:sz w:val="24"/>
          <w:szCs w:val="24"/>
        </w:rPr>
        <w:t>arty affected</w:t>
      </w:r>
      <w:r w:rsidR="00602EE9">
        <w:rPr>
          <w:rFonts w:ascii="Cambria" w:hAnsi="Cambria"/>
          <w:sz w:val="24"/>
          <w:szCs w:val="24"/>
        </w:rPr>
        <w:t>.</w:t>
      </w:r>
      <w:r w:rsidR="009B684A">
        <w:rPr>
          <w:rFonts w:ascii="Cambria" w:hAnsi="Cambria"/>
          <w:sz w:val="24"/>
          <w:szCs w:val="24"/>
        </w:rPr>
        <w:t xml:space="preserve"> </w:t>
      </w:r>
    </w:p>
    <w:p w14:paraId="239A52D2" w14:textId="7BB078EF" w:rsidR="005F5967" w:rsidRDefault="001B36B1" w:rsidP="007F6E89">
      <w:pPr>
        <w:pStyle w:val="Level1"/>
        <w:numPr>
          <w:ilvl w:val="1"/>
          <w:numId w:val="7"/>
        </w:numPr>
        <w:tabs>
          <w:tab w:val="clear" w:pos="1008"/>
          <w:tab w:val="clear" w:pos="1512"/>
          <w:tab w:val="clear" w:pos="2016"/>
          <w:tab w:val="clear" w:pos="2520"/>
        </w:tabs>
        <w:ind w:left="1440" w:hanging="720"/>
        <w:jc w:val="both"/>
        <w:rPr>
          <w:rFonts w:ascii="Cambria" w:hAnsi="Cambria"/>
          <w:sz w:val="24"/>
          <w:szCs w:val="24"/>
        </w:rPr>
      </w:pPr>
      <w:r w:rsidRPr="005F5967">
        <w:rPr>
          <w:rFonts w:ascii="Cambria" w:hAnsi="Cambria"/>
          <w:b/>
          <w:sz w:val="24"/>
          <w:szCs w:val="24"/>
        </w:rPr>
        <w:t>Allocation of Service</w:t>
      </w:r>
      <w:r w:rsidR="005F5967" w:rsidRPr="005F5967">
        <w:rPr>
          <w:rFonts w:ascii="Cambria" w:hAnsi="Cambria"/>
          <w:b/>
          <w:sz w:val="24"/>
          <w:szCs w:val="24"/>
        </w:rPr>
        <w:t>.</w:t>
      </w:r>
      <w:r w:rsidRPr="005F5967">
        <w:rPr>
          <w:rFonts w:ascii="Cambria" w:hAnsi="Cambria"/>
          <w:sz w:val="24"/>
          <w:szCs w:val="24"/>
        </w:rPr>
        <w:t xml:space="preserve">  When </w:t>
      </w:r>
      <w:r w:rsidRPr="005F5967">
        <w:rPr>
          <w:rFonts w:ascii="Cambria" w:hAnsi="Cambria"/>
          <w:i/>
          <w:sz w:val="24"/>
          <w:szCs w:val="24"/>
        </w:rPr>
        <w:t>force majeure</w:t>
      </w:r>
      <w:r w:rsidRPr="005F5967">
        <w:rPr>
          <w:rFonts w:ascii="Cambria" w:hAnsi="Cambria"/>
          <w:sz w:val="24"/>
          <w:szCs w:val="24"/>
        </w:rPr>
        <w:t xml:space="preserve"> affects only part of the Contractor’s capacity to perform, the Contractor may allocate services among its customers in any manner which is fair and reasonable.</w:t>
      </w:r>
    </w:p>
    <w:p w14:paraId="57E1FB1C" w14:textId="06368D52" w:rsidR="005F5967" w:rsidRDefault="001B36B1" w:rsidP="007F6E89">
      <w:pPr>
        <w:pStyle w:val="Level1"/>
        <w:numPr>
          <w:ilvl w:val="1"/>
          <w:numId w:val="7"/>
        </w:numPr>
        <w:tabs>
          <w:tab w:val="clear" w:pos="1008"/>
          <w:tab w:val="clear" w:pos="1512"/>
          <w:tab w:val="clear" w:pos="2016"/>
          <w:tab w:val="clear" w:pos="2520"/>
        </w:tabs>
        <w:ind w:left="1440" w:hanging="720"/>
        <w:jc w:val="both"/>
        <w:rPr>
          <w:rFonts w:ascii="Cambria" w:hAnsi="Cambria"/>
          <w:sz w:val="24"/>
          <w:szCs w:val="24"/>
        </w:rPr>
      </w:pPr>
      <w:r w:rsidRPr="005F5967">
        <w:rPr>
          <w:rFonts w:ascii="Cambria" w:hAnsi="Cambria"/>
          <w:b/>
          <w:sz w:val="24"/>
          <w:szCs w:val="24"/>
        </w:rPr>
        <w:t>Notification</w:t>
      </w:r>
      <w:r w:rsidR="005F5967" w:rsidRPr="005F5967">
        <w:rPr>
          <w:rFonts w:ascii="Cambria" w:hAnsi="Cambria"/>
          <w:b/>
          <w:sz w:val="24"/>
          <w:szCs w:val="24"/>
        </w:rPr>
        <w:t>.</w:t>
      </w:r>
      <w:r w:rsidRPr="005F5967">
        <w:rPr>
          <w:rFonts w:ascii="Cambria" w:hAnsi="Cambria"/>
          <w:sz w:val="24"/>
          <w:szCs w:val="24"/>
        </w:rPr>
        <w:t xml:space="preserve">  If either </w:t>
      </w:r>
      <w:r w:rsidR="00FF3369" w:rsidRPr="005F5967">
        <w:rPr>
          <w:rFonts w:ascii="Cambria" w:hAnsi="Cambria"/>
          <w:sz w:val="24"/>
          <w:szCs w:val="24"/>
        </w:rPr>
        <w:t>P</w:t>
      </w:r>
      <w:r w:rsidRPr="005F5967">
        <w:rPr>
          <w:rFonts w:ascii="Cambria" w:hAnsi="Cambria"/>
          <w:sz w:val="24"/>
          <w:szCs w:val="24"/>
        </w:rPr>
        <w:t xml:space="preserve">arty is delayed by </w:t>
      </w:r>
      <w:r w:rsidRPr="005F5967">
        <w:rPr>
          <w:rFonts w:ascii="Cambria" w:hAnsi="Cambria"/>
          <w:i/>
          <w:sz w:val="24"/>
          <w:szCs w:val="24"/>
        </w:rPr>
        <w:t>force majeure</w:t>
      </w:r>
      <w:r w:rsidRPr="005F5967">
        <w:rPr>
          <w:rFonts w:ascii="Cambria" w:hAnsi="Cambria"/>
          <w:sz w:val="24"/>
          <w:szCs w:val="24"/>
        </w:rPr>
        <w:t xml:space="preserve">, that </w:t>
      </w:r>
      <w:r w:rsidR="00FF3369" w:rsidRPr="005F5967">
        <w:rPr>
          <w:rFonts w:ascii="Cambria" w:hAnsi="Cambria"/>
          <w:sz w:val="24"/>
          <w:szCs w:val="24"/>
        </w:rPr>
        <w:t>P</w:t>
      </w:r>
      <w:r w:rsidRPr="005F5967">
        <w:rPr>
          <w:rFonts w:ascii="Cambria" w:hAnsi="Cambria"/>
          <w:sz w:val="24"/>
          <w:szCs w:val="24"/>
        </w:rPr>
        <w:t xml:space="preserve">arty </w:t>
      </w:r>
      <w:r w:rsidR="008B719D" w:rsidRPr="005F5967">
        <w:rPr>
          <w:rFonts w:ascii="Cambria" w:hAnsi="Cambria"/>
          <w:sz w:val="24"/>
          <w:szCs w:val="24"/>
        </w:rPr>
        <w:t>will</w:t>
      </w:r>
      <w:r w:rsidRPr="005F5967">
        <w:rPr>
          <w:rFonts w:ascii="Cambria" w:hAnsi="Cambria"/>
          <w:sz w:val="24"/>
          <w:szCs w:val="24"/>
        </w:rPr>
        <w:t xml:space="preserve"> provide </w:t>
      </w:r>
      <w:r w:rsidR="00DD4093">
        <w:rPr>
          <w:rFonts w:ascii="Cambria" w:hAnsi="Cambria"/>
          <w:sz w:val="24"/>
          <w:szCs w:val="24"/>
        </w:rPr>
        <w:t>prompt</w:t>
      </w:r>
      <w:r w:rsidR="00DD4093" w:rsidRPr="005F5967">
        <w:rPr>
          <w:rFonts w:ascii="Cambria" w:hAnsi="Cambria"/>
          <w:sz w:val="24"/>
          <w:szCs w:val="24"/>
        </w:rPr>
        <w:t xml:space="preserve"> </w:t>
      </w:r>
      <w:r w:rsidRPr="005F5967">
        <w:rPr>
          <w:rFonts w:ascii="Cambria" w:hAnsi="Cambria"/>
          <w:sz w:val="24"/>
          <w:szCs w:val="24"/>
        </w:rPr>
        <w:t xml:space="preserve">notice that there will be delay or non-delivery of reports or services.  The notification </w:t>
      </w:r>
      <w:r w:rsidR="008B719D" w:rsidRPr="005F5967">
        <w:rPr>
          <w:rFonts w:ascii="Cambria" w:hAnsi="Cambria"/>
          <w:sz w:val="24"/>
          <w:szCs w:val="24"/>
        </w:rPr>
        <w:t>shall</w:t>
      </w:r>
      <w:r w:rsidRPr="005F5967">
        <w:rPr>
          <w:rFonts w:ascii="Cambria" w:hAnsi="Cambria"/>
          <w:sz w:val="24"/>
          <w:szCs w:val="24"/>
        </w:rPr>
        <w:t xml:space="preserve"> provide evidence of the </w:t>
      </w:r>
      <w:r w:rsidRPr="005F5967">
        <w:rPr>
          <w:rFonts w:ascii="Cambria" w:hAnsi="Cambria"/>
          <w:i/>
          <w:sz w:val="24"/>
          <w:szCs w:val="24"/>
        </w:rPr>
        <w:t>force majeure</w:t>
      </w:r>
      <w:r w:rsidRPr="005F5967">
        <w:rPr>
          <w:rFonts w:ascii="Cambria" w:hAnsi="Cambria"/>
          <w:sz w:val="24"/>
          <w:szCs w:val="24"/>
        </w:rPr>
        <w:t xml:space="preserve"> to the satisfaction of the other party.  The non-performing </w:t>
      </w:r>
      <w:r w:rsidR="00FF3369" w:rsidRPr="005F5967">
        <w:rPr>
          <w:rFonts w:ascii="Cambria" w:hAnsi="Cambria"/>
          <w:sz w:val="24"/>
          <w:szCs w:val="24"/>
        </w:rPr>
        <w:t>P</w:t>
      </w:r>
      <w:r w:rsidRPr="005F5967">
        <w:rPr>
          <w:rFonts w:ascii="Cambria" w:hAnsi="Cambria"/>
          <w:sz w:val="24"/>
          <w:szCs w:val="24"/>
        </w:rPr>
        <w:t xml:space="preserve">arty </w:t>
      </w:r>
      <w:r w:rsidR="00F2188B" w:rsidRPr="005F5967">
        <w:rPr>
          <w:rFonts w:ascii="Cambria" w:hAnsi="Cambria"/>
          <w:sz w:val="24"/>
          <w:szCs w:val="24"/>
        </w:rPr>
        <w:t>shall</w:t>
      </w:r>
      <w:r w:rsidR="00583F73" w:rsidRPr="005F5967">
        <w:rPr>
          <w:rFonts w:ascii="Cambria" w:hAnsi="Cambria"/>
          <w:sz w:val="24"/>
          <w:szCs w:val="24"/>
        </w:rPr>
        <w:t xml:space="preserve"> </w:t>
      </w:r>
      <w:r w:rsidRPr="005F5967">
        <w:rPr>
          <w:rFonts w:ascii="Cambria" w:hAnsi="Cambria"/>
          <w:sz w:val="24"/>
          <w:szCs w:val="24"/>
        </w:rPr>
        <w:t xml:space="preserve">furnish the other </w:t>
      </w:r>
      <w:r w:rsidR="00FF3369" w:rsidRPr="005F5967">
        <w:rPr>
          <w:rFonts w:ascii="Cambria" w:hAnsi="Cambria"/>
          <w:sz w:val="24"/>
          <w:szCs w:val="24"/>
        </w:rPr>
        <w:t>P</w:t>
      </w:r>
      <w:r w:rsidRPr="005F5967">
        <w:rPr>
          <w:rFonts w:ascii="Cambria" w:hAnsi="Cambria"/>
          <w:sz w:val="24"/>
          <w:szCs w:val="24"/>
        </w:rPr>
        <w:t xml:space="preserve">arty with periodic reports regarding the progress of the </w:t>
      </w:r>
      <w:r w:rsidRPr="005F5967">
        <w:rPr>
          <w:rFonts w:ascii="Cambria" w:hAnsi="Cambria"/>
          <w:i/>
          <w:sz w:val="24"/>
          <w:szCs w:val="24"/>
        </w:rPr>
        <w:t>force majeure</w:t>
      </w:r>
      <w:r w:rsidRPr="005F5967">
        <w:rPr>
          <w:rFonts w:ascii="Cambria" w:hAnsi="Cambria"/>
          <w:sz w:val="24"/>
          <w:szCs w:val="24"/>
        </w:rPr>
        <w:t xml:space="preserve"> event.  Such delay </w:t>
      </w:r>
      <w:r w:rsidR="008B719D" w:rsidRPr="005F5967">
        <w:rPr>
          <w:rFonts w:ascii="Cambria" w:hAnsi="Cambria"/>
          <w:sz w:val="24"/>
          <w:szCs w:val="24"/>
        </w:rPr>
        <w:t>shall</w:t>
      </w:r>
      <w:r w:rsidRPr="005F5967">
        <w:rPr>
          <w:rFonts w:ascii="Cambria" w:hAnsi="Cambria"/>
          <w:sz w:val="24"/>
          <w:szCs w:val="24"/>
        </w:rPr>
        <w:t xml:space="preserve"> cease as soon as practicable and written notification of</w:t>
      </w:r>
      <w:r w:rsidR="00B1756C">
        <w:rPr>
          <w:rFonts w:ascii="Cambria" w:hAnsi="Cambria"/>
          <w:sz w:val="24"/>
          <w:szCs w:val="24"/>
        </w:rPr>
        <w:t xml:space="preserve"> the</w:t>
      </w:r>
      <w:r w:rsidRPr="005F5967">
        <w:rPr>
          <w:rFonts w:ascii="Cambria" w:hAnsi="Cambria"/>
          <w:sz w:val="24"/>
          <w:szCs w:val="24"/>
        </w:rPr>
        <w:t xml:space="preserve"> same </w:t>
      </w:r>
      <w:r w:rsidR="00F2188B" w:rsidRPr="005F5967">
        <w:rPr>
          <w:rFonts w:ascii="Cambria" w:hAnsi="Cambria"/>
          <w:sz w:val="24"/>
          <w:szCs w:val="24"/>
        </w:rPr>
        <w:t>shall</w:t>
      </w:r>
      <w:r w:rsidRPr="005F5967">
        <w:rPr>
          <w:rFonts w:ascii="Cambria" w:hAnsi="Cambria"/>
          <w:sz w:val="24"/>
          <w:szCs w:val="24"/>
        </w:rPr>
        <w:t xml:space="preserve"> be provided.  The time of completion </w:t>
      </w:r>
      <w:r w:rsidR="00F2188B" w:rsidRPr="005F5967">
        <w:rPr>
          <w:rFonts w:ascii="Cambria" w:hAnsi="Cambria"/>
          <w:sz w:val="24"/>
          <w:szCs w:val="24"/>
        </w:rPr>
        <w:t>shall</w:t>
      </w:r>
      <w:r w:rsidRPr="005F5967">
        <w:rPr>
          <w:rFonts w:ascii="Cambria" w:hAnsi="Cambria"/>
          <w:sz w:val="24"/>
          <w:szCs w:val="24"/>
        </w:rPr>
        <w:t xml:space="preserve"> be extended by </w:t>
      </w:r>
      <w:r w:rsidR="00D55094" w:rsidRPr="005F5967">
        <w:rPr>
          <w:rFonts w:ascii="Cambria" w:hAnsi="Cambria"/>
          <w:sz w:val="24"/>
          <w:szCs w:val="24"/>
        </w:rPr>
        <w:t xml:space="preserve">deemed </w:t>
      </w:r>
      <w:r w:rsidRPr="005F5967">
        <w:rPr>
          <w:rFonts w:ascii="Cambria" w:hAnsi="Cambria"/>
          <w:sz w:val="24"/>
          <w:szCs w:val="24"/>
        </w:rPr>
        <w:t xml:space="preserve">contract modification for </w:t>
      </w:r>
      <w:proofErr w:type="gramStart"/>
      <w:r w:rsidRPr="005F5967">
        <w:rPr>
          <w:rFonts w:ascii="Cambria" w:hAnsi="Cambria"/>
          <w:sz w:val="24"/>
          <w:szCs w:val="24"/>
        </w:rPr>
        <w:t xml:space="preserve">a </w:t>
      </w:r>
      <w:r w:rsidRPr="005F5967">
        <w:rPr>
          <w:rFonts w:ascii="Cambria" w:hAnsi="Cambria"/>
          <w:sz w:val="24"/>
          <w:szCs w:val="24"/>
        </w:rPr>
        <w:lastRenderedPageBreak/>
        <w:t>period of time</w:t>
      </w:r>
      <w:proofErr w:type="gramEnd"/>
      <w:r w:rsidRPr="005F5967">
        <w:rPr>
          <w:rFonts w:ascii="Cambria" w:hAnsi="Cambria"/>
          <w:sz w:val="24"/>
          <w:szCs w:val="24"/>
        </w:rPr>
        <w:t xml:space="preserve"> equal to the time that the results or effects of such delay </w:t>
      </w:r>
      <w:r w:rsidR="00D55094" w:rsidRPr="005F5967">
        <w:rPr>
          <w:rFonts w:ascii="Cambria" w:hAnsi="Cambria"/>
          <w:sz w:val="24"/>
          <w:szCs w:val="24"/>
        </w:rPr>
        <w:t xml:space="preserve">reasonably </w:t>
      </w:r>
      <w:r w:rsidRPr="005F5967">
        <w:rPr>
          <w:rFonts w:ascii="Cambria" w:hAnsi="Cambria"/>
          <w:sz w:val="24"/>
          <w:szCs w:val="24"/>
        </w:rPr>
        <w:t xml:space="preserve">prevented the delayed </w:t>
      </w:r>
      <w:r w:rsidR="00FF3369" w:rsidRPr="005F5967">
        <w:rPr>
          <w:rFonts w:ascii="Cambria" w:hAnsi="Cambria"/>
          <w:sz w:val="24"/>
          <w:szCs w:val="24"/>
        </w:rPr>
        <w:t>P</w:t>
      </w:r>
      <w:r w:rsidRPr="005F5967">
        <w:rPr>
          <w:rFonts w:ascii="Cambria" w:hAnsi="Cambria"/>
          <w:sz w:val="24"/>
          <w:szCs w:val="24"/>
        </w:rPr>
        <w:t>arty from performing in accordance with this Contract.</w:t>
      </w:r>
    </w:p>
    <w:p w14:paraId="46505055" w14:textId="49ED0D58" w:rsidR="00BF0189" w:rsidRPr="005F5967" w:rsidRDefault="001B36B1" w:rsidP="007F6E89">
      <w:pPr>
        <w:pStyle w:val="Level1"/>
        <w:numPr>
          <w:ilvl w:val="1"/>
          <w:numId w:val="7"/>
        </w:numPr>
        <w:tabs>
          <w:tab w:val="clear" w:pos="1008"/>
          <w:tab w:val="clear" w:pos="1512"/>
          <w:tab w:val="clear" w:pos="2016"/>
          <w:tab w:val="clear" w:pos="2520"/>
        </w:tabs>
        <w:ind w:left="1440" w:hanging="720"/>
        <w:jc w:val="both"/>
        <w:rPr>
          <w:rFonts w:ascii="Cambria" w:hAnsi="Cambria"/>
          <w:sz w:val="24"/>
          <w:szCs w:val="24"/>
        </w:rPr>
      </w:pPr>
      <w:r w:rsidRPr="005F5967">
        <w:rPr>
          <w:rFonts w:ascii="Cambria" w:hAnsi="Cambria"/>
          <w:b/>
          <w:sz w:val="24"/>
          <w:szCs w:val="24"/>
        </w:rPr>
        <w:t>Rights Reserved</w:t>
      </w:r>
      <w:r w:rsidR="005F5967" w:rsidRPr="005F5967">
        <w:rPr>
          <w:rFonts w:ascii="Cambria" w:hAnsi="Cambria"/>
          <w:b/>
          <w:sz w:val="24"/>
          <w:szCs w:val="24"/>
        </w:rPr>
        <w:t>.</w:t>
      </w:r>
      <w:r w:rsidRPr="005F5967">
        <w:rPr>
          <w:rFonts w:ascii="Cambria" w:hAnsi="Cambria"/>
          <w:sz w:val="24"/>
          <w:szCs w:val="24"/>
        </w:rPr>
        <w:t xml:space="preserve">  The WSIB reserves the right to cancel the Contract and/or to obtain or purchase services from the best available source during the time of </w:t>
      </w:r>
      <w:r w:rsidRPr="005F5967">
        <w:rPr>
          <w:rFonts w:ascii="Cambria" w:hAnsi="Cambria"/>
          <w:i/>
          <w:sz w:val="24"/>
          <w:szCs w:val="24"/>
        </w:rPr>
        <w:t>force majeure</w:t>
      </w:r>
      <w:r w:rsidRPr="005F5967">
        <w:rPr>
          <w:rFonts w:ascii="Cambria" w:hAnsi="Cambria"/>
          <w:sz w:val="24"/>
          <w:szCs w:val="24"/>
        </w:rPr>
        <w:t>, and the Contractor will have no recourse against the WSIB.</w:t>
      </w:r>
    </w:p>
    <w:p w14:paraId="1226A7B2" w14:textId="3AB02183" w:rsidR="00226E9B" w:rsidRPr="00F3471F" w:rsidRDefault="00745442" w:rsidP="006F131C">
      <w:pPr>
        <w:pStyle w:val="ListParagraph"/>
        <w:keepNext/>
        <w:numPr>
          <w:ilvl w:val="0"/>
          <w:numId w:val="7"/>
        </w:numPr>
        <w:spacing w:after="240" w:line="240" w:lineRule="auto"/>
        <w:ind w:left="720"/>
        <w:jc w:val="both"/>
        <w:rPr>
          <w:rFonts w:ascii="Cambria" w:hAnsi="Cambria" w:cs="Times New Roman"/>
          <w:sz w:val="24"/>
          <w:szCs w:val="24"/>
        </w:rPr>
      </w:pPr>
      <w:r w:rsidRPr="00F3471F">
        <w:rPr>
          <w:rFonts w:ascii="Cambria" w:hAnsi="Cambria" w:cs="Times New Roman"/>
          <w:sz w:val="24"/>
          <w:szCs w:val="24"/>
          <w:u w:val="single"/>
        </w:rPr>
        <w:t>CONFLICT</w:t>
      </w:r>
      <w:r w:rsidR="006E7227" w:rsidRPr="00F3471F">
        <w:rPr>
          <w:rFonts w:ascii="Cambria" w:hAnsi="Cambria" w:cs="Times New Roman"/>
          <w:sz w:val="24"/>
          <w:szCs w:val="24"/>
          <w:u w:val="single"/>
        </w:rPr>
        <w:t>S</w:t>
      </w:r>
      <w:r w:rsidRPr="00F3471F">
        <w:rPr>
          <w:rFonts w:ascii="Cambria" w:hAnsi="Cambria" w:cs="Times New Roman"/>
          <w:sz w:val="24"/>
          <w:szCs w:val="24"/>
          <w:u w:val="single"/>
        </w:rPr>
        <w:t xml:space="preserve"> OF INTEREST</w:t>
      </w:r>
    </w:p>
    <w:p w14:paraId="120267F3" w14:textId="2A1BD2B8" w:rsidR="00F3471F" w:rsidRPr="00F3471F" w:rsidRDefault="00F3471F" w:rsidP="007F6E89">
      <w:pPr>
        <w:pStyle w:val="Level0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The Contractor warrants that neither the Contractor nor its employees presently have any interest and shall not acquire any interest, directly or indirectly </w:t>
      </w:r>
      <w:r w:rsidR="0007680E">
        <w:rPr>
          <w:rFonts w:ascii="Cambria" w:hAnsi="Cambria"/>
          <w:sz w:val="24"/>
          <w:szCs w:val="24"/>
        </w:rPr>
        <w:t>that</w:t>
      </w:r>
      <w:r w:rsidRPr="00575DB3">
        <w:rPr>
          <w:rFonts w:ascii="Cambria" w:hAnsi="Cambria"/>
          <w:sz w:val="24"/>
          <w:szCs w:val="24"/>
        </w:rPr>
        <w:t xml:space="preserve"> would materially impair the Contractor’s ability to provide services required under this Contract.  If any potential conflict arises as described in the for</w:t>
      </w:r>
      <w:r w:rsidR="00C43C30">
        <w:rPr>
          <w:rFonts w:ascii="Cambria" w:hAnsi="Cambria"/>
          <w:sz w:val="24"/>
          <w:szCs w:val="24"/>
        </w:rPr>
        <w:t>e</w:t>
      </w:r>
      <w:r w:rsidRPr="00575DB3">
        <w:rPr>
          <w:rFonts w:ascii="Cambria" w:hAnsi="Cambria"/>
          <w:sz w:val="24"/>
          <w:szCs w:val="24"/>
        </w:rPr>
        <w:t xml:space="preserve">going sentence, the Contractor shall provide prompt notice to the WSIB.  The Contractor shall not </w:t>
      </w:r>
      <w:r w:rsidR="00FC5B12">
        <w:rPr>
          <w:rFonts w:ascii="Cambria" w:hAnsi="Cambria"/>
          <w:sz w:val="24"/>
          <w:szCs w:val="24"/>
        </w:rPr>
        <w:t>provide</w:t>
      </w:r>
      <w:r w:rsidR="003220D0">
        <w:rPr>
          <w:rFonts w:ascii="Cambria" w:hAnsi="Cambria"/>
          <w:sz w:val="24"/>
          <w:szCs w:val="24"/>
        </w:rPr>
        <w:t xml:space="preserve"> both investment and </w:t>
      </w:r>
      <w:r w:rsidRPr="00575DB3">
        <w:rPr>
          <w:rFonts w:ascii="Cambria" w:hAnsi="Cambria"/>
          <w:sz w:val="24"/>
          <w:szCs w:val="24"/>
        </w:rPr>
        <w:t xml:space="preserve">consulting services to the WSIB directly or indirectly through any affiliates or parent companies, or to other firms that provide investment management services to the WSIB, except upon prior written approval of the WSIB.  </w:t>
      </w:r>
    </w:p>
    <w:p w14:paraId="04A692B6" w14:textId="51DA5D10" w:rsidR="00F3471F" w:rsidRPr="00F3471F" w:rsidRDefault="00542DB7" w:rsidP="007F6E89">
      <w:pPr>
        <w:pStyle w:val="ListParagraph"/>
        <w:numPr>
          <w:ilvl w:val="1"/>
          <w:numId w:val="7"/>
        </w:numPr>
        <w:spacing w:after="240" w:line="240" w:lineRule="auto"/>
        <w:ind w:left="1440" w:hanging="720"/>
        <w:jc w:val="both"/>
        <w:rPr>
          <w:rFonts w:ascii="Cambria" w:hAnsi="Cambria"/>
          <w:sz w:val="24"/>
          <w:szCs w:val="24"/>
        </w:rPr>
      </w:pPr>
      <w:r w:rsidRPr="00F3471F">
        <w:rPr>
          <w:rFonts w:ascii="Cambria" w:hAnsi="Cambria"/>
          <w:sz w:val="24"/>
          <w:szCs w:val="24"/>
        </w:rPr>
        <w:t xml:space="preserve">Notwithstanding any determination by the </w:t>
      </w:r>
      <w:r w:rsidR="00DA7F2D">
        <w:rPr>
          <w:rFonts w:ascii="Cambria" w:hAnsi="Cambria"/>
          <w:sz w:val="24"/>
          <w:szCs w:val="24"/>
        </w:rPr>
        <w:t xml:space="preserve">Washington State </w:t>
      </w:r>
      <w:r w:rsidRPr="00F3471F">
        <w:rPr>
          <w:rFonts w:ascii="Cambria" w:hAnsi="Cambria"/>
          <w:sz w:val="24"/>
          <w:szCs w:val="24"/>
        </w:rPr>
        <w:t>Executive Ethics Board or other tribunal, the WSIB may, in its sole discretion, by written notice to the Contractor</w:t>
      </w:r>
      <w:r w:rsidR="00FB7337" w:rsidRPr="00F3471F">
        <w:rPr>
          <w:rFonts w:ascii="Cambria" w:hAnsi="Cambria"/>
          <w:sz w:val="24"/>
          <w:szCs w:val="24"/>
        </w:rPr>
        <w:t>,</w:t>
      </w:r>
      <w:r w:rsidRPr="00F3471F">
        <w:rPr>
          <w:rFonts w:ascii="Cambria" w:hAnsi="Cambria"/>
          <w:sz w:val="24"/>
          <w:szCs w:val="24"/>
        </w:rPr>
        <w:t xml:space="preserve"> terminate this Contract if it is found after due notice and examination by the WSIB that there is a violation of the Contractor’s warranties in this section; </w:t>
      </w:r>
      <w:r w:rsidRPr="00DA7F2D">
        <w:rPr>
          <w:rFonts w:ascii="Cambria" w:hAnsi="Cambria"/>
          <w:sz w:val="24"/>
          <w:szCs w:val="24"/>
        </w:rPr>
        <w:t>the Ethics in Public Service Act, Chapter 42.52 RCW</w:t>
      </w:r>
      <w:r w:rsidRPr="00F3471F">
        <w:rPr>
          <w:rFonts w:ascii="Cambria" w:hAnsi="Cambria"/>
          <w:sz w:val="24"/>
          <w:szCs w:val="24"/>
        </w:rPr>
        <w:t xml:space="preserve">; </w:t>
      </w:r>
      <w:r w:rsidR="007C29D9">
        <w:rPr>
          <w:rFonts w:ascii="Cambria" w:hAnsi="Cambria"/>
          <w:sz w:val="24"/>
          <w:szCs w:val="24"/>
        </w:rPr>
        <w:t>o</w:t>
      </w:r>
      <w:r w:rsidRPr="00F3471F">
        <w:rPr>
          <w:rFonts w:ascii="Cambria" w:hAnsi="Cambria"/>
          <w:sz w:val="24"/>
          <w:szCs w:val="24"/>
        </w:rPr>
        <w:t xml:space="preserve">r any  statute </w:t>
      </w:r>
      <w:r w:rsidR="009D037B">
        <w:rPr>
          <w:rFonts w:ascii="Cambria" w:hAnsi="Cambria"/>
          <w:sz w:val="24"/>
          <w:szCs w:val="24"/>
        </w:rPr>
        <w:t xml:space="preserve">or regulation </w:t>
      </w:r>
      <w:r w:rsidRPr="00F3471F">
        <w:rPr>
          <w:rFonts w:ascii="Cambria" w:hAnsi="Cambria"/>
          <w:sz w:val="24"/>
          <w:szCs w:val="24"/>
        </w:rPr>
        <w:t>involving the Contractor in the procurement of, or services under</w:t>
      </w:r>
      <w:r w:rsidR="00BC686C" w:rsidRPr="00F3471F">
        <w:rPr>
          <w:rFonts w:ascii="Cambria" w:hAnsi="Cambria"/>
          <w:sz w:val="24"/>
          <w:szCs w:val="24"/>
        </w:rPr>
        <w:t>,</w:t>
      </w:r>
      <w:r w:rsidRPr="00F3471F">
        <w:rPr>
          <w:rFonts w:ascii="Cambria" w:hAnsi="Cambria"/>
          <w:sz w:val="24"/>
          <w:szCs w:val="24"/>
        </w:rPr>
        <w:t xml:space="preserve"> this Contract.</w:t>
      </w:r>
    </w:p>
    <w:p w14:paraId="74828349" w14:textId="77777777" w:rsidR="00F3471F" w:rsidRPr="00F3471F" w:rsidRDefault="00F3471F" w:rsidP="007F6E89">
      <w:pPr>
        <w:pStyle w:val="ListParagraph"/>
        <w:spacing w:after="240" w:line="240" w:lineRule="auto"/>
        <w:ind w:left="1440" w:hanging="720"/>
        <w:jc w:val="both"/>
        <w:rPr>
          <w:rFonts w:ascii="Cambria" w:hAnsi="Cambria" w:cs="Times New Roman"/>
          <w:sz w:val="24"/>
          <w:szCs w:val="24"/>
        </w:rPr>
      </w:pPr>
    </w:p>
    <w:p w14:paraId="6E7C7182" w14:textId="73768105" w:rsidR="00F3471F" w:rsidRPr="00F3471F" w:rsidRDefault="00542DB7" w:rsidP="007F6E89">
      <w:pPr>
        <w:pStyle w:val="ListParagraph"/>
        <w:numPr>
          <w:ilvl w:val="1"/>
          <w:numId w:val="7"/>
        </w:numPr>
        <w:spacing w:after="240" w:line="240" w:lineRule="auto"/>
        <w:ind w:left="1440" w:hanging="720"/>
        <w:contextualSpacing w:val="0"/>
        <w:jc w:val="both"/>
        <w:rPr>
          <w:rFonts w:ascii="Cambria" w:hAnsi="Cambria" w:cs="Times New Roman"/>
          <w:sz w:val="24"/>
          <w:szCs w:val="24"/>
        </w:rPr>
      </w:pPr>
      <w:r w:rsidRPr="00F3471F">
        <w:rPr>
          <w:rFonts w:ascii="Cambria" w:hAnsi="Cambria"/>
          <w:sz w:val="24"/>
          <w:szCs w:val="24"/>
        </w:rPr>
        <w:t xml:space="preserve">In the event this Contract is terminated as provided above, the WSIB is entitled to pursue the same remedies against the Contractor as it could pursue in the event of a breach of the Contract by the Contractor.  The rights and remedies of the WSIB provided for in this clause are not exclusive and are in addition to any other rights and remedies provided by law.  The existence of facts upon which the WSIB makes any determination under this clause are an issue that may be reviewed as provided in the “Disputes” </w:t>
      </w:r>
      <w:r w:rsidR="005F5967" w:rsidRPr="00F3471F">
        <w:rPr>
          <w:rFonts w:ascii="Cambria" w:hAnsi="Cambria"/>
          <w:sz w:val="24"/>
          <w:szCs w:val="24"/>
        </w:rPr>
        <w:t>section</w:t>
      </w:r>
      <w:r w:rsidRPr="00F3471F">
        <w:rPr>
          <w:rFonts w:ascii="Cambria" w:hAnsi="Cambria"/>
          <w:sz w:val="24"/>
          <w:szCs w:val="24"/>
        </w:rPr>
        <w:t xml:space="preserve"> of this Contract.</w:t>
      </w:r>
    </w:p>
    <w:p w14:paraId="201DB3B7" w14:textId="1417517A" w:rsidR="00F3471F" w:rsidRPr="00F3471F" w:rsidRDefault="00745442" w:rsidP="28964A11">
      <w:pPr>
        <w:pStyle w:val="ListParagraph"/>
        <w:numPr>
          <w:ilvl w:val="0"/>
          <w:numId w:val="7"/>
        </w:numPr>
        <w:spacing w:after="240" w:line="240" w:lineRule="auto"/>
        <w:ind w:left="720"/>
        <w:contextualSpacing w:val="0"/>
        <w:jc w:val="both"/>
        <w:rPr>
          <w:rFonts w:ascii="Cambria" w:hAnsi="Cambria" w:cs="Times New Roman"/>
          <w:sz w:val="24"/>
          <w:szCs w:val="24"/>
        </w:rPr>
      </w:pPr>
      <w:r w:rsidRPr="28964A11">
        <w:rPr>
          <w:rFonts w:ascii="Cambria" w:hAnsi="Cambria" w:cs="Times New Roman"/>
          <w:sz w:val="24"/>
          <w:szCs w:val="24"/>
          <w:u w:val="single"/>
        </w:rPr>
        <w:t>CONTRACTOR COMPLIANCE CERTIFICATE</w:t>
      </w:r>
    </w:p>
    <w:p w14:paraId="516A932A" w14:textId="147D3237" w:rsidR="00F3471F" w:rsidRDefault="00D6565C" w:rsidP="007F6E89">
      <w:pPr>
        <w:pStyle w:val="ListParagraph"/>
        <w:numPr>
          <w:ilvl w:val="1"/>
          <w:numId w:val="7"/>
        </w:numPr>
        <w:spacing w:after="240" w:line="240" w:lineRule="auto"/>
        <w:ind w:left="1440" w:hanging="720"/>
        <w:contextualSpacing w:val="0"/>
        <w:jc w:val="both"/>
        <w:rPr>
          <w:rFonts w:ascii="Cambria" w:hAnsi="Cambria" w:cs="Times New Roman"/>
          <w:sz w:val="24"/>
          <w:szCs w:val="24"/>
        </w:rPr>
      </w:pPr>
      <w:r w:rsidRPr="00F3471F">
        <w:rPr>
          <w:rFonts w:ascii="Cambria" w:hAnsi="Cambria" w:cs="Times New Roman"/>
          <w:sz w:val="24"/>
          <w:szCs w:val="24"/>
        </w:rPr>
        <w:t>Upon request from the WSIB, the Contractor shall complete and submit to the WSIB a completed Compliance Certificate which shall set forth that the Contractor is in material compliance with all provisions of this Contract, and which shall set forth the current levels of insurance maintained by the Contractor with copies of the then current certificate(s) of insurance attached.</w:t>
      </w:r>
    </w:p>
    <w:p w14:paraId="41F626F1" w14:textId="626A64A8" w:rsidR="00D6565C" w:rsidRPr="00F3471F" w:rsidRDefault="005F5967" w:rsidP="007F6E89">
      <w:pPr>
        <w:pStyle w:val="ListParagraph"/>
        <w:numPr>
          <w:ilvl w:val="1"/>
          <w:numId w:val="7"/>
        </w:numPr>
        <w:spacing w:after="240" w:line="240" w:lineRule="auto"/>
        <w:ind w:left="1440" w:hanging="720"/>
        <w:contextualSpacing w:val="0"/>
        <w:jc w:val="both"/>
        <w:rPr>
          <w:rFonts w:ascii="Cambria" w:hAnsi="Cambria" w:cs="Times New Roman"/>
          <w:sz w:val="24"/>
          <w:szCs w:val="24"/>
        </w:rPr>
      </w:pPr>
      <w:bookmarkStart w:id="9" w:name="_Hlk53982772"/>
      <w:r w:rsidRPr="00F3471F">
        <w:rPr>
          <w:rFonts w:ascii="Cambria" w:hAnsi="Cambria" w:cs="Times New Roman"/>
          <w:sz w:val="24"/>
          <w:szCs w:val="24"/>
        </w:rPr>
        <w:t xml:space="preserve">The </w:t>
      </w:r>
      <w:r w:rsidR="00D6565C" w:rsidRPr="00F3471F">
        <w:rPr>
          <w:rFonts w:ascii="Cambria" w:hAnsi="Cambria" w:cs="Times New Roman"/>
          <w:sz w:val="24"/>
          <w:szCs w:val="24"/>
        </w:rPr>
        <w:t>Contractor shall, on an annual basis</w:t>
      </w:r>
      <w:r w:rsidR="007A30CC" w:rsidRPr="00F3471F">
        <w:rPr>
          <w:rFonts w:ascii="Cambria" w:hAnsi="Cambria" w:cs="Times New Roman"/>
          <w:sz w:val="24"/>
          <w:szCs w:val="24"/>
        </w:rPr>
        <w:t>,</w:t>
      </w:r>
      <w:r w:rsidR="00D6565C" w:rsidRPr="00F3471F">
        <w:rPr>
          <w:rFonts w:ascii="Cambria" w:hAnsi="Cambria" w:cs="Times New Roman"/>
          <w:sz w:val="24"/>
          <w:szCs w:val="24"/>
        </w:rPr>
        <w:t xml:space="preserve"> have had an independent examination of the organization’s controls designed to demonstrate reliability and trust in its services to current and potential customers to include objectives related to information technology controls</w:t>
      </w:r>
      <w:r w:rsidR="004C1D03">
        <w:rPr>
          <w:rFonts w:ascii="Cambria" w:hAnsi="Cambria" w:cs="Times New Roman"/>
          <w:sz w:val="24"/>
          <w:szCs w:val="24"/>
        </w:rPr>
        <w:t xml:space="preserve"> </w:t>
      </w:r>
      <w:r w:rsidR="004C1D03" w:rsidRPr="00F3471F">
        <w:rPr>
          <w:rFonts w:ascii="Cambria" w:hAnsi="Cambria" w:cs="Times New Roman"/>
          <w:sz w:val="24"/>
          <w:szCs w:val="24"/>
        </w:rPr>
        <w:t>(</w:t>
      </w:r>
      <w:r w:rsidR="004C1D03">
        <w:rPr>
          <w:rFonts w:ascii="Cambria" w:hAnsi="Cambria" w:cs="Times New Roman"/>
          <w:sz w:val="24"/>
          <w:szCs w:val="24"/>
        </w:rPr>
        <w:t xml:space="preserve">including, but not limited to, </w:t>
      </w:r>
      <w:r w:rsidR="004C1D03" w:rsidRPr="00F3471F">
        <w:rPr>
          <w:rFonts w:ascii="Cambria" w:hAnsi="Cambria" w:cs="Times New Roman"/>
          <w:sz w:val="24"/>
          <w:szCs w:val="24"/>
        </w:rPr>
        <w:t>System and Organization Controls “SOC” 1, 2, and 3; SSAE 18; or ISAE 3402)</w:t>
      </w:r>
      <w:r w:rsidR="00D6565C" w:rsidRPr="00F3471F">
        <w:rPr>
          <w:rFonts w:ascii="Cambria" w:hAnsi="Cambria" w:cs="Times New Roman"/>
          <w:sz w:val="24"/>
          <w:szCs w:val="24"/>
        </w:rPr>
        <w:t xml:space="preserve">.  Upon completion of the review, a copy of the report on the service organization’s </w:t>
      </w:r>
      <w:r w:rsidR="00D6565C" w:rsidRPr="00F3471F">
        <w:rPr>
          <w:rFonts w:ascii="Cambria" w:hAnsi="Cambria" w:cs="Times New Roman"/>
          <w:sz w:val="24"/>
          <w:szCs w:val="24"/>
        </w:rPr>
        <w:lastRenderedPageBreak/>
        <w:t>(Contractor’s) controls shall be submitted to the WSIB Contract Manager</w:t>
      </w:r>
      <w:r w:rsidR="00A5384C">
        <w:rPr>
          <w:rFonts w:ascii="Cambria" w:hAnsi="Cambria" w:cs="Times New Roman"/>
          <w:sz w:val="24"/>
          <w:szCs w:val="24"/>
        </w:rPr>
        <w:t xml:space="preserve"> and to </w:t>
      </w:r>
      <w:r w:rsidR="00C31136" w:rsidRPr="00C31136">
        <w:rPr>
          <w:rFonts w:ascii="Cambria" w:hAnsi="Cambria" w:cs="Times New Roman"/>
          <w:sz w:val="24"/>
          <w:szCs w:val="24"/>
        </w:rPr>
        <w:t>marketdocs@sib.wa.gov</w:t>
      </w:r>
      <w:r w:rsidR="00D6565C" w:rsidRPr="00F3471F">
        <w:rPr>
          <w:rFonts w:ascii="Cambria" w:hAnsi="Cambria" w:cs="Times New Roman"/>
          <w:sz w:val="24"/>
          <w:szCs w:val="24"/>
        </w:rPr>
        <w:t>, no later than July of each year.</w:t>
      </w:r>
    </w:p>
    <w:bookmarkEnd w:id="9"/>
    <w:p w14:paraId="4B865464" w14:textId="7B604F4D" w:rsidR="00F3471F" w:rsidRPr="00F3471F" w:rsidRDefault="00975D85" w:rsidP="00BD5E92">
      <w:pPr>
        <w:pStyle w:val="ListParagraph"/>
        <w:numPr>
          <w:ilvl w:val="0"/>
          <w:numId w:val="7"/>
        </w:numPr>
        <w:spacing w:after="240" w:line="240" w:lineRule="auto"/>
        <w:ind w:left="720"/>
        <w:jc w:val="both"/>
        <w:rPr>
          <w:rFonts w:ascii="Cambria" w:hAnsi="Cambria" w:cs="Times New Roman"/>
          <w:sz w:val="24"/>
          <w:szCs w:val="24"/>
        </w:rPr>
      </w:pPr>
      <w:r w:rsidRPr="00F3471F">
        <w:rPr>
          <w:rFonts w:ascii="Cambria" w:hAnsi="Cambria" w:cs="Times New Roman"/>
          <w:sz w:val="24"/>
          <w:szCs w:val="24"/>
          <w:u w:val="single"/>
        </w:rPr>
        <w:t xml:space="preserve">SEC RULE 206(4)-5 COMPLIANCE </w:t>
      </w:r>
      <w:r w:rsidR="002776CA" w:rsidRPr="00F3471F">
        <w:rPr>
          <w:rFonts w:ascii="Cambria" w:hAnsi="Cambria" w:cs="Times New Roman"/>
          <w:sz w:val="24"/>
          <w:szCs w:val="24"/>
          <w:u w:val="single"/>
        </w:rPr>
        <w:t xml:space="preserve">– </w:t>
      </w:r>
      <w:r w:rsidR="00745442" w:rsidRPr="00F3471F">
        <w:rPr>
          <w:rFonts w:ascii="Cambria" w:hAnsi="Cambria" w:cs="Times New Roman"/>
          <w:sz w:val="24"/>
          <w:szCs w:val="24"/>
          <w:u w:val="single"/>
        </w:rPr>
        <w:t>N</w:t>
      </w:r>
      <w:r w:rsidRPr="00F3471F">
        <w:rPr>
          <w:rFonts w:ascii="Cambria" w:hAnsi="Cambria" w:cs="Times New Roman"/>
          <w:sz w:val="24"/>
          <w:szCs w:val="24"/>
          <w:u w:val="single"/>
        </w:rPr>
        <w:t>OTICE</w:t>
      </w:r>
      <w:r w:rsidR="00745442" w:rsidRPr="00F3471F">
        <w:rPr>
          <w:rFonts w:ascii="Cambria" w:hAnsi="Cambria" w:cs="Times New Roman"/>
          <w:sz w:val="24"/>
          <w:szCs w:val="24"/>
          <w:u w:val="single"/>
        </w:rPr>
        <w:t xml:space="preserve"> OF POLITICAL CONTRIBUTIONS REQUIRED</w:t>
      </w:r>
    </w:p>
    <w:p w14:paraId="38CF280C" w14:textId="77777777" w:rsidR="00F3471F" w:rsidRPr="00F3471F" w:rsidRDefault="00F3471F" w:rsidP="007F6E89">
      <w:pPr>
        <w:pStyle w:val="ListParagraph"/>
        <w:spacing w:after="240" w:line="240" w:lineRule="auto"/>
        <w:ind w:left="360"/>
        <w:jc w:val="both"/>
        <w:rPr>
          <w:rFonts w:ascii="Cambria" w:hAnsi="Cambria" w:cs="Times New Roman"/>
          <w:sz w:val="24"/>
          <w:szCs w:val="24"/>
        </w:rPr>
      </w:pPr>
    </w:p>
    <w:p w14:paraId="370176E7" w14:textId="6973F86C" w:rsidR="00F3471F" w:rsidRPr="00F3471F" w:rsidRDefault="00F70E3D" w:rsidP="007F6E89">
      <w:pPr>
        <w:pStyle w:val="ListParagraph"/>
        <w:numPr>
          <w:ilvl w:val="1"/>
          <w:numId w:val="7"/>
        </w:numPr>
        <w:spacing w:after="240" w:line="240" w:lineRule="auto"/>
        <w:ind w:left="1440" w:hanging="720"/>
        <w:contextualSpacing w:val="0"/>
        <w:jc w:val="both"/>
        <w:rPr>
          <w:rFonts w:ascii="Cambria" w:hAnsi="Cambria" w:cs="Times New Roman"/>
          <w:sz w:val="24"/>
          <w:szCs w:val="24"/>
        </w:rPr>
      </w:pPr>
      <w:r w:rsidRPr="00F3471F">
        <w:rPr>
          <w:rFonts w:ascii="Cambria" w:hAnsi="Cambria"/>
          <w:sz w:val="24"/>
          <w:szCs w:val="24"/>
        </w:rPr>
        <w:t>As it pertains to its relationship with the WSIB,</w:t>
      </w:r>
      <w:r w:rsidR="00A42984" w:rsidRPr="00F3471F">
        <w:rPr>
          <w:rFonts w:ascii="Cambria" w:hAnsi="Cambria"/>
          <w:sz w:val="24"/>
          <w:szCs w:val="24"/>
        </w:rPr>
        <w:t xml:space="preserve"> the</w:t>
      </w:r>
      <w:r w:rsidRPr="00F3471F">
        <w:rPr>
          <w:rFonts w:ascii="Cambria" w:hAnsi="Cambria"/>
          <w:sz w:val="24"/>
          <w:szCs w:val="24"/>
        </w:rPr>
        <w:t xml:space="preserve"> Contractor </w:t>
      </w:r>
      <w:proofErr w:type="gramStart"/>
      <w:r w:rsidR="00F2188B" w:rsidRPr="00F3471F">
        <w:rPr>
          <w:rFonts w:ascii="Cambria" w:hAnsi="Cambria"/>
          <w:sz w:val="24"/>
          <w:szCs w:val="24"/>
        </w:rPr>
        <w:t>shall</w:t>
      </w:r>
      <w:r w:rsidRPr="00F3471F">
        <w:rPr>
          <w:rFonts w:ascii="Cambria" w:hAnsi="Cambria"/>
          <w:sz w:val="24"/>
          <w:szCs w:val="24"/>
        </w:rPr>
        <w:t xml:space="preserve"> at all times</w:t>
      </w:r>
      <w:proofErr w:type="gramEnd"/>
      <w:r w:rsidRPr="00F3471F">
        <w:rPr>
          <w:rFonts w:ascii="Cambria" w:hAnsi="Cambria"/>
          <w:sz w:val="24"/>
          <w:szCs w:val="24"/>
        </w:rPr>
        <w:t xml:space="preserve"> during this Contract, and any extension to its term, comply with the provisions of Securities and Exchange Commission Rule 206(4)-5 known as “</w:t>
      </w:r>
      <w:r w:rsidRPr="00F3471F">
        <w:rPr>
          <w:rFonts w:ascii="Cambria" w:hAnsi="Cambria"/>
          <w:bCs/>
          <w:sz w:val="24"/>
          <w:szCs w:val="24"/>
        </w:rPr>
        <w:t>Political Contributions by Certain Investment Advisers”</w:t>
      </w:r>
      <w:r w:rsidR="00B22A8A">
        <w:rPr>
          <w:rFonts w:ascii="Cambria" w:hAnsi="Cambria"/>
          <w:bCs/>
          <w:sz w:val="24"/>
          <w:szCs w:val="24"/>
        </w:rPr>
        <w:t xml:space="preserve"> as if such rule applied to the Contractor</w:t>
      </w:r>
      <w:r w:rsidR="00B67987">
        <w:rPr>
          <w:rFonts w:ascii="Cambria" w:hAnsi="Cambria"/>
          <w:bCs/>
          <w:sz w:val="24"/>
          <w:szCs w:val="24"/>
        </w:rPr>
        <w:t>.</w:t>
      </w:r>
      <w:r w:rsidRPr="00F3471F">
        <w:rPr>
          <w:rFonts w:ascii="Cambria" w:hAnsi="Cambria"/>
          <w:bCs/>
          <w:sz w:val="24"/>
          <w:szCs w:val="24"/>
        </w:rPr>
        <w:t xml:space="preserve">  </w:t>
      </w:r>
    </w:p>
    <w:p w14:paraId="137C1FFD" w14:textId="1AFEE729" w:rsidR="00F70E3D" w:rsidRPr="00F3471F" w:rsidRDefault="00A42984" w:rsidP="007F6E89">
      <w:pPr>
        <w:pStyle w:val="ListParagraph"/>
        <w:numPr>
          <w:ilvl w:val="1"/>
          <w:numId w:val="7"/>
        </w:numPr>
        <w:spacing w:after="240" w:line="240" w:lineRule="auto"/>
        <w:ind w:left="1440" w:hanging="720"/>
        <w:contextualSpacing w:val="0"/>
        <w:jc w:val="both"/>
        <w:rPr>
          <w:rFonts w:ascii="Cambria" w:hAnsi="Cambria" w:cs="Times New Roman"/>
          <w:sz w:val="24"/>
          <w:szCs w:val="24"/>
        </w:rPr>
      </w:pPr>
      <w:r w:rsidRPr="00F3471F">
        <w:rPr>
          <w:rFonts w:ascii="Cambria" w:hAnsi="Cambria"/>
          <w:sz w:val="24"/>
          <w:szCs w:val="24"/>
        </w:rPr>
        <w:t xml:space="preserve">The </w:t>
      </w:r>
      <w:r w:rsidR="00F70E3D" w:rsidRPr="00F3471F">
        <w:rPr>
          <w:rFonts w:ascii="Cambria" w:hAnsi="Cambria"/>
          <w:sz w:val="24"/>
          <w:szCs w:val="24"/>
        </w:rPr>
        <w:t xml:space="preserve">Contractor </w:t>
      </w:r>
      <w:r w:rsidR="00F2188B" w:rsidRPr="00F3471F">
        <w:rPr>
          <w:rFonts w:ascii="Cambria" w:hAnsi="Cambria"/>
          <w:sz w:val="24"/>
          <w:szCs w:val="24"/>
        </w:rPr>
        <w:t>shall</w:t>
      </w:r>
      <w:r w:rsidR="00F70E3D" w:rsidRPr="00F3471F">
        <w:rPr>
          <w:rFonts w:ascii="Cambria" w:hAnsi="Cambria"/>
          <w:sz w:val="24"/>
          <w:szCs w:val="24"/>
        </w:rPr>
        <w:t xml:space="preserve">, </w:t>
      </w:r>
      <w:r w:rsidR="00F347B4">
        <w:rPr>
          <w:rFonts w:ascii="Cambria" w:hAnsi="Cambria"/>
          <w:sz w:val="24"/>
          <w:szCs w:val="24"/>
        </w:rPr>
        <w:t>upon request</w:t>
      </w:r>
      <w:r w:rsidR="00F70E3D" w:rsidRPr="00F3471F">
        <w:rPr>
          <w:rFonts w:ascii="Cambria" w:hAnsi="Cambria"/>
          <w:sz w:val="24"/>
          <w:szCs w:val="24"/>
        </w:rPr>
        <w:t xml:space="preserve">, disclose to the WSIB in writing, any political contribution </w:t>
      </w:r>
      <w:r w:rsidR="006D5C90">
        <w:rPr>
          <w:rFonts w:ascii="Cambria" w:hAnsi="Cambria"/>
          <w:sz w:val="24"/>
          <w:szCs w:val="24"/>
        </w:rPr>
        <w:t>provided by</w:t>
      </w:r>
      <w:r w:rsidR="006D5C90" w:rsidRPr="00F3471F">
        <w:rPr>
          <w:rFonts w:ascii="Cambria" w:hAnsi="Cambria"/>
          <w:sz w:val="24"/>
          <w:szCs w:val="24"/>
        </w:rPr>
        <w:t xml:space="preserve"> </w:t>
      </w:r>
      <w:r w:rsidR="00F70E3D" w:rsidRPr="00F3471F">
        <w:rPr>
          <w:rFonts w:ascii="Cambria" w:hAnsi="Cambria"/>
          <w:sz w:val="24"/>
          <w:szCs w:val="24"/>
        </w:rPr>
        <w:t>the Contractor</w:t>
      </w:r>
      <w:r w:rsidR="00CA50CB">
        <w:rPr>
          <w:rFonts w:ascii="Cambria" w:hAnsi="Cambria"/>
          <w:sz w:val="24"/>
          <w:szCs w:val="24"/>
        </w:rPr>
        <w:t>,</w:t>
      </w:r>
      <w:r w:rsidR="00F70E3D" w:rsidRPr="00F3471F">
        <w:rPr>
          <w:rFonts w:ascii="Cambria" w:hAnsi="Cambria"/>
          <w:sz w:val="24"/>
          <w:szCs w:val="24"/>
        </w:rPr>
        <w:t xml:space="preserve"> </w:t>
      </w:r>
      <w:r w:rsidR="00CA50CB">
        <w:rPr>
          <w:rFonts w:ascii="Cambria" w:hAnsi="Cambria"/>
          <w:sz w:val="24"/>
          <w:szCs w:val="24"/>
        </w:rPr>
        <w:t>its</w:t>
      </w:r>
      <w:r w:rsidR="00777B8D">
        <w:rPr>
          <w:rFonts w:ascii="Cambria" w:hAnsi="Cambria"/>
          <w:sz w:val="24"/>
          <w:szCs w:val="24"/>
        </w:rPr>
        <w:t xml:space="preserve"> “covered associates” as defined by Securities and Exchange Commission Rule </w:t>
      </w:r>
      <w:r w:rsidR="00777B8D" w:rsidRPr="00777B8D">
        <w:rPr>
          <w:rFonts w:ascii="Cambria" w:hAnsi="Cambria"/>
          <w:sz w:val="24"/>
          <w:szCs w:val="24"/>
        </w:rPr>
        <w:t>206(4)-5</w:t>
      </w:r>
      <w:r w:rsidR="00CA50CB">
        <w:rPr>
          <w:rFonts w:ascii="Cambria" w:hAnsi="Cambria"/>
          <w:sz w:val="24"/>
          <w:szCs w:val="24"/>
        </w:rPr>
        <w:t>, or its affiliates</w:t>
      </w:r>
      <w:r w:rsidR="00777B8D">
        <w:rPr>
          <w:rFonts w:ascii="Cambria" w:hAnsi="Cambria"/>
          <w:sz w:val="24"/>
          <w:szCs w:val="24"/>
        </w:rPr>
        <w:t xml:space="preserve"> </w:t>
      </w:r>
      <w:r w:rsidR="00F70E3D" w:rsidRPr="00F3471F">
        <w:rPr>
          <w:rFonts w:ascii="Cambria" w:hAnsi="Cambria"/>
          <w:sz w:val="24"/>
          <w:szCs w:val="24"/>
        </w:rPr>
        <w:t xml:space="preserve">to </w:t>
      </w:r>
      <w:r w:rsidR="006D5C90">
        <w:rPr>
          <w:rFonts w:ascii="Cambria" w:hAnsi="Cambria"/>
          <w:sz w:val="24"/>
          <w:szCs w:val="24"/>
        </w:rPr>
        <w:t xml:space="preserve">(i) </w:t>
      </w:r>
      <w:r w:rsidR="00F70E3D" w:rsidRPr="00F3471F">
        <w:rPr>
          <w:rFonts w:ascii="Cambria" w:hAnsi="Cambria"/>
          <w:sz w:val="24"/>
          <w:szCs w:val="24"/>
        </w:rPr>
        <w:t xml:space="preserve">any Board member </w:t>
      </w:r>
      <w:r w:rsidR="006D5C90">
        <w:rPr>
          <w:rFonts w:ascii="Cambria" w:hAnsi="Cambria"/>
          <w:sz w:val="24"/>
          <w:szCs w:val="24"/>
        </w:rPr>
        <w:t xml:space="preserve">or to a person with the ability to appoint a Board member </w:t>
      </w:r>
      <w:r w:rsidR="00F70E3D" w:rsidRPr="00F3471F">
        <w:rPr>
          <w:rFonts w:ascii="Cambria" w:hAnsi="Cambria"/>
          <w:sz w:val="24"/>
          <w:szCs w:val="24"/>
        </w:rPr>
        <w:t>or</w:t>
      </w:r>
      <w:r w:rsidR="00FD0E87">
        <w:rPr>
          <w:rFonts w:ascii="Cambria" w:hAnsi="Cambria"/>
          <w:sz w:val="24"/>
          <w:szCs w:val="24"/>
        </w:rPr>
        <w:t xml:space="preserve">, </w:t>
      </w:r>
      <w:r w:rsidR="006D5C90">
        <w:rPr>
          <w:rFonts w:ascii="Cambria" w:hAnsi="Cambria"/>
          <w:sz w:val="24"/>
          <w:szCs w:val="24"/>
        </w:rPr>
        <w:t xml:space="preserve"> (ii) </w:t>
      </w:r>
      <w:r w:rsidR="00F70E3D" w:rsidRPr="00F3471F">
        <w:rPr>
          <w:rFonts w:ascii="Cambria" w:hAnsi="Cambria"/>
          <w:sz w:val="24"/>
          <w:szCs w:val="24"/>
        </w:rPr>
        <w:t xml:space="preserve">to any political committee or state party </w:t>
      </w:r>
      <w:r w:rsidR="006D5C90">
        <w:rPr>
          <w:rFonts w:ascii="Cambria" w:hAnsi="Cambria"/>
          <w:sz w:val="24"/>
          <w:szCs w:val="24"/>
        </w:rPr>
        <w:t xml:space="preserve">which, to the Contractor’s knowledge, </w:t>
      </w:r>
      <w:r w:rsidR="00F70E3D" w:rsidRPr="00F3471F">
        <w:rPr>
          <w:rFonts w:ascii="Cambria" w:hAnsi="Cambria"/>
          <w:sz w:val="24"/>
          <w:szCs w:val="24"/>
        </w:rPr>
        <w:t>provide</w:t>
      </w:r>
      <w:r w:rsidR="00FD0E87">
        <w:rPr>
          <w:rFonts w:ascii="Cambria" w:hAnsi="Cambria"/>
          <w:sz w:val="24"/>
          <w:szCs w:val="24"/>
        </w:rPr>
        <w:t>d</w:t>
      </w:r>
      <w:r w:rsidR="00F70E3D" w:rsidRPr="00F3471F">
        <w:rPr>
          <w:rFonts w:ascii="Cambria" w:hAnsi="Cambria"/>
          <w:sz w:val="24"/>
          <w:szCs w:val="24"/>
        </w:rPr>
        <w:t xml:space="preserve"> any political contribution to any Board member</w:t>
      </w:r>
      <w:r w:rsidR="006D5C90">
        <w:rPr>
          <w:rFonts w:ascii="Cambria" w:hAnsi="Cambria"/>
          <w:sz w:val="24"/>
          <w:szCs w:val="24"/>
        </w:rPr>
        <w:t xml:space="preserve"> or to a person with the ability to appoint a Board member</w:t>
      </w:r>
      <w:r w:rsidR="00F70E3D" w:rsidRPr="00F3471F">
        <w:rPr>
          <w:rFonts w:ascii="Cambria" w:hAnsi="Cambria"/>
          <w:sz w:val="24"/>
          <w:szCs w:val="24"/>
        </w:rPr>
        <w:t xml:space="preserve">.  </w:t>
      </w:r>
      <w:r w:rsidR="00777B8D">
        <w:rPr>
          <w:rFonts w:ascii="Cambria" w:hAnsi="Cambria"/>
          <w:sz w:val="24"/>
          <w:szCs w:val="24"/>
        </w:rPr>
        <w:t xml:space="preserve">The appointment authority for Board members is outlined in RCW 43.33A.020.  </w:t>
      </w:r>
      <w:r w:rsidR="00F70E3D" w:rsidRPr="00F3471F">
        <w:rPr>
          <w:rFonts w:ascii="Cambria" w:hAnsi="Cambria"/>
          <w:sz w:val="24"/>
          <w:szCs w:val="24"/>
        </w:rPr>
        <w:t>For purposes of this provision a “contribution” is defined by RCW 42.17</w:t>
      </w:r>
      <w:r w:rsidR="00256D61">
        <w:rPr>
          <w:rFonts w:ascii="Cambria" w:hAnsi="Cambria"/>
          <w:sz w:val="24"/>
          <w:szCs w:val="24"/>
        </w:rPr>
        <w:t>A</w:t>
      </w:r>
      <w:r w:rsidR="00F70E3D" w:rsidRPr="00F3471F">
        <w:rPr>
          <w:rFonts w:ascii="Cambria" w:hAnsi="Cambria"/>
          <w:sz w:val="24"/>
          <w:szCs w:val="24"/>
        </w:rPr>
        <w:t xml:space="preserve"> and includes both direct contributions and indirect or independent expenditures made on behalf of a Board member.  The report </w:t>
      </w:r>
      <w:r w:rsidR="00F2188B" w:rsidRPr="00F3471F">
        <w:rPr>
          <w:rFonts w:ascii="Cambria" w:hAnsi="Cambria"/>
          <w:sz w:val="24"/>
          <w:szCs w:val="24"/>
        </w:rPr>
        <w:t>shall</w:t>
      </w:r>
      <w:r w:rsidR="00F70E3D" w:rsidRPr="00F3471F">
        <w:rPr>
          <w:rFonts w:ascii="Cambria" w:hAnsi="Cambria"/>
          <w:sz w:val="24"/>
          <w:szCs w:val="24"/>
        </w:rPr>
        <w:t xml:space="preserve"> include, for each reportable item, the date of contribution, the name of the person or entity making the contribution, the Board member benefited or to whom the contribution is given, and the amount of the contribution or the estimated value of the independent expenditure item.</w:t>
      </w:r>
    </w:p>
    <w:p w14:paraId="5A8246A5" w14:textId="77777777" w:rsidR="005113C4" w:rsidRPr="005113C4" w:rsidRDefault="001E3B23" w:rsidP="26372DD4">
      <w:pPr>
        <w:pStyle w:val="ListParagraph"/>
        <w:keepNext/>
        <w:numPr>
          <w:ilvl w:val="0"/>
          <w:numId w:val="7"/>
        </w:numPr>
        <w:spacing w:after="240" w:line="240" w:lineRule="auto"/>
        <w:ind w:left="720"/>
        <w:jc w:val="both"/>
        <w:rPr>
          <w:rFonts w:ascii="Cambria" w:hAnsi="Cambria" w:cs="Times New Roman"/>
          <w:sz w:val="24"/>
          <w:szCs w:val="24"/>
          <w:u w:val="single"/>
        </w:rPr>
      </w:pPr>
      <w:bookmarkStart w:id="10" w:name="_Hlk74209976"/>
      <w:r w:rsidRPr="26372DD4">
        <w:rPr>
          <w:rFonts w:ascii="Cambria" w:hAnsi="Cambria" w:cs="Times New Roman"/>
          <w:sz w:val="24"/>
          <w:szCs w:val="24"/>
          <w:u w:val="single"/>
        </w:rPr>
        <w:t xml:space="preserve">DATA PROTECTION AND </w:t>
      </w:r>
      <w:r w:rsidR="00C370F0" w:rsidRPr="26372DD4">
        <w:rPr>
          <w:rFonts w:ascii="Cambria" w:hAnsi="Cambria" w:cs="Times New Roman"/>
          <w:sz w:val="24"/>
          <w:szCs w:val="24"/>
          <w:u w:val="single"/>
        </w:rPr>
        <w:t xml:space="preserve">COMPLIANCE WITH </w:t>
      </w:r>
      <w:r w:rsidR="00A22F5C" w:rsidRPr="26372DD4">
        <w:rPr>
          <w:rFonts w:ascii="Cambria" w:hAnsi="Cambria" w:cs="Times New Roman"/>
          <w:sz w:val="24"/>
          <w:szCs w:val="24"/>
          <w:u w:val="single"/>
        </w:rPr>
        <w:t xml:space="preserve">STATE DATA </w:t>
      </w:r>
      <w:r w:rsidR="00C370F0" w:rsidRPr="26372DD4">
        <w:rPr>
          <w:rFonts w:ascii="Cambria" w:hAnsi="Cambria" w:cs="Times New Roman"/>
          <w:sz w:val="24"/>
          <w:szCs w:val="24"/>
          <w:u w:val="single"/>
        </w:rPr>
        <w:t>POLICIES</w:t>
      </w:r>
      <w:r w:rsidR="005113C4">
        <w:rPr>
          <w:rFonts w:ascii="Cambria" w:hAnsi="Cambria" w:cs="Times New Roman"/>
          <w:sz w:val="24"/>
          <w:szCs w:val="24"/>
        </w:rPr>
        <w:t xml:space="preserve"> </w:t>
      </w:r>
    </w:p>
    <w:p w14:paraId="18CA88E3" w14:textId="078B19F0" w:rsidR="00C370F0" w:rsidRDefault="0B4B16D8" w:rsidP="005113C4">
      <w:pPr>
        <w:pStyle w:val="ListParagraph"/>
        <w:keepNext/>
        <w:spacing w:after="240" w:line="240" w:lineRule="auto"/>
        <w:jc w:val="both"/>
        <w:rPr>
          <w:rFonts w:ascii="Cambria" w:hAnsi="Cambria" w:cs="Times New Roman"/>
          <w:sz w:val="24"/>
          <w:szCs w:val="24"/>
          <w:u w:val="single"/>
        </w:rPr>
      </w:pPr>
      <w:r w:rsidRPr="005113C4">
        <w:rPr>
          <w:rFonts w:ascii="Cambria" w:hAnsi="Cambria" w:cs="Times New Roman"/>
          <w:b/>
          <w:bCs/>
          <w:sz w:val="24"/>
          <w:szCs w:val="24"/>
        </w:rPr>
        <w:t>[</w:t>
      </w:r>
      <w:r w:rsidR="005113C4" w:rsidRPr="005113C4">
        <w:rPr>
          <w:rFonts w:ascii="Cambria" w:hAnsi="Cambria" w:cs="Times New Roman"/>
          <w:b/>
          <w:bCs/>
          <w:sz w:val="24"/>
          <w:szCs w:val="24"/>
        </w:rPr>
        <w:t>Drafting Note:</w:t>
      </w:r>
      <w:r w:rsidRPr="005113C4">
        <w:rPr>
          <w:rFonts w:ascii="Cambria" w:hAnsi="Cambria" w:cs="Times New Roman"/>
          <w:b/>
          <w:bCs/>
          <w:sz w:val="24"/>
          <w:szCs w:val="24"/>
        </w:rPr>
        <w:t xml:space="preserve"> I</w:t>
      </w:r>
      <w:r w:rsidR="00FC5B12" w:rsidRPr="005113C4">
        <w:rPr>
          <w:rFonts w:ascii="Cambria" w:hAnsi="Cambria" w:cs="Times New Roman"/>
          <w:b/>
          <w:bCs/>
          <w:sz w:val="24"/>
          <w:szCs w:val="24"/>
        </w:rPr>
        <w:t>f</w:t>
      </w:r>
      <w:r w:rsidRPr="005113C4">
        <w:rPr>
          <w:rFonts w:ascii="Cambria" w:hAnsi="Cambria" w:cs="Times New Roman"/>
          <w:b/>
          <w:bCs/>
          <w:sz w:val="24"/>
          <w:szCs w:val="24"/>
        </w:rPr>
        <w:t xml:space="preserve"> this </w:t>
      </w:r>
      <w:r w:rsidR="005113C4">
        <w:rPr>
          <w:rFonts w:ascii="Cambria" w:hAnsi="Cambria" w:cs="Times New Roman"/>
          <w:b/>
          <w:bCs/>
          <w:sz w:val="24"/>
          <w:szCs w:val="24"/>
        </w:rPr>
        <w:t>C</w:t>
      </w:r>
      <w:r w:rsidRPr="005113C4">
        <w:rPr>
          <w:rFonts w:ascii="Cambria" w:hAnsi="Cambria" w:cs="Times New Roman"/>
          <w:b/>
          <w:bCs/>
          <w:sz w:val="24"/>
          <w:szCs w:val="24"/>
        </w:rPr>
        <w:t>ontract will involve sharing WSIB category 3 or 4 data, th</w:t>
      </w:r>
      <w:r w:rsidR="00E67043" w:rsidRPr="005113C4">
        <w:rPr>
          <w:rFonts w:ascii="Cambria" w:hAnsi="Cambria" w:cs="Times New Roman"/>
          <w:b/>
          <w:bCs/>
          <w:sz w:val="24"/>
          <w:szCs w:val="24"/>
        </w:rPr>
        <w:t>ese</w:t>
      </w:r>
      <w:r w:rsidRPr="005113C4">
        <w:rPr>
          <w:rFonts w:ascii="Cambria" w:hAnsi="Cambria" w:cs="Times New Roman"/>
          <w:b/>
          <w:bCs/>
          <w:sz w:val="24"/>
          <w:szCs w:val="24"/>
        </w:rPr>
        <w:t xml:space="preserve"> </w:t>
      </w:r>
      <w:r w:rsidR="6D00A5A1" w:rsidRPr="005113C4">
        <w:rPr>
          <w:rFonts w:ascii="Cambria" w:hAnsi="Cambria" w:cs="Times New Roman"/>
          <w:b/>
          <w:bCs/>
          <w:sz w:val="24"/>
          <w:szCs w:val="24"/>
        </w:rPr>
        <w:t xml:space="preserve">following subsections should be struck and replaced with a reference to an attached DSA, otherwise </w:t>
      </w:r>
      <w:r w:rsidRPr="005113C4">
        <w:rPr>
          <w:rFonts w:ascii="Cambria" w:hAnsi="Cambria" w:cs="Times New Roman"/>
          <w:b/>
          <w:bCs/>
          <w:sz w:val="24"/>
          <w:szCs w:val="24"/>
        </w:rPr>
        <w:t xml:space="preserve">the following language is sufficient for category 1 or 2 data (data that is </w:t>
      </w:r>
      <w:r w:rsidRPr="005113C4">
        <w:rPr>
          <w:rFonts w:ascii="Cambria" w:hAnsi="Cambria" w:cs="Times New Roman"/>
          <w:b/>
          <w:bCs/>
          <w:i/>
          <w:iCs/>
          <w:sz w:val="24"/>
          <w:szCs w:val="24"/>
        </w:rPr>
        <w:t>NOT</w:t>
      </w:r>
      <w:r w:rsidRPr="005113C4">
        <w:rPr>
          <w:rFonts w:ascii="Cambria" w:hAnsi="Cambria" w:cs="Times New Roman"/>
          <w:b/>
          <w:bCs/>
          <w:sz w:val="24"/>
          <w:szCs w:val="24"/>
        </w:rPr>
        <w:t xml:space="preserve"> exempt from disclosure under the PRA)</w:t>
      </w:r>
      <w:r w:rsidR="00E67043" w:rsidRPr="005113C4">
        <w:rPr>
          <w:rFonts w:ascii="Cambria" w:hAnsi="Cambria" w:cs="Times New Roman"/>
          <w:b/>
          <w:bCs/>
          <w:sz w:val="24"/>
          <w:szCs w:val="24"/>
        </w:rPr>
        <w:t>.</w:t>
      </w:r>
      <w:r w:rsidR="56CEB72F" w:rsidRPr="005113C4">
        <w:rPr>
          <w:rFonts w:ascii="Cambria" w:hAnsi="Cambria" w:cs="Times New Roman"/>
          <w:b/>
          <w:bCs/>
          <w:sz w:val="24"/>
          <w:szCs w:val="24"/>
        </w:rPr>
        <w:t>]</w:t>
      </w:r>
    </w:p>
    <w:p w14:paraId="4B0A857A" w14:textId="77777777" w:rsidR="00FC5B12" w:rsidRPr="007D515F" w:rsidRDefault="00FC5B12" w:rsidP="00E67043">
      <w:pPr>
        <w:pStyle w:val="ListParagraph"/>
        <w:keepNext/>
        <w:spacing w:after="240" w:line="240" w:lineRule="auto"/>
        <w:jc w:val="both"/>
        <w:rPr>
          <w:rFonts w:ascii="Cambria" w:hAnsi="Cambria" w:cs="Times New Roman"/>
          <w:sz w:val="24"/>
          <w:szCs w:val="24"/>
          <w:u w:val="single"/>
        </w:rPr>
      </w:pPr>
    </w:p>
    <w:p w14:paraId="5A604B18" w14:textId="41AE428A" w:rsidR="001E3B23" w:rsidRPr="001E3B23" w:rsidRDefault="001E3B23" w:rsidP="001E3B23">
      <w:pPr>
        <w:pStyle w:val="ListParagraph"/>
        <w:keepNext/>
        <w:numPr>
          <w:ilvl w:val="1"/>
          <w:numId w:val="7"/>
        </w:numPr>
        <w:spacing w:after="240" w:line="240" w:lineRule="auto"/>
        <w:ind w:left="1440" w:hanging="720"/>
        <w:contextualSpacing w:val="0"/>
        <w:jc w:val="both"/>
        <w:rPr>
          <w:rFonts w:ascii="Cambria" w:eastAsia="Times New Roman" w:hAnsi="Cambria" w:cs="Times New Roman"/>
          <w:sz w:val="24"/>
          <w:szCs w:val="24"/>
        </w:rPr>
      </w:pPr>
      <w:bookmarkStart w:id="11" w:name="_Ref196926827"/>
      <w:r w:rsidRPr="001E3B23">
        <w:rPr>
          <w:rFonts w:ascii="Cambria" w:eastAsia="Times New Roman" w:hAnsi="Cambria" w:cs="Times New Roman"/>
          <w:sz w:val="24"/>
          <w:szCs w:val="24"/>
        </w:rPr>
        <w:t xml:space="preserve">The Contractor represents and warrants that the Contractor shall comply with all applicable state policies regarding IT, security, access, data protection, and privacy, </w:t>
      </w:r>
      <w:r w:rsidR="00E43BF1">
        <w:rPr>
          <w:rFonts w:ascii="Cambria" w:eastAsia="Times New Roman" w:hAnsi="Cambria" w:cs="Times New Roman"/>
          <w:sz w:val="24"/>
          <w:szCs w:val="24"/>
        </w:rPr>
        <w:t xml:space="preserve">including </w:t>
      </w:r>
      <w:r w:rsidRPr="001E3B23">
        <w:rPr>
          <w:rFonts w:ascii="Cambria" w:eastAsia="Times New Roman" w:hAnsi="Cambria" w:cs="Times New Roman"/>
          <w:sz w:val="24"/>
          <w:szCs w:val="24"/>
        </w:rPr>
        <w:t>policies of state agency Washington Technology Solutions</w:t>
      </w:r>
      <w:r w:rsidR="00694EBD">
        <w:rPr>
          <w:rFonts w:ascii="Cambria" w:eastAsia="Times New Roman" w:hAnsi="Cambria" w:cs="Times New Roman"/>
          <w:sz w:val="24"/>
          <w:szCs w:val="24"/>
        </w:rPr>
        <w:t xml:space="preserve"> and its successors</w:t>
      </w:r>
      <w:r w:rsidRPr="001E3B23">
        <w:rPr>
          <w:rFonts w:ascii="Cambria" w:eastAsia="Times New Roman" w:hAnsi="Cambria" w:cs="Times New Roman"/>
          <w:sz w:val="24"/>
          <w:szCs w:val="24"/>
        </w:rPr>
        <w:t xml:space="preserve"> (“WaTech”).  All WSIB data will be transferred, transmitted, and stored in a method that meets the data’s security classification</w:t>
      </w:r>
      <w:r w:rsidR="00E43BF1">
        <w:rPr>
          <w:rFonts w:ascii="Cambria" w:eastAsia="Times New Roman" w:hAnsi="Cambria" w:cs="Times New Roman"/>
          <w:sz w:val="24"/>
          <w:szCs w:val="24"/>
        </w:rPr>
        <w:t xml:space="preserve"> as determined through application of WaTec</w:t>
      </w:r>
      <w:r w:rsidR="00694EBD">
        <w:rPr>
          <w:rFonts w:ascii="Cambria" w:eastAsia="Times New Roman" w:hAnsi="Cambria" w:cs="Times New Roman"/>
          <w:sz w:val="24"/>
          <w:szCs w:val="24"/>
        </w:rPr>
        <w:t>h standards</w:t>
      </w:r>
      <w:r w:rsidRPr="001E3B23">
        <w:rPr>
          <w:rFonts w:ascii="Cambria" w:eastAsia="Times New Roman" w:hAnsi="Cambria" w:cs="Times New Roman"/>
          <w:sz w:val="24"/>
          <w:szCs w:val="24"/>
        </w:rPr>
        <w:t xml:space="preserve">.  The Contractor and any Subcontractors shall adhere to industry standards such as National Institute of Standards and Technology Cybersecurity Framework (NIST CSF) and/or Center </w:t>
      </w:r>
      <w:r w:rsidRPr="001E3B23">
        <w:rPr>
          <w:rFonts w:ascii="Cambria" w:eastAsia="Times New Roman" w:hAnsi="Cambria" w:cs="Times New Roman"/>
          <w:sz w:val="24"/>
          <w:szCs w:val="24"/>
        </w:rPr>
        <w:lastRenderedPageBreak/>
        <w:t>for Internet Security (CIS) Controls to protect IT systems, applications, and data, including verification of data being encrypted in transit and encrypted at rest.</w:t>
      </w:r>
      <w:bookmarkEnd w:id="11"/>
    </w:p>
    <w:p w14:paraId="7DD5A8A9" w14:textId="18543FF5" w:rsidR="001E3B23" w:rsidRPr="00E67043" w:rsidRDefault="001E3B23" w:rsidP="00E67043">
      <w:pPr>
        <w:pStyle w:val="ListParagraph"/>
        <w:keepNext/>
        <w:numPr>
          <w:ilvl w:val="1"/>
          <w:numId w:val="7"/>
        </w:numPr>
        <w:spacing w:after="240" w:line="240" w:lineRule="auto"/>
        <w:ind w:left="1440" w:hanging="720"/>
        <w:contextualSpacing w:val="0"/>
        <w:jc w:val="both"/>
        <w:rPr>
          <w:rFonts w:ascii="Cambria" w:hAnsi="Cambria"/>
          <w:sz w:val="24"/>
          <w:szCs w:val="24"/>
        </w:rPr>
      </w:pPr>
      <w:bookmarkStart w:id="12" w:name="_Ref196926522"/>
      <w:r w:rsidRPr="00164DBB">
        <w:rPr>
          <w:rFonts w:ascii="Cambria" w:hAnsi="Cambria"/>
          <w:sz w:val="24"/>
          <w:szCs w:val="24"/>
        </w:rPr>
        <w:t xml:space="preserve">The purpose of sharing </w:t>
      </w:r>
      <w:r w:rsidR="00694EBD" w:rsidRPr="00164DBB">
        <w:rPr>
          <w:rFonts w:ascii="Cambria" w:hAnsi="Cambria"/>
          <w:sz w:val="24"/>
          <w:szCs w:val="24"/>
        </w:rPr>
        <w:t xml:space="preserve">WSIB </w:t>
      </w:r>
      <w:r w:rsidRPr="00164DBB">
        <w:rPr>
          <w:rFonts w:ascii="Cambria" w:hAnsi="Cambria"/>
          <w:sz w:val="24"/>
          <w:szCs w:val="24"/>
        </w:rPr>
        <w:t>data is</w:t>
      </w:r>
      <w:r w:rsidR="008C5741" w:rsidRPr="00164DBB">
        <w:rPr>
          <w:rFonts w:ascii="Cambria" w:hAnsi="Cambria"/>
          <w:sz w:val="24"/>
          <w:szCs w:val="24"/>
        </w:rPr>
        <w:t xml:space="preserve"> so that</w:t>
      </w:r>
      <w:r w:rsidRPr="00164DBB">
        <w:rPr>
          <w:rFonts w:ascii="Cambria" w:hAnsi="Cambria"/>
          <w:sz w:val="24"/>
          <w:szCs w:val="24"/>
        </w:rPr>
        <w:t xml:space="preserve"> the Contractor </w:t>
      </w:r>
      <w:proofErr w:type="gramStart"/>
      <w:r w:rsidR="008C5741" w:rsidRPr="00164DBB">
        <w:rPr>
          <w:rFonts w:ascii="Cambria" w:hAnsi="Cambria"/>
          <w:sz w:val="24"/>
          <w:szCs w:val="24"/>
        </w:rPr>
        <w:t>is able to</w:t>
      </w:r>
      <w:proofErr w:type="gramEnd"/>
      <w:r w:rsidRPr="00164DBB">
        <w:rPr>
          <w:rFonts w:ascii="Cambria" w:hAnsi="Cambria"/>
          <w:sz w:val="24"/>
          <w:szCs w:val="24"/>
        </w:rPr>
        <w:t xml:space="preserve"> </w:t>
      </w:r>
      <w:r w:rsidR="00696B84">
        <w:rPr>
          <w:rFonts w:ascii="Cambria" w:hAnsi="Cambria"/>
          <w:sz w:val="24"/>
          <w:szCs w:val="24"/>
        </w:rPr>
        <w:t>[</w:t>
      </w:r>
      <w:r w:rsidR="00696B84" w:rsidRPr="00E67043">
        <w:rPr>
          <w:rFonts w:ascii="Cambria" w:hAnsi="Cambria"/>
          <w:sz w:val="24"/>
          <w:szCs w:val="24"/>
        </w:rPr>
        <w:t xml:space="preserve">insert </w:t>
      </w:r>
      <w:r w:rsidR="0046190A" w:rsidRPr="00E67043">
        <w:rPr>
          <w:rFonts w:ascii="Cambria" w:hAnsi="Cambria"/>
          <w:sz w:val="24"/>
          <w:szCs w:val="24"/>
        </w:rPr>
        <w:t>limited purpose for which the WSIB confidential data can be used</w:t>
      </w:r>
      <w:r w:rsidR="0046190A">
        <w:rPr>
          <w:rFonts w:ascii="Cambria" w:hAnsi="Cambria"/>
          <w:sz w:val="24"/>
          <w:szCs w:val="24"/>
        </w:rPr>
        <w:t>]</w:t>
      </w:r>
      <w:r w:rsidRPr="00164DBB">
        <w:rPr>
          <w:rFonts w:ascii="Cambria" w:hAnsi="Cambria"/>
          <w:sz w:val="24"/>
          <w:szCs w:val="24"/>
        </w:rPr>
        <w:t>.</w:t>
      </w:r>
      <w:r w:rsidR="008C5741" w:rsidRPr="00164DBB">
        <w:rPr>
          <w:rFonts w:ascii="Cambria" w:hAnsi="Cambria"/>
          <w:sz w:val="24"/>
          <w:szCs w:val="24"/>
        </w:rPr>
        <w:t xml:space="preserve"> </w:t>
      </w:r>
      <w:r w:rsidRPr="00164DBB">
        <w:rPr>
          <w:rFonts w:ascii="Cambria" w:hAnsi="Cambria"/>
          <w:sz w:val="24"/>
          <w:szCs w:val="24"/>
        </w:rPr>
        <w:t xml:space="preserve"> The legal authority for sharing confidential information is RCW 43.33A.010.</w:t>
      </w:r>
      <w:bookmarkEnd w:id="12"/>
    </w:p>
    <w:p w14:paraId="08B4583B" w14:textId="0DC0648E" w:rsidR="001E3B23" w:rsidRPr="00AB4A47" w:rsidRDefault="001E3B23" w:rsidP="001E3B23">
      <w:pPr>
        <w:pStyle w:val="ListParagraph"/>
        <w:keepNext/>
        <w:numPr>
          <w:ilvl w:val="1"/>
          <w:numId w:val="7"/>
        </w:numPr>
        <w:ind w:left="1440" w:hanging="720"/>
        <w:jc w:val="both"/>
        <w:rPr>
          <w:rFonts w:ascii="Cambria" w:hAnsi="Cambria"/>
          <w:sz w:val="24"/>
          <w:szCs w:val="24"/>
        </w:rPr>
      </w:pPr>
      <w:r w:rsidRPr="00AB4A47">
        <w:rPr>
          <w:rFonts w:ascii="Cambria" w:hAnsi="Cambria"/>
          <w:sz w:val="24"/>
          <w:szCs w:val="24"/>
        </w:rPr>
        <w:t xml:space="preserve">Access and use of the data does not constitute a release of the data for the Contractor’s discretionary use.  The Contractor must use the data received or accessed under this Contract only to carry out the purpose and justification of this Contract as set out in Section </w:t>
      </w:r>
      <w:r w:rsidR="0046190A">
        <w:rPr>
          <w:rFonts w:ascii="Cambria" w:hAnsi="Cambria"/>
          <w:sz w:val="24"/>
          <w:szCs w:val="24"/>
        </w:rPr>
        <w:fldChar w:fldCharType="begin"/>
      </w:r>
      <w:r w:rsidR="0046190A">
        <w:rPr>
          <w:rFonts w:ascii="Cambria" w:hAnsi="Cambria"/>
          <w:sz w:val="24"/>
          <w:szCs w:val="24"/>
        </w:rPr>
        <w:instrText xml:space="preserve"> REF _Ref196926522 \r \h </w:instrText>
      </w:r>
      <w:r w:rsidR="0046190A">
        <w:rPr>
          <w:rFonts w:ascii="Cambria" w:hAnsi="Cambria"/>
          <w:sz w:val="24"/>
          <w:szCs w:val="24"/>
        </w:rPr>
      </w:r>
      <w:r w:rsidR="0046190A">
        <w:rPr>
          <w:rFonts w:ascii="Cambria" w:hAnsi="Cambria"/>
          <w:sz w:val="24"/>
          <w:szCs w:val="24"/>
        </w:rPr>
        <w:fldChar w:fldCharType="separate"/>
      </w:r>
      <w:r w:rsidR="00797E56">
        <w:rPr>
          <w:rFonts w:ascii="Cambria" w:hAnsi="Cambria"/>
          <w:sz w:val="24"/>
          <w:szCs w:val="24"/>
        </w:rPr>
        <w:t>10.2</w:t>
      </w:r>
      <w:r w:rsidR="0046190A">
        <w:rPr>
          <w:rFonts w:ascii="Cambria" w:hAnsi="Cambria"/>
          <w:sz w:val="24"/>
          <w:szCs w:val="24"/>
        </w:rPr>
        <w:fldChar w:fldCharType="end"/>
      </w:r>
      <w:r w:rsidRPr="00AB4A47">
        <w:rPr>
          <w:rFonts w:ascii="Cambria" w:hAnsi="Cambria"/>
          <w:sz w:val="24"/>
          <w:szCs w:val="24"/>
        </w:rPr>
        <w:t>.  Any analysis, use, or reporting that is not within the</w:t>
      </w:r>
      <w:r w:rsidR="00E43BF1" w:rsidRPr="00AB4A47">
        <w:rPr>
          <w:rFonts w:ascii="Cambria" w:hAnsi="Cambria"/>
          <w:sz w:val="24"/>
          <w:szCs w:val="24"/>
        </w:rPr>
        <w:t xml:space="preserve"> scope of Section </w:t>
      </w:r>
      <w:r w:rsidR="0046190A">
        <w:rPr>
          <w:rFonts w:ascii="Cambria" w:hAnsi="Cambria"/>
          <w:sz w:val="24"/>
          <w:szCs w:val="24"/>
        </w:rPr>
        <w:fldChar w:fldCharType="begin"/>
      </w:r>
      <w:r w:rsidR="0046190A">
        <w:rPr>
          <w:rFonts w:ascii="Cambria" w:hAnsi="Cambria"/>
          <w:sz w:val="24"/>
          <w:szCs w:val="24"/>
        </w:rPr>
        <w:instrText xml:space="preserve"> REF _Ref196926522 \r \h </w:instrText>
      </w:r>
      <w:r w:rsidR="0046190A">
        <w:rPr>
          <w:rFonts w:ascii="Cambria" w:hAnsi="Cambria"/>
          <w:sz w:val="24"/>
          <w:szCs w:val="24"/>
        </w:rPr>
      </w:r>
      <w:r w:rsidR="0046190A">
        <w:rPr>
          <w:rFonts w:ascii="Cambria" w:hAnsi="Cambria"/>
          <w:sz w:val="24"/>
          <w:szCs w:val="24"/>
        </w:rPr>
        <w:fldChar w:fldCharType="separate"/>
      </w:r>
      <w:r w:rsidR="00797E56">
        <w:rPr>
          <w:rFonts w:ascii="Cambria" w:hAnsi="Cambria"/>
          <w:sz w:val="24"/>
          <w:szCs w:val="24"/>
        </w:rPr>
        <w:t>10.2</w:t>
      </w:r>
      <w:r w:rsidR="0046190A">
        <w:rPr>
          <w:rFonts w:ascii="Cambria" w:hAnsi="Cambria"/>
          <w:sz w:val="24"/>
          <w:szCs w:val="24"/>
        </w:rPr>
        <w:fldChar w:fldCharType="end"/>
      </w:r>
      <w:r w:rsidRPr="00AB4A47">
        <w:rPr>
          <w:rFonts w:ascii="Cambria" w:hAnsi="Cambria"/>
          <w:sz w:val="24"/>
          <w:szCs w:val="24"/>
        </w:rPr>
        <w:t xml:space="preserve"> is not permitted without the WSIB’s prior written consent.</w:t>
      </w:r>
    </w:p>
    <w:p w14:paraId="09A9743A" w14:textId="77777777" w:rsidR="001E3B23" w:rsidRDefault="001E3B23" w:rsidP="001E3B23">
      <w:pPr>
        <w:pStyle w:val="ListParagraph"/>
        <w:rPr>
          <w:rFonts w:ascii="Cambria" w:hAnsi="Cambria"/>
          <w:sz w:val="24"/>
          <w:szCs w:val="24"/>
        </w:rPr>
      </w:pPr>
    </w:p>
    <w:p w14:paraId="44DC8FAA" w14:textId="54F22477" w:rsidR="001E3B23" w:rsidRPr="00743799" w:rsidRDefault="001E3B23" w:rsidP="001E3B23">
      <w:pPr>
        <w:pStyle w:val="ListParagraph"/>
        <w:keepNext/>
        <w:numPr>
          <w:ilvl w:val="1"/>
          <w:numId w:val="7"/>
        </w:numPr>
        <w:ind w:left="1440" w:hanging="720"/>
        <w:jc w:val="both"/>
        <w:rPr>
          <w:rFonts w:ascii="Cambria" w:hAnsi="Cambria"/>
          <w:sz w:val="24"/>
          <w:szCs w:val="24"/>
        </w:rPr>
      </w:pPr>
      <w:r w:rsidRPr="00743799">
        <w:rPr>
          <w:rFonts w:ascii="Cambria" w:hAnsi="Cambria"/>
          <w:sz w:val="24"/>
          <w:szCs w:val="24"/>
        </w:rPr>
        <w:t xml:space="preserve">This </w:t>
      </w:r>
      <w:r>
        <w:rPr>
          <w:rFonts w:ascii="Cambria" w:hAnsi="Cambria"/>
          <w:sz w:val="24"/>
          <w:szCs w:val="24"/>
        </w:rPr>
        <w:t>Contract</w:t>
      </w:r>
      <w:r w:rsidRPr="00743799">
        <w:rPr>
          <w:rFonts w:ascii="Cambria" w:hAnsi="Cambria"/>
          <w:sz w:val="24"/>
          <w:szCs w:val="24"/>
        </w:rPr>
        <w:t xml:space="preserve"> does not constitute a release for the </w:t>
      </w:r>
      <w:r>
        <w:rPr>
          <w:rFonts w:ascii="Cambria" w:hAnsi="Cambria"/>
          <w:sz w:val="24"/>
          <w:szCs w:val="24"/>
        </w:rPr>
        <w:t>Contractor</w:t>
      </w:r>
      <w:r w:rsidRPr="00743799">
        <w:rPr>
          <w:rFonts w:ascii="Cambria" w:hAnsi="Cambria"/>
          <w:sz w:val="24"/>
          <w:szCs w:val="24"/>
        </w:rPr>
        <w:t xml:space="preserve"> to share the </w:t>
      </w:r>
      <w:r>
        <w:rPr>
          <w:rFonts w:ascii="Cambria" w:hAnsi="Cambria"/>
          <w:sz w:val="24"/>
          <w:szCs w:val="24"/>
        </w:rPr>
        <w:t>d</w:t>
      </w:r>
      <w:r w:rsidRPr="00743799">
        <w:rPr>
          <w:rFonts w:ascii="Cambria" w:hAnsi="Cambria"/>
          <w:sz w:val="24"/>
          <w:szCs w:val="24"/>
        </w:rPr>
        <w:t xml:space="preserve">ata to third parties, including </w:t>
      </w:r>
      <w:r>
        <w:rPr>
          <w:rFonts w:ascii="Cambria" w:hAnsi="Cambria"/>
          <w:sz w:val="24"/>
          <w:szCs w:val="24"/>
        </w:rPr>
        <w:t>S</w:t>
      </w:r>
      <w:r w:rsidRPr="00743799">
        <w:rPr>
          <w:rFonts w:ascii="Cambria" w:hAnsi="Cambria"/>
          <w:sz w:val="24"/>
          <w:szCs w:val="24"/>
        </w:rPr>
        <w:t>ubcontractors, without the WSIB’s prior written consent.</w:t>
      </w:r>
      <w:r w:rsidR="00E43BF1">
        <w:rPr>
          <w:rFonts w:ascii="Cambria" w:hAnsi="Cambria"/>
          <w:sz w:val="24"/>
          <w:szCs w:val="24"/>
        </w:rPr>
        <w:t xml:space="preserve">  Unless otherwise informed, all </w:t>
      </w:r>
      <w:r w:rsidR="00E17B3F">
        <w:rPr>
          <w:rFonts w:ascii="Cambria" w:hAnsi="Cambria"/>
          <w:sz w:val="24"/>
          <w:szCs w:val="24"/>
        </w:rPr>
        <w:t xml:space="preserve">WSIB data </w:t>
      </w:r>
      <w:r w:rsidR="00E43BF1">
        <w:rPr>
          <w:rFonts w:ascii="Cambria" w:hAnsi="Cambria"/>
          <w:sz w:val="24"/>
          <w:szCs w:val="24"/>
        </w:rPr>
        <w:t xml:space="preserve">accessed by Contractor shall be treated as Confidential Information pursuant to </w:t>
      </w:r>
      <w:r w:rsidR="00E43BF1" w:rsidRPr="00E67043">
        <w:rPr>
          <w:rFonts w:ascii="Cambria" w:hAnsi="Cambria"/>
          <w:sz w:val="24"/>
          <w:szCs w:val="24"/>
        </w:rPr>
        <w:t xml:space="preserve">Section </w:t>
      </w:r>
      <w:r w:rsidR="00927C9C">
        <w:rPr>
          <w:rFonts w:ascii="Cambria" w:hAnsi="Cambria"/>
          <w:sz w:val="24"/>
          <w:szCs w:val="24"/>
        </w:rPr>
        <w:fldChar w:fldCharType="begin"/>
      </w:r>
      <w:r w:rsidR="00927C9C">
        <w:rPr>
          <w:rFonts w:ascii="Cambria" w:hAnsi="Cambria"/>
          <w:sz w:val="24"/>
          <w:szCs w:val="24"/>
        </w:rPr>
        <w:instrText xml:space="preserve"> REF _Ref195542042 \r \h </w:instrText>
      </w:r>
      <w:r w:rsidR="00927C9C">
        <w:rPr>
          <w:rFonts w:ascii="Cambria" w:hAnsi="Cambria"/>
          <w:sz w:val="24"/>
          <w:szCs w:val="24"/>
        </w:rPr>
      </w:r>
      <w:r w:rsidR="00927C9C">
        <w:rPr>
          <w:rFonts w:ascii="Cambria" w:hAnsi="Cambria"/>
          <w:sz w:val="24"/>
          <w:szCs w:val="24"/>
        </w:rPr>
        <w:fldChar w:fldCharType="separate"/>
      </w:r>
      <w:r w:rsidR="00927C9C">
        <w:rPr>
          <w:rFonts w:ascii="Cambria" w:hAnsi="Cambria"/>
          <w:sz w:val="24"/>
          <w:szCs w:val="24"/>
        </w:rPr>
        <w:t>18</w:t>
      </w:r>
      <w:r w:rsidR="00927C9C">
        <w:rPr>
          <w:rFonts w:ascii="Cambria" w:hAnsi="Cambria"/>
          <w:sz w:val="24"/>
          <w:szCs w:val="24"/>
        </w:rPr>
        <w:fldChar w:fldCharType="end"/>
      </w:r>
      <w:r w:rsidR="00E43BF1">
        <w:rPr>
          <w:rFonts w:ascii="Cambria" w:hAnsi="Cambria"/>
          <w:sz w:val="24"/>
          <w:szCs w:val="24"/>
        </w:rPr>
        <w:t>.</w:t>
      </w:r>
    </w:p>
    <w:p w14:paraId="5C80483E" w14:textId="77777777" w:rsidR="001E3B23" w:rsidRDefault="001E3B23" w:rsidP="001E3B23">
      <w:pPr>
        <w:pStyle w:val="ListParagraph"/>
        <w:keepNext/>
        <w:ind w:left="1440"/>
        <w:rPr>
          <w:rFonts w:ascii="Cambria" w:hAnsi="Cambria"/>
          <w:sz w:val="24"/>
          <w:szCs w:val="24"/>
        </w:rPr>
      </w:pPr>
    </w:p>
    <w:p w14:paraId="40606A69" w14:textId="0992A7C6" w:rsidR="001E3B23" w:rsidRDefault="001E3B23" w:rsidP="001E3B23">
      <w:pPr>
        <w:pStyle w:val="ListParagraph"/>
        <w:keepNext/>
        <w:numPr>
          <w:ilvl w:val="1"/>
          <w:numId w:val="7"/>
        </w:numPr>
        <w:ind w:left="1440" w:hanging="720"/>
        <w:jc w:val="both"/>
        <w:rPr>
          <w:rFonts w:ascii="Cambria" w:hAnsi="Cambria"/>
          <w:sz w:val="24"/>
          <w:szCs w:val="24"/>
        </w:rPr>
      </w:pPr>
      <w:r w:rsidRPr="28964A11">
        <w:rPr>
          <w:rFonts w:ascii="Cambria" w:hAnsi="Cambria"/>
          <w:sz w:val="24"/>
          <w:szCs w:val="24"/>
        </w:rPr>
        <w:t xml:space="preserve">All reports </w:t>
      </w:r>
      <w:r w:rsidR="004B6DB7" w:rsidRPr="28964A11">
        <w:rPr>
          <w:rFonts w:ascii="Cambria" w:hAnsi="Cambria"/>
          <w:sz w:val="24"/>
          <w:szCs w:val="24"/>
        </w:rPr>
        <w:t>that contain</w:t>
      </w:r>
      <w:r w:rsidR="00863D75" w:rsidRPr="28964A11">
        <w:rPr>
          <w:rFonts w:ascii="Cambria" w:hAnsi="Cambria"/>
          <w:sz w:val="24"/>
          <w:szCs w:val="24"/>
        </w:rPr>
        <w:t xml:space="preserve"> WSIB</w:t>
      </w:r>
      <w:r w:rsidRPr="28964A11">
        <w:rPr>
          <w:rFonts w:ascii="Cambria" w:hAnsi="Cambria"/>
          <w:sz w:val="24"/>
          <w:szCs w:val="24"/>
        </w:rPr>
        <w:t xml:space="preserve"> data shared under this Contract, produced by the Contractor, </w:t>
      </w:r>
      <w:r w:rsidR="00E43BF1" w:rsidRPr="28964A11">
        <w:rPr>
          <w:rFonts w:ascii="Cambria" w:hAnsi="Cambria"/>
          <w:sz w:val="24"/>
          <w:szCs w:val="24"/>
        </w:rPr>
        <w:t>and</w:t>
      </w:r>
      <w:r w:rsidRPr="28964A11">
        <w:rPr>
          <w:rFonts w:ascii="Cambria" w:hAnsi="Cambria"/>
          <w:sz w:val="24"/>
          <w:szCs w:val="24"/>
        </w:rPr>
        <w:t xml:space="preserve"> created with the intention of being published for or shared with external customers must be sent to the WSIB for review of usability, data sensitivity, data accuracy, completeness, and consistency with the WSIB standards prior to disclosure.  The WSIB will take reasonable efforts to conduct and respond with suggestions, concerns, or approval to the Contractor within ten (10) Business Days.</w:t>
      </w:r>
      <w:r w:rsidR="00E43BF1" w:rsidRPr="28964A11">
        <w:rPr>
          <w:rFonts w:ascii="Cambria" w:hAnsi="Cambria"/>
          <w:sz w:val="24"/>
          <w:szCs w:val="24"/>
        </w:rPr>
        <w:t xml:space="preserve">  In no event shall the Contractor publish or share such report prior to receiving written</w:t>
      </w:r>
      <w:r w:rsidR="00666E77" w:rsidRPr="28964A11">
        <w:rPr>
          <w:rFonts w:ascii="Cambria" w:hAnsi="Cambria"/>
          <w:sz w:val="24"/>
          <w:szCs w:val="24"/>
        </w:rPr>
        <w:t xml:space="preserve"> approval</w:t>
      </w:r>
      <w:r w:rsidR="00E43BF1" w:rsidRPr="28964A11">
        <w:rPr>
          <w:rFonts w:ascii="Cambria" w:hAnsi="Cambria"/>
          <w:sz w:val="24"/>
          <w:szCs w:val="24"/>
        </w:rPr>
        <w:t xml:space="preserve"> from the WSIB.</w:t>
      </w:r>
    </w:p>
    <w:p w14:paraId="4DDF0999" w14:textId="77777777" w:rsidR="001E3B23" w:rsidRPr="00743799" w:rsidRDefault="001E3B23" w:rsidP="001E3B23">
      <w:pPr>
        <w:pStyle w:val="ListParagraph"/>
        <w:keepNext/>
        <w:ind w:left="1440"/>
        <w:rPr>
          <w:rFonts w:ascii="Cambria" w:hAnsi="Cambria"/>
          <w:sz w:val="24"/>
          <w:szCs w:val="24"/>
        </w:rPr>
      </w:pPr>
    </w:p>
    <w:p w14:paraId="2F9D4DC4" w14:textId="352D8B77" w:rsidR="004408D3" w:rsidRPr="00666E77" w:rsidRDefault="001E3B23" w:rsidP="00666E77">
      <w:pPr>
        <w:pStyle w:val="ListParagraph"/>
        <w:keepNext/>
        <w:numPr>
          <w:ilvl w:val="1"/>
          <w:numId w:val="7"/>
        </w:numPr>
        <w:spacing w:after="240" w:line="240" w:lineRule="auto"/>
        <w:ind w:left="1440" w:hanging="720"/>
        <w:contextualSpacing w:val="0"/>
        <w:jc w:val="both"/>
        <w:rPr>
          <w:rFonts w:ascii="Cambria" w:hAnsi="Cambria"/>
          <w:sz w:val="24"/>
          <w:szCs w:val="24"/>
        </w:rPr>
      </w:pPr>
      <w:r w:rsidRPr="00666E77">
        <w:rPr>
          <w:rFonts w:ascii="Cambria" w:hAnsi="Cambria"/>
          <w:sz w:val="24"/>
          <w:szCs w:val="24"/>
        </w:rPr>
        <w:t xml:space="preserve">The Contractor must protect and maintain all data gained by reason of this Contract against unauthorized use, access, disclosure, modification, or loss.  This duty requires the Contractor to employ reasonable security measures consistent with the policies and standards set forth in Section </w:t>
      </w:r>
      <w:r w:rsidR="0016760F">
        <w:rPr>
          <w:rFonts w:ascii="Cambria" w:hAnsi="Cambria"/>
          <w:sz w:val="24"/>
          <w:szCs w:val="24"/>
        </w:rPr>
        <w:fldChar w:fldCharType="begin"/>
      </w:r>
      <w:r w:rsidR="0016760F">
        <w:rPr>
          <w:rFonts w:ascii="Cambria" w:hAnsi="Cambria"/>
          <w:sz w:val="24"/>
          <w:szCs w:val="24"/>
        </w:rPr>
        <w:instrText xml:space="preserve"> REF _Ref196926827 \r \h </w:instrText>
      </w:r>
      <w:r w:rsidR="0016760F">
        <w:rPr>
          <w:rFonts w:ascii="Cambria" w:hAnsi="Cambria"/>
          <w:sz w:val="24"/>
          <w:szCs w:val="24"/>
        </w:rPr>
      </w:r>
      <w:r w:rsidR="0016760F">
        <w:rPr>
          <w:rFonts w:ascii="Cambria" w:hAnsi="Cambria"/>
          <w:sz w:val="24"/>
          <w:szCs w:val="24"/>
        </w:rPr>
        <w:fldChar w:fldCharType="separate"/>
      </w:r>
      <w:r w:rsidR="00927C9C">
        <w:rPr>
          <w:rFonts w:ascii="Cambria" w:hAnsi="Cambria"/>
          <w:sz w:val="24"/>
          <w:szCs w:val="24"/>
        </w:rPr>
        <w:t>10.1</w:t>
      </w:r>
      <w:r w:rsidR="0016760F">
        <w:rPr>
          <w:rFonts w:ascii="Cambria" w:hAnsi="Cambria"/>
          <w:sz w:val="24"/>
          <w:szCs w:val="24"/>
        </w:rPr>
        <w:fldChar w:fldCharType="end"/>
      </w:r>
      <w:r w:rsidRPr="00666E77">
        <w:rPr>
          <w:rFonts w:ascii="Cambria" w:hAnsi="Cambria"/>
          <w:sz w:val="24"/>
          <w:szCs w:val="24"/>
        </w:rPr>
        <w:t>.</w:t>
      </w:r>
    </w:p>
    <w:p w14:paraId="487A2B9D" w14:textId="30AF06AB" w:rsidR="004408D3" w:rsidRDefault="004408D3" w:rsidP="00666E77">
      <w:pPr>
        <w:pStyle w:val="ListParagraph"/>
        <w:keepNext/>
        <w:numPr>
          <w:ilvl w:val="1"/>
          <w:numId w:val="7"/>
        </w:numPr>
        <w:ind w:left="1440" w:hanging="720"/>
        <w:contextualSpacing w:val="0"/>
        <w:jc w:val="both"/>
        <w:rPr>
          <w:rFonts w:ascii="Cambria" w:hAnsi="Cambria"/>
          <w:sz w:val="24"/>
          <w:szCs w:val="24"/>
        </w:rPr>
      </w:pPr>
      <w:r w:rsidRPr="004408D3">
        <w:rPr>
          <w:rFonts w:ascii="Cambria" w:hAnsi="Cambria"/>
          <w:sz w:val="24"/>
          <w:szCs w:val="24"/>
        </w:rPr>
        <w:t xml:space="preserve">The Contractor shall ensure that all staff with access to the data shared through this Contract is aware of the use and disclosure requirements of applicable WaTech policies and standards.  The Contractor will comply with training requirements regarding handling, storage, and transmission of </w:t>
      </w:r>
      <w:r w:rsidR="00255306">
        <w:rPr>
          <w:rFonts w:ascii="Cambria" w:hAnsi="Cambria"/>
          <w:sz w:val="24"/>
          <w:szCs w:val="24"/>
        </w:rPr>
        <w:t>c</w:t>
      </w:r>
      <w:r w:rsidRPr="004408D3">
        <w:rPr>
          <w:rFonts w:ascii="Cambria" w:hAnsi="Cambria"/>
          <w:sz w:val="24"/>
          <w:szCs w:val="24"/>
        </w:rPr>
        <w:t xml:space="preserve">onfidential </w:t>
      </w:r>
      <w:r w:rsidR="00255306">
        <w:rPr>
          <w:rFonts w:ascii="Cambria" w:hAnsi="Cambria"/>
          <w:sz w:val="24"/>
          <w:szCs w:val="24"/>
        </w:rPr>
        <w:t>i</w:t>
      </w:r>
      <w:r w:rsidRPr="004408D3">
        <w:rPr>
          <w:rFonts w:ascii="Cambria" w:hAnsi="Cambria"/>
          <w:sz w:val="24"/>
          <w:szCs w:val="24"/>
        </w:rPr>
        <w:t xml:space="preserve">nformation. </w:t>
      </w:r>
    </w:p>
    <w:p w14:paraId="4EC5E40C" w14:textId="5617F986" w:rsidR="00C370F0" w:rsidRPr="00691EB5" w:rsidRDefault="001E3B23" w:rsidP="00666E77">
      <w:pPr>
        <w:pStyle w:val="ListParagraph"/>
        <w:keepNext/>
        <w:numPr>
          <w:ilvl w:val="1"/>
          <w:numId w:val="7"/>
        </w:numPr>
        <w:ind w:left="1440" w:hanging="720"/>
        <w:contextualSpacing w:val="0"/>
        <w:jc w:val="both"/>
        <w:rPr>
          <w:rFonts w:ascii="Cambria" w:hAnsi="Cambria"/>
          <w:sz w:val="24"/>
          <w:szCs w:val="24"/>
        </w:rPr>
      </w:pPr>
      <w:r w:rsidRPr="004408D3">
        <w:rPr>
          <w:rFonts w:ascii="Cambria" w:hAnsi="Cambria"/>
          <w:sz w:val="24"/>
          <w:szCs w:val="24"/>
        </w:rPr>
        <w:t xml:space="preserve">Upon termination or expiration of this </w:t>
      </w:r>
      <w:r w:rsidR="00694EBD">
        <w:rPr>
          <w:rFonts w:ascii="Cambria" w:hAnsi="Cambria"/>
          <w:sz w:val="24"/>
          <w:szCs w:val="24"/>
        </w:rPr>
        <w:t>C</w:t>
      </w:r>
      <w:r w:rsidRPr="004408D3">
        <w:rPr>
          <w:rFonts w:ascii="Cambria" w:hAnsi="Cambria"/>
          <w:sz w:val="24"/>
          <w:szCs w:val="24"/>
        </w:rPr>
        <w:t xml:space="preserve">ontract, data must be destroyed consistent with the policies and standards set forth in Section </w:t>
      </w:r>
      <w:r w:rsidR="0016760F">
        <w:rPr>
          <w:rFonts w:ascii="Cambria" w:hAnsi="Cambria"/>
          <w:sz w:val="24"/>
          <w:szCs w:val="24"/>
        </w:rPr>
        <w:fldChar w:fldCharType="begin"/>
      </w:r>
      <w:r w:rsidR="0016760F">
        <w:rPr>
          <w:rFonts w:ascii="Cambria" w:hAnsi="Cambria"/>
          <w:sz w:val="24"/>
          <w:szCs w:val="24"/>
        </w:rPr>
        <w:instrText xml:space="preserve"> REF _Ref196926827 \r \h </w:instrText>
      </w:r>
      <w:r w:rsidR="0016760F">
        <w:rPr>
          <w:rFonts w:ascii="Cambria" w:hAnsi="Cambria"/>
          <w:sz w:val="24"/>
          <w:szCs w:val="24"/>
        </w:rPr>
      </w:r>
      <w:r w:rsidR="0016760F">
        <w:rPr>
          <w:rFonts w:ascii="Cambria" w:hAnsi="Cambria"/>
          <w:sz w:val="24"/>
          <w:szCs w:val="24"/>
        </w:rPr>
        <w:fldChar w:fldCharType="separate"/>
      </w:r>
      <w:r w:rsidR="00927C9C">
        <w:rPr>
          <w:rFonts w:ascii="Cambria" w:hAnsi="Cambria"/>
          <w:sz w:val="24"/>
          <w:szCs w:val="24"/>
        </w:rPr>
        <w:t>10.1</w:t>
      </w:r>
      <w:r w:rsidR="0016760F">
        <w:rPr>
          <w:rFonts w:ascii="Cambria" w:hAnsi="Cambria"/>
          <w:sz w:val="24"/>
          <w:szCs w:val="24"/>
        </w:rPr>
        <w:fldChar w:fldCharType="end"/>
      </w:r>
      <w:r w:rsidRPr="004408D3">
        <w:rPr>
          <w:rFonts w:ascii="Cambria" w:hAnsi="Cambria"/>
          <w:sz w:val="24"/>
          <w:szCs w:val="24"/>
        </w:rPr>
        <w:t>.</w:t>
      </w:r>
      <w:bookmarkEnd w:id="10"/>
    </w:p>
    <w:p w14:paraId="7499E0B7" w14:textId="4A739271" w:rsidR="00745442" w:rsidRPr="00F3471F" w:rsidRDefault="00745442" w:rsidP="00BD5E92">
      <w:pPr>
        <w:pStyle w:val="ListParagraph"/>
        <w:numPr>
          <w:ilvl w:val="0"/>
          <w:numId w:val="7"/>
        </w:numPr>
        <w:spacing w:after="240" w:line="240" w:lineRule="auto"/>
        <w:ind w:left="720"/>
        <w:jc w:val="both"/>
        <w:rPr>
          <w:rFonts w:ascii="Cambria" w:hAnsi="Cambria" w:cs="Times New Roman"/>
          <w:sz w:val="24"/>
          <w:szCs w:val="24"/>
        </w:rPr>
      </w:pPr>
      <w:r w:rsidRPr="00F3471F">
        <w:rPr>
          <w:rFonts w:ascii="Cambria" w:hAnsi="Cambria" w:cs="Times New Roman"/>
          <w:sz w:val="24"/>
          <w:szCs w:val="24"/>
          <w:u w:val="single"/>
        </w:rPr>
        <w:t>NONDISCRIMINATION</w:t>
      </w:r>
    </w:p>
    <w:p w14:paraId="4E4EB24F" w14:textId="2F8DFA7C" w:rsidR="00431898" w:rsidRPr="009745AB" w:rsidRDefault="00431898" w:rsidP="007F6E89">
      <w:pPr>
        <w:pStyle w:val="Level00"/>
        <w:tabs>
          <w:tab w:val="clear" w:pos="504"/>
          <w:tab w:val="clear" w:pos="1008"/>
          <w:tab w:val="clear" w:pos="1512"/>
          <w:tab w:val="clear" w:pos="2016"/>
          <w:tab w:val="clear" w:pos="2520"/>
        </w:tabs>
        <w:ind w:left="0"/>
        <w:jc w:val="both"/>
        <w:rPr>
          <w:rFonts w:ascii="Cambria" w:hAnsi="Cambria"/>
          <w:b/>
          <w:sz w:val="24"/>
          <w:szCs w:val="24"/>
        </w:rPr>
      </w:pPr>
      <w:r w:rsidRPr="00563CF3">
        <w:rPr>
          <w:rFonts w:ascii="Cambria" w:hAnsi="Cambria"/>
          <w:sz w:val="24"/>
          <w:szCs w:val="24"/>
        </w:rPr>
        <w:t xml:space="preserve">During the </w:t>
      </w:r>
      <w:r w:rsidR="00907478" w:rsidRPr="00563CF3">
        <w:rPr>
          <w:rFonts w:ascii="Cambria" w:hAnsi="Cambria"/>
          <w:sz w:val="24"/>
          <w:szCs w:val="24"/>
        </w:rPr>
        <w:t xml:space="preserve">term </w:t>
      </w:r>
      <w:r w:rsidRPr="00563CF3">
        <w:rPr>
          <w:rFonts w:ascii="Cambria" w:hAnsi="Cambria"/>
          <w:sz w:val="24"/>
          <w:szCs w:val="24"/>
        </w:rPr>
        <w:t xml:space="preserve">of this Contract, </w:t>
      </w:r>
      <w:r w:rsidR="008B719D" w:rsidRPr="00563CF3">
        <w:rPr>
          <w:rFonts w:ascii="Cambria" w:hAnsi="Cambria"/>
          <w:sz w:val="24"/>
          <w:szCs w:val="24"/>
        </w:rPr>
        <w:t xml:space="preserve">the </w:t>
      </w:r>
      <w:r w:rsidRPr="00563CF3">
        <w:rPr>
          <w:rFonts w:ascii="Cambria" w:hAnsi="Cambria"/>
          <w:sz w:val="24"/>
          <w:szCs w:val="24"/>
        </w:rPr>
        <w:t xml:space="preserve">Contractor </w:t>
      </w:r>
      <w:r w:rsidR="008B719D" w:rsidRPr="00563CF3">
        <w:rPr>
          <w:rFonts w:ascii="Cambria" w:hAnsi="Cambria"/>
          <w:sz w:val="24"/>
          <w:szCs w:val="24"/>
        </w:rPr>
        <w:t>shall</w:t>
      </w:r>
      <w:r w:rsidRPr="00563CF3">
        <w:rPr>
          <w:rFonts w:ascii="Cambria" w:hAnsi="Cambria"/>
          <w:sz w:val="24"/>
          <w:szCs w:val="24"/>
        </w:rPr>
        <w:t xml:space="preserve"> comply with all applicable federal and state nondiscrimination statutes and regulations, and WSIB non-discrimination policies</w:t>
      </w:r>
      <w:r w:rsidR="00E255FB" w:rsidRPr="00563CF3">
        <w:rPr>
          <w:rFonts w:ascii="Cambria" w:hAnsi="Cambria"/>
          <w:sz w:val="24"/>
          <w:szCs w:val="24"/>
        </w:rPr>
        <w:t>, including RCW 49.60.530</w:t>
      </w:r>
      <w:r w:rsidRPr="00563CF3">
        <w:rPr>
          <w:rFonts w:ascii="Cambria" w:hAnsi="Cambria"/>
          <w:sz w:val="24"/>
          <w:szCs w:val="24"/>
        </w:rPr>
        <w:t>.</w:t>
      </w:r>
      <w:r w:rsidR="00E255FB" w:rsidRPr="00563CF3">
        <w:rPr>
          <w:rFonts w:ascii="Cambria" w:hAnsi="Cambria"/>
          <w:sz w:val="24"/>
          <w:szCs w:val="24"/>
        </w:rPr>
        <w:t xml:space="preserve">  In addition, the Contractor, including any Subcontractor, shall give </w:t>
      </w:r>
      <w:r w:rsidR="00E255FB" w:rsidRPr="00563CF3">
        <w:rPr>
          <w:rFonts w:ascii="Cambria" w:hAnsi="Cambria"/>
          <w:sz w:val="24"/>
          <w:szCs w:val="24"/>
        </w:rPr>
        <w:lastRenderedPageBreak/>
        <w:t>written notice of this nondiscrimination requirement to any labor organizations with which Contractor, or Subcontractor, has a collective bargaining or other agreement.</w:t>
      </w:r>
      <w:r w:rsidRPr="00563CF3">
        <w:rPr>
          <w:rFonts w:ascii="Cambria" w:hAnsi="Cambria"/>
          <w:sz w:val="24"/>
          <w:szCs w:val="24"/>
        </w:rPr>
        <w:t xml:space="preserve">  In the event of Contractor’s noncompliance or refusal to comply with these nondiscrimination requirements, this Contract may be rescinded, canceled</w:t>
      </w:r>
      <w:r w:rsidR="000F72C0" w:rsidRPr="00563CF3">
        <w:rPr>
          <w:rFonts w:ascii="Cambria" w:hAnsi="Cambria"/>
          <w:sz w:val="24"/>
          <w:szCs w:val="24"/>
        </w:rPr>
        <w:t>,</w:t>
      </w:r>
      <w:r w:rsidRPr="00563CF3">
        <w:rPr>
          <w:rFonts w:ascii="Cambria" w:hAnsi="Cambria"/>
          <w:sz w:val="24"/>
          <w:szCs w:val="24"/>
        </w:rPr>
        <w:t xml:space="preserve"> or terminated in whole or in part, and Contractor may be declared ineligible for further contracts with the WSIB.  </w:t>
      </w:r>
      <w:r w:rsidR="00F2188B" w:rsidRPr="00563CF3">
        <w:rPr>
          <w:rFonts w:ascii="Cambria" w:hAnsi="Cambria"/>
          <w:sz w:val="24"/>
          <w:szCs w:val="24"/>
        </w:rPr>
        <w:t xml:space="preserve">The </w:t>
      </w:r>
      <w:r w:rsidRPr="00563CF3">
        <w:rPr>
          <w:rFonts w:ascii="Cambria" w:hAnsi="Cambria"/>
          <w:sz w:val="24"/>
          <w:szCs w:val="24"/>
        </w:rPr>
        <w:t xml:space="preserve">Contractor </w:t>
      </w:r>
      <w:r w:rsidR="00F2188B" w:rsidRPr="00563CF3">
        <w:rPr>
          <w:rFonts w:ascii="Cambria" w:hAnsi="Cambria"/>
          <w:sz w:val="24"/>
          <w:szCs w:val="24"/>
        </w:rPr>
        <w:t>shall</w:t>
      </w:r>
      <w:r w:rsidRPr="00563CF3">
        <w:rPr>
          <w:rFonts w:ascii="Cambria" w:hAnsi="Cambria"/>
          <w:sz w:val="24"/>
          <w:szCs w:val="24"/>
        </w:rPr>
        <w:t xml:space="preserve">, however, be given a reasonable time </w:t>
      </w:r>
      <w:r w:rsidR="007C553C" w:rsidRPr="00563CF3">
        <w:rPr>
          <w:rFonts w:ascii="Cambria" w:hAnsi="Cambria"/>
          <w:sz w:val="24"/>
          <w:szCs w:val="24"/>
        </w:rPr>
        <w:t>(</w:t>
      </w:r>
      <w:r w:rsidRPr="00563CF3">
        <w:rPr>
          <w:rFonts w:ascii="Cambria" w:hAnsi="Cambria"/>
          <w:sz w:val="24"/>
          <w:szCs w:val="24"/>
        </w:rPr>
        <w:t>to be determined by the WSIB in its sole discretion</w:t>
      </w:r>
      <w:r w:rsidR="007C553C" w:rsidRPr="00563CF3">
        <w:rPr>
          <w:rFonts w:ascii="Cambria" w:hAnsi="Cambria"/>
          <w:sz w:val="24"/>
          <w:szCs w:val="24"/>
        </w:rPr>
        <w:t>)</w:t>
      </w:r>
      <w:r w:rsidRPr="00563CF3">
        <w:rPr>
          <w:rFonts w:ascii="Cambria" w:hAnsi="Cambria"/>
          <w:sz w:val="24"/>
          <w:szCs w:val="24"/>
        </w:rPr>
        <w:t xml:space="preserve"> in which to cure the noncompliance.  Any dispute may be resolved in accordance with the “Disputes” section of this Contract.</w:t>
      </w:r>
      <w:r w:rsidR="00E255FB" w:rsidRPr="00563CF3">
        <w:rPr>
          <w:rFonts w:ascii="Cambria" w:hAnsi="Cambria"/>
          <w:sz w:val="24"/>
          <w:szCs w:val="24"/>
        </w:rPr>
        <w:t xml:space="preserve">  The Contractor, including any Subcontractor, shall cooperate and comply with any Washington State agency investigation regarding any allegation that Contractor, including any Subcontractor, has engaged in discrimination prohibited by this Contract pursuant to RCW 49.60.530(3).  The WSIB may suspend this Contract upon notice of a failure of Contractor, or any Subcontractor, to participate and cooperate with any such investigation.</w:t>
      </w:r>
    </w:p>
    <w:p w14:paraId="5DECD09C" w14:textId="77777777" w:rsidR="00F3471F" w:rsidRDefault="00745442" w:rsidP="00BD5E92">
      <w:pPr>
        <w:pStyle w:val="ListParagraph"/>
        <w:numPr>
          <w:ilvl w:val="0"/>
          <w:numId w:val="7"/>
        </w:numPr>
        <w:spacing w:after="240" w:line="240" w:lineRule="auto"/>
        <w:ind w:left="720"/>
        <w:contextualSpacing w:val="0"/>
        <w:jc w:val="both"/>
        <w:rPr>
          <w:rFonts w:ascii="Cambria" w:hAnsi="Cambria" w:cs="Times New Roman"/>
          <w:sz w:val="24"/>
          <w:szCs w:val="24"/>
          <w:u w:val="single"/>
        </w:rPr>
      </w:pPr>
      <w:r w:rsidRPr="00F3471F">
        <w:rPr>
          <w:rFonts w:ascii="Cambria" w:hAnsi="Cambria" w:cs="Times New Roman"/>
          <w:sz w:val="24"/>
          <w:szCs w:val="24"/>
          <w:u w:val="single"/>
        </w:rPr>
        <w:t>HOLD HARMLESS AND INDEMNIFICATION</w:t>
      </w:r>
    </w:p>
    <w:p w14:paraId="75A23831" w14:textId="5AA01C49" w:rsidR="00F3471F" w:rsidRPr="00F3471F" w:rsidRDefault="00A64B6F" w:rsidP="28964A11">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bookmarkStart w:id="13" w:name="_Ref197886880"/>
      <w:r w:rsidRPr="28964A11">
        <w:rPr>
          <w:rFonts w:ascii="Cambria" w:hAnsi="Cambria" w:cs="Times New Roman"/>
          <w:sz w:val="24"/>
          <w:szCs w:val="24"/>
        </w:rPr>
        <w:t>The Contractor agrees that it is liable to the WSIB</w:t>
      </w:r>
      <w:r w:rsidR="000F04D0" w:rsidRPr="28964A11">
        <w:rPr>
          <w:rFonts w:ascii="Cambria" w:hAnsi="Cambria" w:cs="Times New Roman"/>
          <w:sz w:val="24"/>
          <w:szCs w:val="24"/>
        </w:rPr>
        <w:t xml:space="preserve"> </w:t>
      </w:r>
      <w:r w:rsidRPr="28964A11">
        <w:rPr>
          <w:rFonts w:ascii="Cambria" w:hAnsi="Cambria" w:cs="Times New Roman"/>
          <w:sz w:val="24"/>
          <w:szCs w:val="24"/>
        </w:rPr>
        <w:t xml:space="preserve">for any loss incurred by the </w:t>
      </w:r>
      <w:r w:rsidR="00F4720F" w:rsidRPr="28964A11">
        <w:rPr>
          <w:rFonts w:ascii="Cambria" w:hAnsi="Cambria" w:cs="Times New Roman"/>
          <w:sz w:val="24"/>
          <w:szCs w:val="24"/>
        </w:rPr>
        <w:t>WSIB</w:t>
      </w:r>
      <w:r w:rsidR="001F3398" w:rsidRPr="28964A11">
        <w:rPr>
          <w:rFonts w:ascii="Cambria" w:hAnsi="Cambria" w:cs="Times New Roman"/>
          <w:sz w:val="24"/>
          <w:szCs w:val="24"/>
        </w:rPr>
        <w:t xml:space="preserve"> </w:t>
      </w:r>
      <w:r w:rsidRPr="28964A11">
        <w:rPr>
          <w:rFonts w:ascii="Cambria" w:hAnsi="Cambria" w:cs="Times New Roman"/>
          <w:sz w:val="24"/>
          <w:szCs w:val="24"/>
        </w:rPr>
        <w:t xml:space="preserve">resulting from or occurring due to negligence, misconduct, wrongful act or omission, </w:t>
      </w:r>
      <w:r w:rsidRPr="00B404FD">
        <w:rPr>
          <w:rFonts w:ascii="Cambria" w:hAnsi="Cambria" w:cs="Times New Roman"/>
          <w:sz w:val="24"/>
          <w:szCs w:val="24"/>
        </w:rPr>
        <w:t xml:space="preserve">breach of </w:t>
      </w:r>
      <w:r w:rsidR="00F44FFE">
        <w:rPr>
          <w:rFonts w:ascii="Cambria" w:hAnsi="Cambria" w:cs="Times New Roman"/>
          <w:sz w:val="24"/>
          <w:szCs w:val="24"/>
        </w:rPr>
        <w:t>the standard of care</w:t>
      </w:r>
      <w:r w:rsidRPr="28964A11">
        <w:rPr>
          <w:rFonts w:ascii="Cambria" w:hAnsi="Cambria" w:cs="Times New Roman"/>
          <w:sz w:val="24"/>
          <w:szCs w:val="24"/>
        </w:rPr>
        <w:t xml:space="preserve">, or </w:t>
      </w:r>
      <w:bookmarkStart w:id="14" w:name="_Hlk42616989"/>
      <w:r w:rsidRPr="28964A11">
        <w:rPr>
          <w:rFonts w:ascii="Cambria" w:hAnsi="Cambria" w:cs="Times New Roman"/>
          <w:sz w:val="24"/>
          <w:szCs w:val="24"/>
        </w:rPr>
        <w:t xml:space="preserve">the failure by the Contractor or any Subcontractor </w:t>
      </w:r>
      <w:r w:rsidR="00A07CE2" w:rsidRPr="28964A11">
        <w:rPr>
          <w:rFonts w:ascii="Cambria" w:hAnsi="Cambria" w:cs="Times New Roman"/>
          <w:sz w:val="24"/>
          <w:szCs w:val="24"/>
        </w:rPr>
        <w:t xml:space="preserve">or any employee or agent of either </w:t>
      </w:r>
      <w:r w:rsidRPr="28964A11">
        <w:rPr>
          <w:rFonts w:ascii="Cambria" w:hAnsi="Cambria" w:cs="Times New Roman"/>
          <w:sz w:val="24"/>
          <w:szCs w:val="24"/>
        </w:rPr>
        <w:t>for any reason to comply with the terms of this Contract</w:t>
      </w:r>
      <w:bookmarkEnd w:id="14"/>
      <w:r w:rsidR="003651B0" w:rsidRPr="28964A11">
        <w:rPr>
          <w:rFonts w:ascii="Cambria" w:hAnsi="Cambria" w:cs="Times New Roman"/>
          <w:sz w:val="24"/>
          <w:szCs w:val="24"/>
        </w:rPr>
        <w:t xml:space="preserve"> or applicable law</w:t>
      </w:r>
      <w:r w:rsidRPr="28964A11">
        <w:rPr>
          <w:rFonts w:ascii="Cambria" w:hAnsi="Cambria" w:cs="Times New Roman"/>
          <w:sz w:val="24"/>
          <w:szCs w:val="24"/>
        </w:rPr>
        <w:t xml:space="preserve">.  The Contractor </w:t>
      </w:r>
      <w:r w:rsidR="00F2188B" w:rsidRPr="28964A11">
        <w:rPr>
          <w:rFonts w:ascii="Cambria" w:hAnsi="Cambria" w:cs="Times New Roman"/>
          <w:sz w:val="24"/>
          <w:szCs w:val="24"/>
        </w:rPr>
        <w:t>shall</w:t>
      </w:r>
      <w:r w:rsidRPr="28964A11">
        <w:rPr>
          <w:rFonts w:ascii="Cambria" w:hAnsi="Cambria" w:cs="Times New Roman"/>
          <w:sz w:val="24"/>
          <w:szCs w:val="24"/>
        </w:rPr>
        <w:t xml:space="preserve"> promptly reimburse the WSIB</w:t>
      </w:r>
      <w:r w:rsidR="000F04D0" w:rsidRPr="28964A11">
        <w:rPr>
          <w:rFonts w:ascii="Cambria" w:hAnsi="Cambria" w:cs="Times New Roman"/>
          <w:sz w:val="24"/>
          <w:szCs w:val="24"/>
        </w:rPr>
        <w:t xml:space="preserve"> </w:t>
      </w:r>
      <w:r w:rsidR="008973BD" w:rsidRPr="28964A11">
        <w:rPr>
          <w:rFonts w:ascii="Cambria" w:hAnsi="Cambria" w:cs="Times New Roman"/>
          <w:sz w:val="24"/>
          <w:szCs w:val="24"/>
        </w:rPr>
        <w:t>for</w:t>
      </w:r>
      <w:r w:rsidRPr="28964A11">
        <w:rPr>
          <w:rFonts w:ascii="Cambria" w:hAnsi="Cambria" w:cs="Times New Roman"/>
          <w:sz w:val="24"/>
          <w:szCs w:val="24"/>
        </w:rPr>
        <w:t>, and otherwise hold the WSIB</w:t>
      </w:r>
      <w:r w:rsidR="000F04D0" w:rsidRPr="28964A11">
        <w:rPr>
          <w:rFonts w:ascii="Cambria" w:hAnsi="Cambria" w:cs="Times New Roman"/>
          <w:sz w:val="24"/>
          <w:szCs w:val="24"/>
        </w:rPr>
        <w:t xml:space="preserve"> </w:t>
      </w:r>
      <w:r w:rsidRPr="28964A11">
        <w:rPr>
          <w:rFonts w:ascii="Cambria" w:hAnsi="Cambria" w:cs="Times New Roman"/>
          <w:sz w:val="24"/>
          <w:szCs w:val="24"/>
        </w:rPr>
        <w:t>harmless from and against</w:t>
      </w:r>
      <w:r w:rsidR="000F04D0" w:rsidRPr="28964A11">
        <w:rPr>
          <w:rFonts w:ascii="Cambria" w:hAnsi="Cambria" w:cs="Times New Roman"/>
          <w:sz w:val="24"/>
          <w:szCs w:val="24"/>
        </w:rPr>
        <w:t>,</w:t>
      </w:r>
      <w:r w:rsidRPr="28964A11">
        <w:rPr>
          <w:rFonts w:ascii="Cambria" w:hAnsi="Cambria" w:cs="Times New Roman"/>
          <w:sz w:val="24"/>
          <w:szCs w:val="24"/>
        </w:rPr>
        <w:t xml:space="preserve"> any such loss including, but not limited to, any costs and reasonable attorney’s fees incurred by the WSIB in connection with such loss</w:t>
      </w:r>
      <w:r w:rsidR="004F7893" w:rsidRPr="28964A11">
        <w:rPr>
          <w:rFonts w:ascii="Cambria" w:hAnsi="Cambria" w:cs="Times New Roman"/>
          <w:sz w:val="24"/>
          <w:szCs w:val="24"/>
        </w:rPr>
        <w:t>.</w:t>
      </w:r>
      <w:bookmarkEnd w:id="13"/>
    </w:p>
    <w:p w14:paraId="712F4DA0" w14:textId="230E1168" w:rsidR="00F3471F" w:rsidRPr="00F3471F" w:rsidRDefault="00A64B6F"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bookmarkStart w:id="15" w:name="_Ref197886896"/>
      <w:r w:rsidRPr="00F3471F">
        <w:rPr>
          <w:rFonts w:ascii="Cambria" w:hAnsi="Cambria" w:cs="Times New Roman"/>
          <w:sz w:val="24"/>
          <w:szCs w:val="24"/>
        </w:rPr>
        <w:t xml:space="preserve">To the fullest extent permitted by law, the Contractor expressly agrees to, and </w:t>
      </w:r>
      <w:r w:rsidR="00F2188B" w:rsidRPr="00F3471F">
        <w:rPr>
          <w:rFonts w:ascii="Cambria" w:hAnsi="Cambria" w:cs="Times New Roman"/>
          <w:sz w:val="24"/>
          <w:szCs w:val="24"/>
        </w:rPr>
        <w:t>shall</w:t>
      </w:r>
      <w:r w:rsidRPr="00F3471F">
        <w:rPr>
          <w:rFonts w:ascii="Cambria" w:hAnsi="Cambria" w:cs="Times New Roman"/>
          <w:sz w:val="24"/>
          <w:szCs w:val="24"/>
        </w:rPr>
        <w:t>, indemnify, defend and hold harmless the state of Washington, the WSIB, and all officials and employees of the state, and members and employees of the WSIB from and against all claims, and any damage or loss related to such claims including but not limited to claims for injuries or death</w:t>
      </w:r>
      <w:r w:rsidR="00E222B0" w:rsidRPr="00F3471F">
        <w:rPr>
          <w:rFonts w:ascii="Cambria" w:hAnsi="Cambria" w:cs="Times New Roman"/>
          <w:sz w:val="24"/>
          <w:szCs w:val="24"/>
        </w:rPr>
        <w:t>,</w:t>
      </w:r>
      <w:r w:rsidR="00A07CE2" w:rsidRPr="00F3471F">
        <w:rPr>
          <w:rFonts w:ascii="Cambria" w:hAnsi="Cambria" w:cs="Times New Roman"/>
          <w:sz w:val="24"/>
          <w:szCs w:val="24"/>
        </w:rPr>
        <w:t xml:space="preserve"> and reasonable attorney’s fees</w:t>
      </w:r>
      <w:r w:rsidRPr="00F3471F">
        <w:rPr>
          <w:rFonts w:ascii="Cambria" w:hAnsi="Cambria" w:cs="Times New Roman"/>
          <w:sz w:val="24"/>
          <w:szCs w:val="24"/>
        </w:rPr>
        <w:t xml:space="preserve">, in each case, arising out of or resulting from, or incident to, the Contractor’s, any </w:t>
      </w:r>
      <w:r w:rsidR="00504712" w:rsidRPr="00F3471F">
        <w:rPr>
          <w:rFonts w:ascii="Cambria" w:hAnsi="Cambria" w:cs="Times New Roman"/>
          <w:sz w:val="24"/>
          <w:szCs w:val="24"/>
        </w:rPr>
        <w:t>S</w:t>
      </w:r>
      <w:r w:rsidRPr="00F3471F">
        <w:rPr>
          <w:rFonts w:ascii="Cambria" w:hAnsi="Cambria" w:cs="Times New Roman"/>
          <w:sz w:val="24"/>
          <w:szCs w:val="24"/>
        </w:rPr>
        <w:t>ubcontractor’s</w:t>
      </w:r>
      <w:r w:rsidR="00A07CE2" w:rsidRPr="00F3471F">
        <w:rPr>
          <w:rFonts w:ascii="Cambria" w:hAnsi="Cambria" w:cs="Times New Roman"/>
          <w:sz w:val="24"/>
          <w:szCs w:val="24"/>
        </w:rPr>
        <w:t xml:space="preserve"> or any employee</w:t>
      </w:r>
      <w:r w:rsidR="00615D18" w:rsidRPr="00F3471F">
        <w:rPr>
          <w:rFonts w:ascii="Cambria" w:hAnsi="Cambria" w:cs="Times New Roman"/>
          <w:sz w:val="24"/>
          <w:szCs w:val="24"/>
        </w:rPr>
        <w:t>’s</w:t>
      </w:r>
      <w:r w:rsidR="00A07CE2" w:rsidRPr="00F3471F">
        <w:rPr>
          <w:rFonts w:ascii="Cambria" w:hAnsi="Cambria" w:cs="Times New Roman"/>
          <w:sz w:val="24"/>
          <w:szCs w:val="24"/>
        </w:rPr>
        <w:t xml:space="preserve"> or agent</w:t>
      </w:r>
      <w:r w:rsidR="00615D18" w:rsidRPr="00F3471F">
        <w:rPr>
          <w:rFonts w:ascii="Cambria" w:hAnsi="Cambria" w:cs="Times New Roman"/>
          <w:sz w:val="24"/>
          <w:szCs w:val="24"/>
        </w:rPr>
        <w:t>’s</w:t>
      </w:r>
      <w:r w:rsidR="00A07CE2" w:rsidRPr="00F3471F">
        <w:rPr>
          <w:rFonts w:ascii="Cambria" w:hAnsi="Cambria" w:cs="Times New Roman"/>
          <w:sz w:val="24"/>
          <w:szCs w:val="24"/>
        </w:rPr>
        <w:t xml:space="preserve"> </w:t>
      </w:r>
      <w:r w:rsidR="00615D18" w:rsidRPr="00F3471F">
        <w:rPr>
          <w:rFonts w:ascii="Cambria" w:hAnsi="Cambria" w:cs="Times New Roman"/>
          <w:sz w:val="24"/>
          <w:szCs w:val="24"/>
        </w:rPr>
        <w:t>(</w:t>
      </w:r>
      <w:r w:rsidR="00A07CE2" w:rsidRPr="00F3471F">
        <w:rPr>
          <w:rFonts w:ascii="Cambria" w:hAnsi="Cambria" w:cs="Times New Roman"/>
          <w:sz w:val="24"/>
          <w:szCs w:val="24"/>
        </w:rPr>
        <w:t>of either</w:t>
      </w:r>
      <w:r w:rsidR="00615D18" w:rsidRPr="00F3471F">
        <w:rPr>
          <w:rFonts w:ascii="Cambria" w:hAnsi="Cambria" w:cs="Times New Roman"/>
          <w:sz w:val="24"/>
          <w:szCs w:val="24"/>
        </w:rPr>
        <w:t>)</w:t>
      </w:r>
      <w:r w:rsidR="00A07CE2" w:rsidRPr="00F3471F">
        <w:rPr>
          <w:rFonts w:ascii="Cambria" w:hAnsi="Cambria" w:cs="Times New Roman"/>
          <w:sz w:val="24"/>
          <w:szCs w:val="24"/>
        </w:rPr>
        <w:t xml:space="preserve"> </w:t>
      </w:r>
      <w:r w:rsidR="003651B0" w:rsidRPr="00F3471F">
        <w:rPr>
          <w:rFonts w:ascii="Cambria" w:hAnsi="Cambria" w:cs="Times New Roman"/>
          <w:sz w:val="24"/>
          <w:szCs w:val="24"/>
        </w:rPr>
        <w:t xml:space="preserve">negligence, misconduct, wrongful act or omission, </w:t>
      </w:r>
      <w:r w:rsidR="003651B0" w:rsidRPr="00B404FD">
        <w:rPr>
          <w:rFonts w:ascii="Cambria" w:hAnsi="Cambria" w:cs="Times New Roman"/>
          <w:sz w:val="24"/>
          <w:szCs w:val="24"/>
        </w:rPr>
        <w:t xml:space="preserve">breach of </w:t>
      </w:r>
      <w:r w:rsidR="002C17B9">
        <w:rPr>
          <w:rFonts w:ascii="Cambria" w:hAnsi="Cambria" w:cs="Times New Roman"/>
          <w:sz w:val="24"/>
          <w:szCs w:val="24"/>
        </w:rPr>
        <w:t>the standard of care</w:t>
      </w:r>
      <w:r w:rsidR="003651B0" w:rsidRPr="00F3471F">
        <w:rPr>
          <w:rFonts w:ascii="Cambria" w:hAnsi="Cambria" w:cs="Times New Roman"/>
          <w:sz w:val="24"/>
          <w:szCs w:val="24"/>
        </w:rPr>
        <w:t xml:space="preserve">, the failure by the Contractor or any Subcontractor </w:t>
      </w:r>
      <w:r w:rsidR="00A07CE2" w:rsidRPr="00F3471F">
        <w:rPr>
          <w:rFonts w:ascii="Cambria" w:hAnsi="Cambria" w:cs="Times New Roman"/>
          <w:sz w:val="24"/>
          <w:szCs w:val="24"/>
        </w:rPr>
        <w:t xml:space="preserve">or employee or agent of either </w:t>
      </w:r>
      <w:r w:rsidR="003651B0" w:rsidRPr="00F3471F">
        <w:rPr>
          <w:rFonts w:ascii="Cambria" w:hAnsi="Cambria" w:cs="Times New Roman"/>
          <w:sz w:val="24"/>
          <w:szCs w:val="24"/>
        </w:rPr>
        <w:t>for any reason to comply with the terms of this Contract or applicable law</w:t>
      </w:r>
      <w:r w:rsidRPr="00F3471F">
        <w:rPr>
          <w:rFonts w:ascii="Cambria" w:hAnsi="Cambria" w:cs="Times New Roman"/>
          <w:sz w:val="24"/>
          <w:szCs w:val="24"/>
        </w:rPr>
        <w:t xml:space="preserve">.  </w:t>
      </w:r>
      <w:r w:rsidR="00504712" w:rsidRPr="00F3471F">
        <w:rPr>
          <w:rFonts w:ascii="Cambria" w:hAnsi="Cambria" w:cs="Times New Roman"/>
          <w:sz w:val="24"/>
          <w:szCs w:val="24"/>
        </w:rPr>
        <w:t xml:space="preserve">The </w:t>
      </w:r>
      <w:r w:rsidRPr="00F3471F">
        <w:rPr>
          <w:rFonts w:ascii="Cambria" w:hAnsi="Cambria" w:cs="Times New Roman"/>
          <w:sz w:val="24"/>
          <w:szCs w:val="24"/>
        </w:rPr>
        <w:t>Contractor’s obligation to indemnify, defend, and hold harmless includes</w:t>
      </w:r>
      <w:r w:rsidR="00110194">
        <w:rPr>
          <w:rFonts w:ascii="Cambria" w:hAnsi="Cambria" w:cs="Times New Roman"/>
          <w:sz w:val="24"/>
          <w:szCs w:val="24"/>
        </w:rPr>
        <w:t>,</w:t>
      </w:r>
      <w:r w:rsidRPr="00F3471F">
        <w:rPr>
          <w:rFonts w:ascii="Cambria" w:hAnsi="Cambria" w:cs="Times New Roman"/>
          <w:sz w:val="24"/>
          <w:szCs w:val="24"/>
        </w:rPr>
        <w:t xml:space="preserve"> but is not limited to</w:t>
      </w:r>
      <w:r w:rsidR="00110194">
        <w:rPr>
          <w:rFonts w:ascii="Cambria" w:hAnsi="Cambria" w:cs="Times New Roman"/>
          <w:sz w:val="24"/>
          <w:szCs w:val="24"/>
        </w:rPr>
        <w:t>,</w:t>
      </w:r>
      <w:r w:rsidRPr="00F3471F">
        <w:rPr>
          <w:rFonts w:ascii="Cambria" w:hAnsi="Cambria" w:cs="Times New Roman"/>
          <w:sz w:val="24"/>
          <w:szCs w:val="24"/>
        </w:rPr>
        <w:t xml:space="preserve"> any claim by the Contractor’s agents, employees, </w:t>
      </w:r>
      <w:r w:rsidR="00E222B0" w:rsidRPr="00F3471F">
        <w:rPr>
          <w:rFonts w:ascii="Cambria" w:hAnsi="Cambria" w:cs="Times New Roman"/>
          <w:sz w:val="24"/>
          <w:szCs w:val="24"/>
        </w:rPr>
        <w:t xml:space="preserve">or </w:t>
      </w:r>
      <w:r w:rsidRPr="00F3471F">
        <w:rPr>
          <w:rFonts w:ascii="Cambria" w:hAnsi="Cambria" w:cs="Times New Roman"/>
          <w:sz w:val="24"/>
          <w:szCs w:val="24"/>
        </w:rPr>
        <w:t xml:space="preserve">representatives, or any </w:t>
      </w:r>
      <w:r w:rsidR="00504712" w:rsidRPr="00F3471F">
        <w:rPr>
          <w:rFonts w:ascii="Cambria" w:hAnsi="Cambria" w:cs="Times New Roman"/>
          <w:sz w:val="24"/>
          <w:szCs w:val="24"/>
        </w:rPr>
        <w:t>S</w:t>
      </w:r>
      <w:r w:rsidRPr="00F3471F">
        <w:rPr>
          <w:rFonts w:ascii="Cambria" w:hAnsi="Cambria" w:cs="Times New Roman"/>
          <w:sz w:val="24"/>
          <w:szCs w:val="24"/>
        </w:rPr>
        <w:t>ubcontractor or its employees, agents or representatives.  Brokers, dealers</w:t>
      </w:r>
      <w:r w:rsidR="006C1CC2">
        <w:rPr>
          <w:rFonts w:ascii="Cambria" w:hAnsi="Cambria" w:cs="Times New Roman"/>
          <w:sz w:val="24"/>
          <w:szCs w:val="24"/>
        </w:rPr>
        <w:t>,</w:t>
      </w:r>
      <w:r w:rsidRPr="00F3471F">
        <w:rPr>
          <w:rFonts w:ascii="Cambria" w:hAnsi="Cambria" w:cs="Times New Roman"/>
          <w:sz w:val="24"/>
          <w:szCs w:val="24"/>
        </w:rPr>
        <w:t xml:space="preserve"> and counterparties are not “Agents” or “Subcontractors” for purposes of this Contract.</w:t>
      </w:r>
      <w:bookmarkEnd w:id="15"/>
      <w:r w:rsidR="001C0E67" w:rsidRPr="00F3471F">
        <w:rPr>
          <w:rFonts w:ascii="Cambria" w:hAnsi="Cambria" w:cs="Times New Roman"/>
          <w:sz w:val="24"/>
          <w:szCs w:val="24"/>
        </w:rPr>
        <w:t xml:space="preserve">  </w:t>
      </w:r>
    </w:p>
    <w:p w14:paraId="5039AE82" w14:textId="1989C103" w:rsidR="00F3471F" w:rsidRPr="00F3471F" w:rsidRDefault="002776CA"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F3471F">
        <w:rPr>
          <w:rFonts w:ascii="Cambria" w:hAnsi="Cambria" w:cs="Times New Roman"/>
          <w:sz w:val="24"/>
          <w:szCs w:val="24"/>
        </w:rPr>
        <w:t xml:space="preserve">The </w:t>
      </w:r>
      <w:r w:rsidR="00504B88" w:rsidRPr="00F3471F">
        <w:rPr>
          <w:rFonts w:ascii="Cambria" w:hAnsi="Cambria" w:cs="Times New Roman"/>
          <w:sz w:val="24"/>
          <w:szCs w:val="24"/>
        </w:rPr>
        <w:t>Contractor’s obligation to indemnify, defend, and/or hold harmless the state</w:t>
      </w:r>
      <w:r w:rsidR="00110194">
        <w:rPr>
          <w:rFonts w:ascii="Cambria" w:hAnsi="Cambria" w:cs="Times New Roman"/>
          <w:sz w:val="24"/>
          <w:szCs w:val="24"/>
        </w:rPr>
        <w:t xml:space="preserve"> of Washington</w:t>
      </w:r>
      <w:r w:rsidR="00504B88" w:rsidRPr="00F3471F">
        <w:rPr>
          <w:rFonts w:ascii="Cambria" w:hAnsi="Cambria" w:cs="Times New Roman"/>
          <w:sz w:val="24"/>
          <w:szCs w:val="24"/>
        </w:rPr>
        <w:t xml:space="preserve">, the WSIB, or other persons or entities, under subsections </w:t>
      </w:r>
      <w:r w:rsidR="00AC3B9B">
        <w:rPr>
          <w:rFonts w:ascii="Cambria" w:hAnsi="Cambria" w:cs="Times New Roman"/>
          <w:sz w:val="24"/>
          <w:szCs w:val="24"/>
        </w:rPr>
        <w:fldChar w:fldCharType="begin"/>
      </w:r>
      <w:r w:rsidR="00AC3B9B">
        <w:rPr>
          <w:rFonts w:ascii="Cambria" w:hAnsi="Cambria" w:cs="Times New Roman"/>
          <w:sz w:val="24"/>
          <w:szCs w:val="24"/>
        </w:rPr>
        <w:instrText xml:space="preserve"> REF _Ref197886880 \r \h </w:instrText>
      </w:r>
      <w:r w:rsidR="00AC3B9B">
        <w:rPr>
          <w:rFonts w:ascii="Cambria" w:hAnsi="Cambria" w:cs="Times New Roman"/>
          <w:sz w:val="24"/>
          <w:szCs w:val="24"/>
        </w:rPr>
      </w:r>
      <w:r w:rsidR="00AC3B9B">
        <w:rPr>
          <w:rFonts w:ascii="Cambria" w:hAnsi="Cambria" w:cs="Times New Roman"/>
          <w:sz w:val="24"/>
          <w:szCs w:val="24"/>
        </w:rPr>
        <w:fldChar w:fldCharType="separate"/>
      </w:r>
      <w:r w:rsidR="003B44A5">
        <w:rPr>
          <w:rFonts w:ascii="Cambria" w:hAnsi="Cambria" w:cs="Times New Roman"/>
          <w:sz w:val="24"/>
          <w:szCs w:val="24"/>
        </w:rPr>
        <w:t>12.1</w:t>
      </w:r>
      <w:r w:rsidR="00AC3B9B">
        <w:rPr>
          <w:rFonts w:ascii="Cambria" w:hAnsi="Cambria" w:cs="Times New Roman"/>
          <w:sz w:val="24"/>
          <w:szCs w:val="24"/>
        </w:rPr>
        <w:fldChar w:fldCharType="end"/>
      </w:r>
      <w:r w:rsidR="00FD2CCA" w:rsidRPr="00F3471F">
        <w:rPr>
          <w:rFonts w:ascii="Cambria" w:hAnsi="Cambria" w:cs="Times New Roman"/>
          <w:sz w:val="24"/>
          <w:szCs w:val="24"/>
        </w:rPr>
        <w:t xml:space="preserve"> </w:t>
      </w:r>
      <w:r w:rsidR="00504B88" w:rsidRPr="00F3471F">
        <w:rPr>
          <w:rFonts w:ascii="Cambria" w:hAnsi="Cambria" w:cs="Times New Roman"/>
          <w:sz w:val="24"/>
          <w:szCs w:val="24"/>
        </w:rPr>
        <w:t xml:space="preserve">or </w:t>
      </w:r>
      <w:r w:rsidR="00AC3B9B">
        <w:rPr>
          <w:rFonts w:ascii="Cambria" w:hAnsi="Cambria" w:cs="Times New Roman"/>
          <w:sz w:val="24"/>
          <w:szCs w:val="24"/>
        </w:rPr>
        <w:fldChar w:fldCharType="begin"/>
      </w:r>
      <w:r w:rsidR="00AC3B9B">
        <w:rPr>
          <w:rFonts w:ascii="Cambria" w:hAnsi="Cambria" w:cs="Times New Roman"/>
          <w:sz w:val="24"/>
          <w:szCs w:val="24"/>
        </w:rPr>
        <w:instrText xml:space="preserve"> REF _Ref197886896 \r \h </w:instrText>
      </w:r>
      <w:r w:rsidR="00AC3B9B">
        <w:rPr>
          <w:rFonts w:ascii="Cambria" w:hAnsi="Cambria" w:cs="Times New Roman"/>
          <w:sz w:val="24"/>
          <w:szCs w:val="24"/>
        </w:rPr>
      </w:r>
      <w:r w:rsidR="00AC3B9B">
        <w:rPr>
          <w:rFonts w:ascii="Cambria" w:hAnsi="Cambria" w:cs="Times New Roman"/>
          <w:sz w:val="24"/>
          <w:szCs w:val="24"/>
        </w:rPr>
        <w:fldChar w:fldCharType="separate"/>
      </w:r>
      <w:r w:rsidR="00AC3B9B">
        <w:rPr>
          <w:rFonts w:ascii="Cambria" w:hAnsi="Cambria" w:cs="Times New Roman"/>
          <w:sz w:val="24"/>
          <w:szCs w:val="24"/>
        </w:rPr>
        <w:t>1</w:t>
      </w:r>
      <w:r w:rsidR="0072687B">
        <w:rPr>
          <w:rFonts w:ascii="Cambria" w:hAnsi="Cambria" w:cs="Times New Roman"/>
          <w:sz w:val="24"/>
          <w:szCs w:val="24"/>
        </w:rPr>
        <w:t>2</w:t>
      </w:r>
      <w:r w:rsidR="00AC3B9B">
        <w:rPr>
          <w:rFonts w:ascii="Cambria" w:hAnsi="Cambria" w:cs="Times New Roman"/>
          <w:sz w:val="24"/>
          <w:szCs w:val="24"/>
        </w:rPr>
        <w:t>.2</w:t>
      </w:r>
      <w:r w:rsidR="00AC3B9B">
        <w:rPr>
          <w:rFonts w:ascii="Cambria" w:hAnsi="Cambria" w:cs="Times New Roman"/>
          <w:sz w:val="24"/>
          <w:szCs w:val="24"/>
        </w:rPr>
        <w:fldChar w:fldCharType="end"/>
      </w:r>
      <w:r w:rsidR="00FD2CCA" w:rsidRPr="00F3471F">
        <w:rPr>
          <w:rFonts w:ascii="Cambria" w:hAnsi="Cambria" w:cs="Times New Roman"/>
          <w:sz w:val="24"/>
          <w:szCs w:val="24"/>
        </w:rPr>
        <w:t xml:space="preserve"> </w:t>
      </w:r>
      <w:r w:rsidR="00504B88" w:rsidRPr="00F3471F">
        <w:rPr>
          <w:rFonts w:ascii="Cambria" w:hAnsi="Cambria" w:cs="Times New Roman"/>
          <w:sz w:val="24"/>
          <w:szCs w:val="24"/>
        </w:rPr>
        <w:t>above, shall not be eliminated or reduced by any actual or alleged concurrent negligence of the state</w:t>
      </w:r>
      <w:r w:rsidR="00110194">
        <w:rPr>
          <w:rFonts w:ascii="Cambria" w:hAnsi="Cambria" w:cs="Times New Roman"/>
          <w:sz w:val="24"/>
          <w:szCs w:val="24"/>
        </w:rPr>
        <w:t xml:space="preserve"> of Washington</w:t>
      </w:r>
      <w:r w:rsidR="00504B88" w:rsidRPr="00F3471F">
        <w:rPr>
          <w:rFonts w:ascii="Cambria" w:hAnsi="Cambria" w:cs="Times New Roman"/>
          <w:sz w:val="24"/>
          <w:szCs w:val="24"/>
        </w:rPr>
        <w:t>, or its employees or agents, or of the WSIB, or the WSIB’s members, employees, or other officials.</w:t>
      </w:r>
    </w:p>
    <w:p w14:paraId="1CE2ABC4" w14:textId="58EAF610" w:rsidR="00A64B6F" w:rsidRPr="0072687B" w:rsidRDefault="00A64B6F"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F3471F">
        <w:rPr>
          <w:rFonts w:ascii="Cambria" w:hAnsi="Cambria" w:cs="Times New Roman"/>
          <w:sz w:val="24"/>
          <w:szCs w:val="24"/>
        </w:rPr>
        <w:lastRenderedPageBreak/>
        <w:t xml:space="preserve">The Contractor waives its immunity under </w:t>
      </w:r>
      <w:r w:rsidR="00FC2845">
        <w:rPr>
          <w:rFonts w:ascii="Cambria" w:hAnsi="Cambria" w:cs="Times New Roman"/>
          <w:sz w:val="24"/>
          <w:szCs w:val="24"/>
        </w:rPr>
        <w:t>Title</w:t>
      </w:r>
      <w:r w:rsidR="00FC2845" w:rsidRPr="00F3471F">
        <w:rPr>
          <w:rFonts w:ascii="Cambria" w:hAnsi="Cambria" w:cs="Times New Roman"/>
          <w:sz w:val="24"/>
          <w:szCs w:val="24"/>
        </w:rPr>
        <w:t xml:space="preserve"> </w:t>
      </w:r>
      <w:r w:rsidRPr="00F3471F">
        <w:rPr>
          <w:rFonts w:ascii="Cambria" w:hAnsi="Cambria" w:cs="Times New Roman"/>
          <w:sz w:val="24"/>
          <w:szCs w:val="24"/>
        </w:rPr>
        <w:t>51 RCW (Industrial Insurance) to the extent it is required to indemnify, defend and hold harmless the WSIB or any other state agency, person, or entity under this Contract.</w:t>
      </w:r>
    </w:p>
    <w:p w14:paraId="3EE44430" w14:textId="4CC9A1F7" w:rsidR="00745442" w:rsidRPr="00F3471F" w:rsidRDefault="00745442" w:rsidP="00BD5E92">
      <w:pPr>
        <w:pStyle w:val="ListParagraph"/>
        <w:keepNext/>
        <w:numPr>
          <w:ilvl w:val="0"/>
          <w:numId w:val="7"/>
        </w:numPr>
        <w:spacing w:after="240" w:line="240" w:lineRule="auto"/>
        <w:ind w:left="720"/>
        <w:jc w:val="both"/>
        <w:rPr>
          <w:rFonts w:ascii="Cambria" w:hAnsi="Cambria" w:cs="Times New Roman"/>
          <w:sz w:val="24"/>
          <w:szCs w:val="24"/>
        </w:rPr>
      </w:pPr>
      <w:r w:rsidRPr="00F3471F">
        <w:rPr>
          <w:rFonts w:ascii="Cambria" w:hAnsi="Cambria" w:cs="Times New Roman"/>
          <w:sz w:val="24"/>
          <w:szCs w:val="24"/>
          <w:u w:val="single"/>
        </w:rPr>
        <w:t>COVENANT AGAINST CONTINGENT FEES</w:t>
      </w:r>
    </w:p>
    <w:p w14:paraId="5618B1F0" w14:textId="3EF6538E" w:rsidR="001A1404" w:rsidRPr="00575DB3" w:rsidRDefault="001A1404" w:rsidP="007F6E89">
      <w:pPr>
        <w:pStyle w:val="Level0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The Contractor warrants that no person or selling agent has been employed or retained to solicit or secure this Contract upon an agreement or understanding for a commission, percentage, brokerage or contingent fee, excepting bona fide employees or </w:t>
      </w:r>
      <w:r w:rsidR="00DD077D" w:rsidRPr="00575DB3">
        <w:rPr>
          <w:rFonts w:ascii="Cambria" w:hAnsi="Cambria"/>
          <w:sz w:val="24"/>
          <w:szCs w:val="24"/>
        </w:rPr>
        <w:t xml:space="preserve">a </w:t>
      </w:r>
      <w:r w:rsidRPr="00575DB3">
        <w:rPr>
          <w:rFonts w:ascii="Cambria" w:hAnsi="Cambria"/>
          <w:sz w:val="24"/>
          <w:szCs w:val="24"/>
        </w:rPr>
        <w:t>bona fide</w:t>
      </w:r>
      <w:r w:rsidR="004411B6">
        <w:rPr>
          <w:rFonts w:ascii="Cambria" w:hAnsi="Cambria"/>
          <w:sz w:val="24"/>
          <w:szCs w:val="24"/>
        </w:rPr>
        <w:t>,</w:t>
      </w:r>
      <w:r w:rsidRPr="00575DB3">
        <w:rPr>
          <w:rFonts w:ascii="Cambria" w:hAnsi="Cambria"/>
          <w:sz w:val="24"/>
          <w:szCs w:val="24"/>
        </w:rPr>
        <w:t xml:space="preserve"> established</w:t>
      </w:r>
      <w:r w:rsidR="004411B6">
        <w:rPr>
          <w:rFonts w:ascii="Cambria" w:hAnsi="Cambria"/>
          <w:sz w:val="24"/>
          <w:szCs w:val="24"/>
        </w:rPr>
        <w:t>,</w:t>
      </w:r>
      <w:r w:rsidRPr="00575DB3">
        <w:rPr>
          <w:rFonts w:ascii="Cambria" w:hAnsi="Cambria"/>
          <w:sz w:val="24"/>
          <w:szCs w:val="24"/>
        </w:rPr>
        <w:t xml:space="preserve"> </w:t>
      </w:r>
      <w:r w:rsidR="004411B6">
        <w:rPr>
          <w:rFonts w:ascii="Cambria" w:hAnsi="Cambria"/>
          <w:sz w:val="24"/>
          <w:szCs w:val="24"/>
        </w:rPr>
        <w:t>marketing effort</w:t>
      </w:r>
      <w:r w:rsidRPr="00575DB3">
        <w:rPr>
          <w:rFonts w:ascii="Cambria" w:hAnsi="Cambria"/>
          <w:sz w:val="24"/>
          <w:szCs w:val="24"/>
        </w:rPr>
        <w:t xml:space="preserve"> maintained </w:t>
      </w:r>
      <w:r w:rsidR="004411B6">
        <w:rPr>
          <w:rFonts w:ascii="Cambria" w:hAnsi="Cambria"/>
          <w:sz w:val="24"/>
          <w:szCs w:val="24"/>
        </w:rPr>
        <w:t>with</w:t>
      </w:r>
      <w:r w:rsidR="004411B6" w:rsidRPr="00575DB3">
        <w:rPr>
          <w:rFonts w:ascii="Cambria" w:hAnsi="Cambria"/>
          <w:sz w:val="24"/>
          <w:szCs w:val="24"/>
        </w:rPr>
        <w:t xml:space="preserve"> </w:t>
      </w:r>
      <w:r w:rsidRPr="00575DB3">
        <w:rPr>
          <w:rFonts w:ascii="Cambria" w:hAnsi="Cambria"/>
          <w:sz w:val="24"/>
          <w:szCs w:val="24"/>
        </w:rPr>
        <w:t xml:space="preserve">the Contractor for the purpose of securing </w:t>
      </w:r>
      <w:proofErr w:type="gramStart"/>
      <w:r w:rsidRPr="00575DB3">
        <w:rPr>
          <w:rFonts w:ascii="Cambria" w:hAnsi="Cambria"/>
          <w:sz w:val="24"/>
          <w:szCs w:val="24"/>
        </w:rPr>
        <w:t>business</w:t>
      </w:r>
      <w:proofErr w:type="gramEnd"/>
      <w:r w:rsidR="004411B6">
        <w:rPr>
          <w:rFonts w:ascii="Cambria" w:hAnsi="Cambria"/>
          <w:sz w:val="24"/>
          <w:szCs w:val="24"/>
        </w:rPr>
        <w:t xml:space="preserve"> which is disclosed, in writing, to the WSIB</w:t>
      </w:r>
      <w:r w:rsidRPr="00575DB3">
        <w:rPr>
          <w:rFonts w:ascii="Cambria" w:hAnsi="Cambria"/>
          <w:sz w:val="24"/>
          <w:szCs w:val="24"/>
        </w:rPr>
        <w:t xml:space="preserve">.  The WSIB has the right, in the event of breach of this clause by the Contractor, to </w:t>
      </w:r>
      <w:r w:rsidRPr="00B404FD">
        <w:rPr>
          <w:rFonts w:ascii="Cambria" w:hAnsi="Cambria"/>
          <w:sz w:val="24"/>
          <w:szCs w:val="24"/>
        </w:rPr>
        <w:t>annul</w:t>
      </w:r>
      <w:r w:rsidRPr="00575DB3">
        <w:rPr>
          <w:rFonts w:ascii="Cambria" w:hAnsi="Cambria"/>
          <w:sz w:val="24"/>
          <w:szCs w:val="24"/>
        </w:rPr>
        <w:t xml:space="preserve"> this Contract without liability or, in its discretion, to deduct from the Contract price or consideration or recover by other means the full amount of such commission, percentage, brokerage or contingent fee.</w:t>
      </w:r>
    </w:p>
    <w:p w14:paraId="4A7DBE7F" w14:textId="5501F17E" w:rsidR="008A3ACE" w:rsidRDefault="00745442" w:rsidP="00BD5E92">
      <w:pPr>
        <w:pStyle w:val="ListParagraph"/>
        <w:numPr>
          <w:ilvl w:val="0"/>
          <w:numId w:val="7"/>
        </w:numPr>
        <w:spacing w:after="240" w:line="240" w:lineRule="auto"/>
        <w:ind w:left="720"/>
        <w:jc w:val="both"/>
        <w:rPr>
          <w:rFonts w:ascii="Cambria" w:hAnsi="Cambria" w:cs="Times New Roman"/>
          <w:sz w:val="24"/>
          <w:szCs w:val="24"/>
          <w:u w:val="single"/>
        </w:rPr>
      </w:pPr>
      <w:r w:rsidRPr="28964A11">
        <w:rPr>
          <w:rFonts w:ascii="Cambria" w:hAnsi="Cambria" w:cs="Times New Roman"/>
          <w:sz w:val="24"/>
          <w:szCs w:val="24"/>
          <w:u w:val="single"/>
        </w:rPr>
        <w:t>TREATMENT OF ASSETS</w:t>
      </w:r>
    </w:p>
    <w:p w14:paraId="469A4311" w14:textId="77777777" w:rsidR="008A3ACE" w:rsidRDefault="008A3ACE" w:rsidP="007F6E89">
      <w:pPr>
        <w:pStyle w:val="ListParagraph"/>
        <w:spacing w:after="240" w:line="240" w:lineRule="auto"/>
        <w:ind w:left="360"/>
        <w:jc w:val="both"/>
        <w:rPr>
          <w:rFonts w:ascii="Cambria" w:hAnsi="Cambria" w:cs="Times New Roman"/>
          <w:sz w:val="24"/>
          <w:szCs w:val="24"/>
          <w:u w:val="single"/>
        </w:rPr>
      </w:pPr>
    </w:p>
    <w:p w14:paraId="57839889" w14:textId="6F3CC180" w:rsidR="008A3ACE" w:rsidRPr="008A3ACE" w:rsidRDefault="00755070"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8A3ACE">
        <w:rPr>
          <w:rFonts w:ascii="Cambria" w:hAnsi="Cambria"/>
          <w:sz w:val="24"/>
          <w:szCs w:val="24"/>
        </w:rPr>
        <w:t xml:space="preserve">Title to all property furnished by the WSIB remains with the WSIB.  </w:t>
      </w:r>
      <w:r w:rsidR="006869E3" w:rsidRPr="008A3ACE">
        <w:rPr>
          <w:rFonts w:ascii="Cambria" w:hAnsi="Cambria"/>
          <w:sz w:val="24"/>
          <w:szCs w:val="24"/>
        </w:rPr>
        <w:t xml:space="preserve">Title to all property purchased by </w:t>
      </w:r>
      <w:r w:rsidR="00F2188B" w:rsidRPr="008A3ACE">
        <w:rPr>
          <w:rFonts w:ascii="Cambria" w:hAnsi="Cambria"/>
          <w:sz w:val="24"/>
          <w:szCs w:val="24"/>
        </w:rPr>
        <w:t xml:space="preserve">the </w:t>
      </w:r>
      <w:r w:rsidR="006869E3" w:rsidRPr="008A3ACE">
        <w:rPr>
          <w:rFonts w:ascii="Cambria" w:hAnsi="Cambria"/>
          <w:sz w:val="24"/>
          <w:szCs w:val="24"/>
        </w:rPr>
        <w:t>Contractor</w:t>
      </w:r>
      <w:r w:rsidR="00DE052F">
        <w:rPr>
          <w:rFonts w:ascii="Cambria" w:hAnsi="Cambria"/>
          <w:sz w:val="24"/>
          <w:szCs w:val="24"/>
        </w:rPr>
        <w:t>,</w:t>
      </w:r>
      <w:r w:rsidR="006869E3" w:rsidRPr="008A3ACE">
        <w:rPr>
          <w:rFonts w:ascii="Cambria" w:hAnsi="Cambria"/>
          <w:sz w:val="24"/>
          <w:szCs w:val="24"/>
        </w:rPr>
        <w:t xml:space="preserve"> the cost of which </w:t>
      </w:r>
      <w:r w:rsidR="00F2188B" w:rsidRPr="008A3ACE">
        <w:rPr>
          <w:rFonts w:ascii="Cambria" w:hAnsi="Cambria"/>
          <w:sz w:val="24"/>
          <w:szCs w:val="24"/>
        </w:rPr>
        <w:t xml:space="preserve">the </w:t>
      </w:r>
      <w:r w:rsidR="006869E3" w:rsidRPr="008A3ACE">
        <w:rPr>
          <w:rFonts w:ascii="Cambria" w:hAnsi="Cambria"/>
          <w:sz w:val="24"/>
          <w:szCs w:val="24"/>
        </w:rPr>
        <w:t>Contractor is entitled to be reimbursed as a direct item of cost under this Contract</w:t>
      </w:r>
      <w:r w:rsidR="00DE052F">
        <w:rPr>
          <w:rFonts w:ascii="Cambria" w:hAnsi="Cambria"/>
          <w:sz w:val="24"/>
          <w:szCs w:val="24"/>
        </w:rPr>
        <w:t>,</w:t>
      </w:r>
      <w:r w:rsidR="006869E3" w:rsidRPr="008A3ACE">
        <w:rPr>
          <w:rFonts w:ascii="Cambria" w:hAnsi="Cambria"/>
          <w:sz w:val="24"/>
          <w:szCs w:val="24"/>
        </w:rPr>
        <w:t xml:space="preserve"> </w:t>
      </w:r>
      <w:r w:rsidR="00F2188B" w:rsidRPr="008A3ACE">
        <w:rPr>
          <w:rFonts w:ascii="Cambria" w:hAnsi="Cambria"/>
          <w:sz w:val="24"/>
          <w:szCs w:val="24"/>
        </w:rPr>
        <w:t>shall</w:t>
      </w:r>
      <w:r w:rsidR="006869E3" w:rsidRPr="008A3ACE">
        <w:rPr>
          <w:rFonts w:ascii="Cambria" w:hAnsi="Cambria"/>
          <w:sz w:val="24"/>
          <w:szCs w:val="24"/>
        </w:rPr>
        <w:t xml:space="preserve"> pass to and vest in the WSIB upon delivery of such property by the Contractor.  Title to other property, the cost of which is reimbursable to the Contractor under this Contract, </w:t>
      </w:r>
      <w:r w:rsidR="00F2188B" w:rsidRPr="008A3ACE">
        <w:rPr>
          <w:rFonts w:ascii="Cambria" w:hAnsi="Cambria"/>
          <w:sz w:val="24"/>
          <w:szCs w:val="24"/>
        </w:rPr>
        <w:t>shall</w:t>
      </w:r>
      <w:r w:rsidR="006869E3" w:rsidRPr="008A3ACE">
        <w:rPr>
          <w:rFonts w:ascii="Cambria" w:hAnsi="Cambria"/>
          <w:sz w:val="24"/>
          <w:szCs w:val="24"/>
        </w:rPr>
        <w:t xml:space="preserve"> pass to and vest in the WSIB upon (i) issuance for use of such property in the performance of this Contract, (ii) commencement of use of such property in the performance of this Contract, or (iii) reimbursement of the cost thereof by the WSIB in whole or in part, whichever first occurs.  For the avoidance of doubt, nothing in this Contract results in the ownership by WSIB of any intellectual property of the Contractor or its affiliates.</w:t>
      </w:r>
    </w:p>
    <w:p w14:paraId="506A2F33" w14:textId="77777777" w:rsidR="008A3ACE" w:rsidRPr="008A3ACE" w:rsidRDefault="006869E3"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8A3ACE">
        <w:rPr>
          <w:rFonts w:ascii="Cambria" w:hAnsi="Cambria"/>
          <w:sz w:val="24"/>
          <w:szCs w:val="24"/>
        </w:rPr>
        <w:t>Any property of the WSIB furnished to</w:t>
      </w:r>
      <w:r w:rsidR="00F2188B" w:rsidRPr="008A3ACE">
        <w:rPr>
          <w:rFonts w:ascii="Cambria" w:hAnsi="Cambria"/>
          <w:sz w:val="24"/>
          <w:szCs w:val="24"/>
        </w:rPr>
        <w:t xml:space="preserve"> the</w:t>
      </w:r>
      <w:r w:rsidRPr="008A3ACE">
        <w:rPr>
          <w:rFonts w:ascii="Cambria" w:hAnsi="Cambria"/>
          <w:sz w:val="24"/>
          <w:szCs w:val="24"/>
        </w:rPr>
        <w:t xml:space="preserve"> Contractor </w:t>
      </w:r>
      <w:r w:rsidR="008B719D" w:rsidRPr="008A3ACE">
        <w:rPr>
          <w:rFonts w:ascii="Cambria" w:hAnsi="Cambria"/>
          <w:sz w:val="24"/>
          <w:szCs w:val="24"/>
        </w:rPr>
        <w:t>shall</w:t>
      </w:r>
      <w:r w:rsidRPr="008A3ACE">
        <w:rPr>
          <w:rFonts w:ascii="Cambria" w:hAnsi="Cambria"/>
          <w:sz w:val="24"/>
          <w:szCs w:val="24"/>
        </w:rPr>
        <w:t>, unless otherwise provided in this Contract, or approved by the WSIB, be used only for the performance of this Contract</w:t>
      </w:r>
      <w:r w:rsidR="008A3ACE">
        <w:rPr>
          <w:rFonts w:ascii="Cambria" w:hAnsi="Cambria"/>
          <w:sz w:val="24"/>
          <w:szCs w:val="24"/>
        </w:rPr>
        <w:t>.</w:t>
      </w:r>
    </w:p>
    <w:p w14:paraId="20498CEF" w14:textId="77777777" w:rsidR="008A3ACE" w:rsidRPr="008A3ACE" w:rsidRDefault="00F2188B"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8A3ACE">
        <w:rPr>
          <w:rFonts w:ascii="Cambria" w:hAnsi="Cambria"/>
          <w:sz w:val="24"/>
          <w:szCs w:val="24"/>
        </w:rPr>
        <w:t xml:space="preserve">The </w:t>
      </w:r>
      <w:r w:rsidR="006869E3" w:rsidRPr="008A3ACE">
        <w:rPr>
          <w:rFonts w:ascii="Cambria" w:hAnsi="Cambria"/>
          <w:sz w:val="24"/>
          <w:szCs w:val="24"/>
        </w:rPr>
        <w:t>Contractor is responsible for any loss or damage to property of the WSIB which results from the negligence of</w:t>
      </w:r>
      <w:r w:rsidRPr="008A3ACE">
        <w:rPr>
          <w:rFonts w:ascii="Cambria" w:hAnsi="Cambria"/>
          <w:sz w:val="24"/>
          <w:szCs w:val="24"/>
        </w:rPr>
        <w:t xml:space="preserve"> the</w:t>
      </w:r>
      <w:r w:rsidR="006869E3" w:rsidRPr="008A3ACE">
        <w:rPr>
          <w:rFonts w:ascii="Cambria" w:hAnsi="Cambria"/>
          <w:sz w:val="24"/>
          <w:szCs w:val="24"/>
        </w:rPr>
        <w:t xml:space="preserve"> Contractor or which results from the failure on the part of </w:t>
      </w:r>
      <w:r w:rsidRPr="008A3ACE">
        <w:rPr>
          <w:rFonts w:ascii="Cambria" w:hAnsi="Cambria"/>
          <w:sz w:val="24"/>
          <w:szCs w:val="24"/>
        </w:rPr>
        <w:t xml:space="preserve">the </w:t>
      </w:r>
      <w:r w:rsidR="006869E3" w:rsidRPr="008A3ACE">
        <w:rPr>
          <w:rFonts w:ascii="Cambria" w:hAnsi="Cambria"/>
          <w:sz w:val="24"/>
          <w:szCs w:val="24"/>
        </w:rPr>
        <w:t>Contractor to maintain and administer the property in accordance with sound management practices.</w:t>
      </w:r>
      <w:r w:rsidR="008F3E9A" w:rsidRPr="008A3ACE">
        <w:rPr>
          <w:rFonts w:ascii="Cambria" w:hAnsi="Cambria"/>
          <w:sz w:val="24"/>
          <w:szCs w:val="24"/>
        </w:rPr>
        <w:t xml:space="preserve">  </w:t>
      </w:r>
      <w:r w:rsidR="006869E3" w:rsidRPr="008A3ACE">
        <w:rPr>
          <w:rFonts w:ascii="Cambria" w:hAnsi="Cambria"/>
          <w:sz w:val="24"/>
          <w:szCs w:val="24"/>
        </w:rPr>
        <w:t>If any WSIB property is lost, destroyed or damaged, and</w:t>
      </w:r>
      <w:r w:rsidRPr="008A3ACE">
        <w:rPr>
          <w:rFonts w:ascii="Cambria" w:hAnsi="Cambria"/>
          <w:sz w:val="24"/>
          <w:szCs w:val="24"/>
        </w:rPr>
        <w:t xml:space="preserve"> the</w:t>
      </w:r>
      <w:r w:rsidR="006869E3" w:rsidRPr="008A3ACE">
        <w:rPr>
          <w:rFonts w:ascii="Cambria" w:hAnsi="Cambria"/>
          <w:sz w:val="24"/>
          <w:szCs w:val="24"/>
        </w:rPr>
        <w:t xml:space="preserve"> Contractor becomes aware of such loss or damage, </w:t>
      </w:r>
      <w:r w:rsidRPr="008A3ACE">
        <w:rPr>
          <w:rFonts w:ascii="Cambria" w:hAnsi="Cambria"/>
          <w:sz w:val="24"/>
          <w:szCs w:val="24"/>
        </w:rPr>
        <w:t xml:space="preserve">the </w:t>
      </w:r>
      <w:r w:rsidR="006869E3" w:rsidRPr="008A3ACE">
        <w:rPr>
          <w:rFonts w:ascii="Cambria" w:hAnsi="Cambria"/>
          <w:sz w:val="24"/>
          <w:szCs w:val="24"/>
        </w:rPr>
        <w:t>Contractor will immediately notify the WSIB and take all reasonable steps to protect the property from further damage.</w:t>
      </w:r>
    </w:p>
    <w:p w14:paraId="5890DA6C" w14:textId="77777777" w:rsidR="008A3ACE" w:rsidRPr="008A3ACE" w:rsidRDefault="00F2188B"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8A3ACE">
        <w:rPr>
          <w:rFonts w:ascii="Cambria" w:hAnsi="Cambria"/>
          <w:sz w:val="24"/>
          <w:szCs w:val="24"/>
        </w:rPr>
        <w:t xml:space="preserve">The </w:t>
      </w:r>
      <w:r w:rsidR="006869E3" w:rsidRPr="008A3ACE">
        <w:rPr>
          <w:rFonts w:ascii="Cambria" w:hAnsi="Cambria"/>
          <w:sz w:val="24"/>
          <w:szCs w:val="24"/>
        </w:rPr>
        <w:t xml:space="preserve">Contractor </w:t>
      </w:r>
      <w:r w:rsidRPr="008A3ACE">
        <w:rPr>
          <w:rFonts w:ascii="Cambria" w:hAnsi="Cambria"/>
          <w:sz w:val="24"/>
          <w:szCs w:val="24"/>
        </w:rPr>
        <w:t>shall</w:t>
      </w:r>
      <w:r w:rsidR="006869E3" w:rsidRPr="008A3ACE">
        <w:rPr>
          <w:rFonts w:ascii="Cambria" w:hAnsi="Cambria"/>
          <w:sz w:val="24"/>
          <w:szCs w:val="24"/>
        </w:rPr>
        <w:t xml:space="preserve"> surrender to the WSIB all property of the WSIB prior to settlement upon completion, termination or cancellation of this Contract.</w:t>
      </w:r>
    </w:p>
    <w:p w14:paraId="5E988AFE" w14:textId="1214A92F" w:rsidR="006869E3" w:rsidRPr="008A3ACE" w:rsidRDefault="006869E3"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8A3ACE">
        <w:rPr>
          <w:rFonts w:ascii="Cambria" w:hAnsi="Cambria"/>
          <w:sz w:val="24"/>
          <w:szCs w:val="24"/>
        </w:rPr>
        <w:t xml:space="preserve">All reference to </w:t>
      </w:r>
      <w:r w:rsidR="00F2188B" w:rsidRPr="008A3ACE">
        <w:rPr>
          <w:rFonts w:ascii="Cambria" w:hAnsi="Cambria"/>
          <w:sz w:val="24"/>
          <w:szCs w:val="24"/>
        </w:rPr>
        <w:t xml:space="preserve">the </w:t>
      </w:r>
      <w:r w:rsidRPr="008A3ACE">
        <w:rPr>
          <w:rFonts w:ascii="Cambria" w:hAnsi="Cambria"/>
          <w:sz w:val="24"/>
          <w:szCs w:val="24"/>
        </w:rPr>
        <w:t xml:space="preserve">Contractor under this clause includes any of </w:t>
      </w:r>
      <w:r w:rsidR="00F2188B" w:rsidRPr="008A3ACE">
        <w:rPr>
          <w:rFonts w:ascii="Cambria" w:hAnsi="Cambria"/>
          <w:sz w:val="24"/>
          <w:szCs w:val="24"/>
        </w:rPr>
        <w:t xml:space="preserve">the </w:t>
      </w:r>
      <w:r w:rsidRPr="008A3ACE">
        <w:rPr>
          <w:rFonts w:ascii="Cambria" w:hAnsi="Cambria"/>
          <w:sz w:val="24"/>
          <w:szCs w:val="24"/>
        </w:rPr>
        <w:t>Contractor’s employees</w:t>
      </w:r>
      <w:r w:rsidR="00DE052F">
        <w:rPr>
          <w:rFonts w:ascii="Cambria" w:hAnsi="Cambria"/>
          <w:sz w:val="24"/>
          <w:szCs w:val="24"/>
        </w:rPr>
        <w:t>,</w:t>
      </w:r>
      <w:r w:rsidRPr="008A3ACE">
        <w:rPr>
          <w:rFonts w:ascii="Cambria" w:hAnsi="Cambria"/>
          <w:sz w:val="24"/>
          <w:szCs w:val="24"/>
        </w:rPr>
        <w:t xml:space="preserve"> agents or Subcontractors.</w:t>
      </w:r>
    </w:p>
    <w:p w14:paraId="08AD7892" w14:textId="7ADD6B10" w:rsidR="00F3471F" w:rsidRDefault="00745442" w:rsidP="00BD5E92">
      <w:pPr>
        <w:pStyle w:val="ListParagraph"/>
        <w:keepNext/>
        <w:numPr>
          <w:ilvl w:val="0"/>
          <w:numId w:val="7"/>
        </w:numPr>
        <w:spacing w:after="240" w:line="240" w:lineRule="auto"/>
        <w:ind w:left="720"/>
        <w:contextualSpacing w:val="0"/>
        <w:jc w:val="both"/>
        <w:rPr>
          <w:rFonts w:ascii="Cambria" w:hAnsi="Cambria" w:cs="Times New Roman"/>
          <w:sz w:val="24"/>
          <w:szCs w:val="24"/>
          <w:u w:val="single"/>
        </w:rPr>
      </w:pPr>
      <w:r w:rsidRPr="00F3471F">
        <w:rPr>
          <w:rFonts w:ascii="Cambria" w:hAnsi="Cambria" w:cs="Times New Roman"/>
          <w:sz w:val="24"/>
          <w:szCs w:val="24"/>
          <w:u w:val="single"/>
        </w:rPr>
        <w:lastRenderedPageBreak/>
        <w:t>ASSIGNABILITY</w:t>
      </w:r>
    </w:p>
    <w:p w14:paraId="65851F9C" w14:textId="71863899" w:rsidR="00913377" w:rsidRPr="00F3471F" w:rsidRDefault="00681536"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F3471F">
        <w:rPr>
          <w:rFonts w:ascii="Cambria" w:hAnsi="Cambria"/>
          <w:b/>
          <w:sz w:val="24"/>
          <w:szCs w:val="24"/>
        </w:rPr>
        <w:t>Non-</w:t>
      </w:r>
      <w:r w:rsidR="00F2188B" w:rsidRPr="00F3471F">
        <w:rPr>
          <w:rFonts w:ascii="Cambria" w:hAnsi="Cambria"/>
          <w:b/>
          <w:sz w:val="24"/>
          <w:szCs w:val="24"/>
        </w:rPr>
        <w:t>A</w:t>
      </w:r>
      <w:r w:rsidRPr="00F3471F">
        <w:rPr>
          <w:rFonts w:ascii="Cambria" w:hAnsi="Cambria"/>
          <w:b/>
          <w:sz w:val="24"/>
          <w:szCs w:val="24"/>
        </w:rPr>
        <w:t>ssignability of Claims</w:t>
      </w:r>
      <w:r w:rsidR="005E7D0F" w:rsidRPr="00F3471F">
        <w:rPr>
          <w:rFonts w:ascii="Cambria" w:hAnsi="Cambria"/>
          <w:b/>
          <w:sz w:val="24"/>
          <w:szCs w:val="24"/>
        </w:rPr>
        <w:t>.</w:t>
      </w:r>
      <w:r w:rsidR="00913377" w:rsidRPr="00F3471F">
        <w:rPr>
          <w:rFonts w:ascii="Cambria" w:hAnsi="Cambria"/>
          <w:sz w:val="24"/>
          <w:szCs w:val="24"/>
        </w:rPr>
        <w:t xml:space="preserve">  No claim arising under this Contract can be transferred or assigned by </w:t>
      </w:r>
      <w:r w:rsidR="007E7E26" w:rsidRPr="00F3471F">
        <w:rPr>
          <w:rFonts w:ascii="Cambria" w:hAnsi="Cambria"/>
          <w:sz w:val="24"/>
          <w:szCs w:val="24"/>
        </w:rPr>
        <w:t xml:space="preserve">the </w:t>
      </w:r>
      <w:r w:rsidR="00913377" w:rsidRPr="00F3471F">
        <w:rPr>
          <w:rFonts w:ascii="Cambria" w:hAnsi="Cambria"/>
          <w:sz w:val="24"/>
          <w:szCs w:val="24"/>
        </w:rPr>
        <w:t>Contractor without prior written consent of the WSIB.</w:t>
      </w:r>
    </w:p>
    <w:p w14:paraId="3F1A9111" w14:textId="6F953AE9" w:rsidR="00913377" w:rsidRPr="00575DB3" w:rsidRDefault="00681536" w:rsidP="007F6E89">
      <w:pPr>
        <w:pStyle w:val="Level1"/>
        <w:numPr>
          <w:ilvl w:val="1"/>
          <w:numId w:val="7"/>
        </w:numPr>
        <w:tabs>
          <w:tab w:val="clear" w:pos="1008"/>
          <w:tab w:val="clear" w:pos="1512"/>
          <w:tab w:val="clear" w:pos="2016"/>
          <w:tab w:val="clear" w:pos="2520"/>
        </w:tabs>
        <w:ind w:left="1440" w:hanging="720"/>
        <w:jc w:val="both"/>
        <w:rPr>
          <w:rFonts w:ascii="Cambria" w:hAnsi="Cambria"/>
          <w:sz w:val="24"/>
          <w:szCs w:val="24"/>
        </w:rPr>
      </w:pPr>
      <w:r w:rsidRPr="005E7D0F">
        <w:rPr>
          <w:rFonts w:ascii="Cambria" w:hAnsi="Cambria"/>
          <w:b/>
          <w:sz w:val="24"/>
          <w:szCs w:val="24"/>
        </w:rPr>
        <w:t>Non-</w:t>
      </w:r>
      <w:r w:rsidR="00F2188B" w:rsidRPr="005E7D0F">
        <w:rPr>
          <w:rFonts w:ascii="Cambria" w:hAnsi="Cambria"/>
          <w:b/>
          <w:sz w:val="24"/>
          <w:szCs w:val="24"/>
        </w:rPr>
        <w:t>A</w:t>
      </w:r>
      <w:r w:rsidRPr="005E7D0F">
        <w:rPr>
          <w:rFonts w:ascii="Cambria" w:hAnsi="Cambria"/>
          <w:b/>
          <w:sz w:val="24"/>
          <w:szCs w:val="24"/>
        </w:rPr>
        <w:t>ssignability</w:t>
      </w:r>
      <w:r w:rsidR="00B03892" w:rsidRPr="005E7D0F">
        <w:rPr>
          <w:rFonts w:ascii="Cambria" w:hAnsi="Cambria"/>
          <w:b/>
          <w:sz w:val="24"/>
          <w:szCs w:val="24"/>
        </w:rPr>
        <w:t xml:space="preserve"> </w:t>
      </w:r>
      <w:r w:rsidRPr="005E7D0F">
        <w:rPr>
          <w:rFonts w:ascii="Cambria" w:hAnsi="Cambria"/>
          <w:b/>
          <w:sz w:val="24"/>
          <w:szCs w:val="24"/>
        </w:rPr>
        <w:t>of Contract</w:t>
      </w:r>
      <w:r w:rsidR="00F2188B" w:rsidRPr="005E7D0F">
        <w:rPr>
          <w:rFonts w:ascii="Cambria" w:hAnsi="Cambria"/>
          <w:b/>
          <w:sz w:val="24"/>
          <w:szCs w:val="24"/>
        </w:rPr>
        <w:t xml:space="preserve"> and Non-Delegation</w:t>
      </w:r>
      <w:r w:rsidR="005E7D0F">
        <w:rPr>
          <w:rFonts w:ascii="Cambria" w:hAnsi="Cambria"/>
          <w:b/>
          <w:sz w:val="24"/>
          <w:szCs w:val="24"/>
        </w:rPr>
        <w:t>.</w:t>
      </w:r>
      <w:r w:rsidR="00913377" w:rsidRPr="00575DB3">
        <w:rPr>
          <w:rFonts w:ascii="Cambria" w:hAnsi="Cambria"/>
          <w:sz w:val="24"/>
          <w:szCs w:val="24"/>
        </w:rPr>
        <w:t xml:space="preserve">  This Contract and the services or work to be performed hereunder is not assignable by</w:t>
      </w:r>
      <w:r w:rsidR="00B03892" w:rsidRPr="00575DB3">
        <w:rPr>
          <w:rFonts w:ascii="Cambria" w:hAnsi="Cambria"/>
          <w:sz w:val="24"/>
          <w:szCs w:val="24"/>
        </w:rPr>
        <w:t xml:space="preserve"> the</w:t>
      </w:r>
      <w:r w:rsidR="00913377" w:rsidRPr="00575DB3">
        <w:rPr>
          <w:rFonts w:ascii="Cambria" w:hAnsi="Cambria"/>
          <w:sz w:val="24"/>
          <w:szCs w:val="24"/>
        </w:rPr>
        <w:t xml:space="preserve"> Contractor</w:t>
      </w:r>
      <w:r w:rsidR="003B5EE9" w:rsidRPr="00575DB3">
        <w:rPr>
          <w:rFonts w:ascii="Cambria" w:hAnsi="Cambria"/>
          <w:sz w:val="24"/>
          <w:szCs w:val="24"/>
        </w:rPr>
        <w:t>, including but not limited to by any merger</w:t>
      </w:r>
      <w:r w:rsidR="00CE7E0E" w:rsidRPr="00575DB3">
        <w:rPr>
          <w:rFonts w:ascii="Cambria" w:hAnsi="Cambria"/>
          <w:sz w:val="24"/>
          <w:szCs w:val="24"/>
        </w:rPr>
        <w:t>, without</w:t>
      </w:r>
      <w:r w:rsidR="00913377" w:rsidRPr="00575DB3">
        <w:rPr>
          <w:rFonts w:ascii="Cambria" w:hAnsi="Cambria"/>
          <w:sz w:val="24"/>
          <w:szCs w:val="24"/>
        </w:rPr>
        <w:t xml:space="preserve"> prior written consent of the WSIB.</w:t>
      </w:r>
      <w:r w:rsidR="00B03892" w:rsidRPr="00575DB3">
        <w:rPr>
          <w:rFonts w:ascii="Cambria" w:hAnsi="Cambria"/>
          <w:sz w:val="24"/>
          <w:szCs w:val="24"/>
        </w:rPr>
        <w:t xml:space="preserve">  The Contractor </w:t>
      </w:r>
      <w:r w:rsidR="00F2188B" w:rsidRPr="00575DB3">
        <w:rPr>
          <w:rFonts w:ascii="Cambria" w:hAnsi="Cambria"/>
          <w:sz w:val="24"/>
          <w:szCs w:val="24"/>
        </w:rPr>
        <w:t>shall</w:t>
      </w:r>
      <w:r w:rsidR="00B03892" w:rsidRPr="00575DB3">
        <w:rPr>
          <w:rFonts w:ascii="Cambria" w:hAnsi="Cambria"/>
          <w:sz w:val="24"/>
          <w:szCs w:val="24"/>
        </w:rPr>
        <w:t xml:space="preserve"> not </w:t>
      </w:r>
      <w:r w:rsidR="00343C14" w:rsidRPr="00575DB3">
        <w:rPr>
          <w:rFonts w:ascii="Cambria" w:hAnsi="Cambria"/>
          <w:sz w:val="24"/>
          <w:szCs w:val="24"/>
        </w:rPr>
        <w:t>delegate its duties under this Contract without the prior written consent of the WSIB.</w:t>
      </w:r>
    </w:p>
    <w:p w14:paraId="02DCB2B2" w14:textId="67C010BB" w:rsidR="008A3ACE" w:rsidRPr="008A3ACE" w:rsidRDefault="00745442" w:rsidP="00BD5E92">
      <w:pPr>
        <w:pStyle w:val="ListParagraph"/>
        <w:numPr>
          <w:ilvl w:val="0"/>
          <w:numId w:val="7"/>
        </w:numPr>
        <w:spacing w:after="240" w:line="240" w:lineRule="auto"/>
        <w:ind w:left="720"/>
        <w:jc w:val="both"/>
        <w:rPr>
          <w:rFonts w:ascii="Cambria" w:hAnsi="Cambria" w:cs="Times New Roman"/>
          <w:sz w:val="24"/>
          <w:szCs w:val="24"/>
        </w:rPr>
      </w:pPr>
      <w:r w:rsidRPr="008A3ACE">
        <w:rPr>
          <w:rFonts w:ascii="Cambria" w:hAnsi="Cambria" w:cs="Times New Roman"/>
          <w:sz w:val="24"/>
          <w:szCs w:val="24"/>
          <w:u w:val="single"/>
        </w:rPr>
        <w:t>RECORDS, DOCUMENTS, AND REPORTS</w:t>
      </w:r>
    </w:p>
    <w:p w14:paraId="4E4ECD5F" w14:textId="77777777" w:rsidR="008A3ACE" w:rsidRPr="008A3ACE" w:rsidRDefault="008A3ACE" w:rsidP="007F6E89">
      <w:pPr>
        <w:pStyle w:val="ListParagraph"/>
        <w:spacing w:after="240" w:line="240" w:lineRule="auto"/>
        <w:ind w:left="360"/>
        <w:jc w:val="both"/>
        <w:rPr>
          <w:rFonts w:ascii="Cambria" w:hAnsi="Cambria" w:cs="Times New Roman"/>
          <w:sz w:val="24"/>
          <w:szCs w:val="24"/>
        </w:rPr>
      </w:pPr>
    </w:p>
    <w:p w14:paraId="42CF517C" w14:textId="0B827649" w:rsidR="008A3ACE" w:rsidRPr="008A3ACE" w:rsidRDefault="00B03892" w:rsidP="007F6E89">
      <w:pPr>
        <w:pStyle w:val="ListParagraph"/>
        <w:numPr>
          <w:ilvl w:val="1"/>
          <w:numId w:val="7"/>
        </w:numPr>
        <w:spacing w:after="240" w:line="240" w:lineRule="auto"/>
        <w:ind w:left="1440" w:hanging="720"/>
        <w:jc w:val="both"/>
        <w:rPr>
          <w:rFonts w:ascii="Cambria" w:hAnsi="Cambria" w:cs="Times New Roman"/>
          <w:sz w:val="24"/>
          <w:szCs w:val="24"/>
        </w:rPr>
      </w:pPr>
      <w:r w:rsidRPr="008A3ACE">
        <w:rPr>
          <w:rFonts w:ascii="Cambria" w:hAnsi="Cambria"/>
          <w:sz w:val="24"/>
          <w:szCs w:val="24"/>
        </w:rPr>
        <w:t xml:space="preserve">The </w:t>
      </w:r>
      <w:r w:rsidR="008964AE" w:rsidRPr="008A3ACE">
        <w:rPr>
          <w:rFonts w:ascii="Cambria" w:hAnsi="Cambria"/>
          <w:sz w:val="24"/>
          <w:szCs w:val="24"/>
        </w:rPr>
        <w:t xml:space="preserve">Contractor </w:t>
      </w:r>
      <w:r w:rsidR="00F2188B" w:rsidRPr="008A3ACE">
        <w:rPr>
          <w:rFonts w:ascii="Cambria" w:hAnsi="Cambria"/>
          <w:sz w:val="24"/>
          <w:szCs w:val="24"/>
        </w:rPr>
        <w:t>shall</w:t>
      </w:r>
      <w:r w:rsidR="008964AE" w:rsidRPr="008A3ACE">
        <w:rPr>
          <w:rFonts w:ascii="Cambria" w:hAnsi="Cambria"/>
          <w:sz w:val="24"/>
          <w:szCs w:val="24"/>
        </w:rPr>
        <w:t xml:space="preserve"> maintain true, accurate and complete financial records relating to this Contract and the services rendered including all books, records, documents, magnetic media and all other types of non-volatile storage, receipts, invoices and other evidence relating to the </w:t>
      </w:r>
      <w:r w:rsidR="006E3DA5">
        <w:rPr>
          <w:rFonts w:ascii="Cambria" w:hAnsi="Cambria"/>
          <w:sz w:val="24"/>
          <w:szCs w:val="24"/>
        </w:rPr>
        <w:t>services p</w:t>
      </w:r>
      <w:r w:rsidR="00A14419">
        <w:rPr>
          <w:rFonts w:ascii="Cambria" w:hAnsi="Cambria"/>
          <w:sz w:val="24"/>
          <w:szCs w:val="24"/>
        </w:rPr>
        <w:t>rovided under this Contract</w:t>
      </w:r>
      <w:r w:rsidR="008964AE" w:rsidRPr="008A3ACE">
        <w:rPr>
          <w:rFonts w:ascii="Cambria" w:hAnsi="Cambria"/>
          <w:sz w:val="24"/>
          <w:szCs w:val="24"/>
        </w:rPr>
        <w:t xml:space="preserve">, including but not limited to, accounting procedures and practices which sufficiently and properly reflect all direct and indirect costs of any nature expended in the performance of the services described herein.  </w:t>
      </w:r>
      <w:r w:rsidR="008B719D" w:rsidRPr="008A3ACE">
        <w:rPr>
          <w:rFonts w:ascii="Cambria" w:hAnsi="Cambria"/>
          <w:sz w:val="24"/>
          <w:szCs w:val="24"/>
        </w:rPr>
        <w:t xml:space="preserve">The </w:t>
      </w:r>
      <w:r w:rsidR="008964AE" w:rsidRPr="008A3ACE">
        <w:rPr>
          <w:rFonts w:ascii="Cambria" w:hAnsi="Cambria"/>
          <w:sz w:val="24"/>
          <w:szCs w:val="24"/>
        </w:rPr>
        <w:t xml:space="preserve">Contractor </w:t>
      </w:r>
      <w:r w:rsidR="008B719D" w:rsidRPr="008A3ACE">
        <w:rPr>
          <w:rFonts w:ascii="Cambria" w:hAnsi="Cambria"/>
          <w:sz w:val="24"/>
          <w:szCs w:val="24"/>
        </w:rPr>
        <w:t>shall</w:t>
      </w:r>
      <w:r w:rsidR="008964AE" w:rsidRPr="008A3ACE">
        <w:rPr>
          <w:rFonts w:ascii="Cambria" w:hAnsi="Cambria"/>
          <w:sz w:val="24"/>
          <w:szCs w:val="24"/>
        </w:rPr>
        <w:t xml:space="preserve"> retain such records for a period of six (6) years following the </w:t>
      </w:r>
      <w:r w:rsidR="000F04D0" w:rsidRPr="000C0CE2">
        <w:rPr>
          <w:rFonts w:ascii="Cambria" w:hAnsi="Cambria"/>
          <w:sz w:val="24"/>
          <w:szCs w:val="24"/>
        </w:rPr>
        <w:t>Termination Date</w:t>
      </w:r>
      <w:r w:rsidR="008964AE" w:rsidRPr="008A3ACE">
        <w:rPr>
          <w:rFonts w:ascii="Cambria" w:hAnsi="Cambria"/>
          <w:sz w:val="24"/>
          <w:szCs w:val="24"/>
        </w:rPr>
        <w:t>.  At no additional cost, these records including materials generated under the Contract are subject at all reasonable times to inspection, review, or audit by the WSIB, the Office of the State Auditor, and federal and state officials so authorized by law, rule, regulation, or agreement.</w:t>
      </w:r>
    </w:p>
    <w:p w14:paraId="1022E06D" w14:textId="77777777" w:rsidR="008A3ACE" w:rsidRPr="008A3ACE" w:rsidRDefault="008A3ACE" w:rsidP="007F6E89">
      <w:pPr>
        <w:pStyle w:val="ListParagraph"/>
        <w:spacing w:after="240" w:line="240" w:lineRule="auto"/>
        <w:ind w:left="1440" w:hanging="720"/>
        <w:jc w:val="both"/>
        <w:rPr>
          <w:rFonts w:ascii="Cambria" w:hAnsi="Cambria" w:cs="Times New Roman"/>
          <w:sz w:val="24"/>
          <w:szCs w:val="24"/>
        </w:rPr>
      </w:pPr>
    </w:p>
    <w:p w14:paraId="1B534DF9" w14:textId="7F6365FE" w:rsidR="0042066A" w:rsidRPr="00FC2845" w:rsidRDefault="008964AE" w:rsidP="00FC2845">
      <w:pPr>
        <w:pStyle w:val="ListParagraph"/>
        <w:numPr>
          <w:ilvl w:val="1"/>
          <w:numId w:val="7"/>
        </w:numPr>
        <w:spacing w:after="240" w:line="240" w:lineRule="auto"/>
        <w:ind w:left="1440" w:hanging="720"/>
        <w:contextualSpacing w:val="0"/>
        <w:jc w:val="both"/>
        <w:rPr>
          <w:rFonts w:ascii="Cambria" w:hAnsi="Cambria" w:cs="Times New Roman"/>
          <w:sz w:val="24"/>
          <w:szCs w:val="24"/>
        </w:rPr>
      </w:pPr>
      <w:r w:rsidRPr="008A3ACE">
        <w:rPr>
          <w:rFonts w:ascii="Cambria" w:hAnsi="Cambria"/>
          <w:sz w:val="24"/>
          <w:szCs w:val="24"/>
        </w:rPr>
        <w:t xml:space="preserve">If any litigation, claim or audit is started before the expiration of the six (6) year period, the records </w:t>
      </w:r>
      <w:r w:rsidR="008B719D" w:rsidRPr="008A3ACE">
        <w:rPr>
          <w:rFonts w:ascii="Cambria" w:hAnsi="Cambria"/>
          <w:sz w:val="24"/>
          <w:szCs w:val="24"/>
        </w:rPr>
        <w:t>will</w:t>
      </w:r>
      <w:r w:rsidRPr="008A3ACE">
        <w:rPr>
          <w:rFonts w:ascii="Cambria" w:hAnsi="Cambria"/>
          <w:sz w:val="24"/>
          <w:szCs w:val="24"/>
        </w:rPr>
        <w:t xml:space="preserve"> be retained until all litigation, claims, or audit findings involving the records have been resolved</w:t>
      </w:r>
      <w:r w:rsidR="0042066A">
        <w:rPr>
          <w:rFonts w:ascii="Cambria" w:hAnsi="Cambria"/>
          <w:sz w:val="24"/>
          <w:szCs w:val="24"/>
        </w:rPr>
        <w:t>.</w:t>
      </w:r>
    </w:p>
    <w:p w14:paraId="385D40BE" w14:textId="28FE5FD0" w:rsidR="0042066A" w:rsidRPr="0042066A" w:rsidRDefault="0042066A" w:rsidP="0042066A">
      <w:pPr>
        <w:pStyle w:val="ListParagraph"/>
        <w:numPr>
          <w:ilvl w:val="1"/>
          <w:numId w:val="7"/>
        </w:numPr>
        <w:spacing w:after="240" w:line="240" w:lineRule="auto"/>
        <w:ind w:left="1440" w:hanging="720"/>
        <w:contextualSpacing w:val="0"/>
        <w:jc w:val="both"/>
        <w:rPr>
          <w:rFonts w:ascii="Cambria" w:hAnsi="Cambria" w:cs="Times New Roman"/>
          <w:sz w:val="24"/>
          <w:szCs w:val="24"/>
        </w:rPr>
      </w:pPr>
      <w:r w:rsidRPr="0042066A">
        <w:rPr>
          <w:rFonts w:ascii="Cambria" w:hAnsi="Cambria"/>
          <w:sz w:val="24"/>
          <w:szCs w:val="24"/>
        </w:rPr>
        <w:t xml:space="preserve">The Contractor shall provide reasonable right of access to its facilities to the WSIB, or any of its officers, or, with advance approval from the WSIB, to any other authorized agent or official of the state of Washington or the federal government at all reasonable times, </w:t>
      </w:r>
      <w:proofErr w:type="gramStart"/>
      <w:r w:rsidRPr="0042066A">
        <w:rPr>
          <w:rFonts w:ascii="Cambria" w:hAnsi="Cambria"/>
          <w:sz w:val="24"/>
          <w:szCs w:val="24"/>
        </w:rPr>
        <w:t>in order to</w:t>
      </w:r>
      <w:proofErr w:type="gramEnd"/>
      <w:r w:rsidRPr="0042066A">
        <w:rPr>
          <w:rFonts w:ascii="Cambria" w:hAnsi="Cambria"/>
          <w:sz w:val="24"/>
          <w:szCs w:val="24"/>
        </w:rPr>
        <w:t xml:space="preserve"> monitor and evaluate performance, compliance, and/or quality assurance under this Contract or to conduct audits. </w:t>
      </w:r>
    </w:p>
    <w:p w14:paraId="4955CEB2" w14:textId="64EB8C4D" w:rsidR="008964AE" w:rsidRPr="00D923AF" w:rsidRDefault="008964AE" w:rsidP="009B4944">
      <w:pPr>
        <w:pStyle w:val="ListParagraph"/>
        <w:keepNext/>
        <w:numPr>
          <w:ilvl w:val="0"/>
          <w:numId w:val="7"/>
        </w:numPr>
        <w:spacing w:after="240" w:line="240" w:lineRule="auto"/>
        <w:ind w:left="720"/>
        <w:contextualSpacing w:val="0"/>
        <w:jc w:val="both"/>
        <w:rPr>
          <w:rFonts w:ascii="Cambria" w:hAnsi="Cambria" w:cs="Times New Roman"/>
          <w:sz w:val="24"/>
          <w:szCs w:val="24"/>
          <w:u w:val="single"/>
        </w:rPr>
      </w:pPr>
      <w:r w:rsidRPr="00D923AF">
        <w:rPr>
          <w:rFonts w:ascii="Cambria" w:hAnsi="Cambria" w:cs="Times New Roman"/>
          <w:sz w:val="24"/>
          <w:szCs w:val="24"/>
          <w:u w:val="single"/>
        </w:rPr>
        <w:t>ACCESS TO DATA</w:t>
      </w:r>
    </w:p>
    <w:p w14:paraId="0130FBA1" w14:textId="2D4ABBD3" w:rsidR="00F22CFD" w:rsidRPr="000F04D0" w:rsidRDefault="00F22CFD" w:rsidP="007F6E89">
      <w:pPr>
        <w:pStyle w:val="Level0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In compliance with </w:t>
      </w:r>
      <w:r w:rsidR="00937B29">
        <w:rPr>
          <w:rFonts w:ascii="Cambria" w:hAnsi="Cambria"/>
          <w:sz w:val="24"/>
          <w:szCs w:val="24"/>
        </w:rPr>
        <w:t>RCW</w:t>
      </w:r>
      <w:r w:rsidR="00937B29" w:rsidRPr="00575DB3">
        <w:rPr>
          <w:rFonts w:ascii="Cambria" w:hAnsi="Cambria"/>
          <w:sz w:val="24"/>
          <w:szCs w:val="24"/>
        </w:rPr>
        <w:t xml:space="preserve"> </w:t>
      </w:r>
      <w:r w:rsidRPr="00575DB3">
        <w:rPr>
          <w:rFonts w:ascii="Cambria" w:hAnsi="Cambria"/>
          <w:sz w:val="24"/>
          <w:szCs w:val="24"/>
        </w:rPr>
        <w:t>39</w:t>
      </w:r>
      <w:r w:rsidR="00E53463">
        <w:rPr>
          <w:rFonts w:ascii="Cambria" w:hAnsi="Cambria"/>
          <w:sz w:val="24"/>
          <w:szCs w:val="24"/>
        </w:rPr>
        <w:t>.26.180</w:t>
      </w:r>
      <w:r w:rsidRPr="00575DB3">
        <w:rPr>
          <w:rFonts w:ascii="Cambria" w:hAnsi="Cambria"/>
          <w:sz w:val="24"/>
          <w:szCs w:val="24"/>
        </w:rPr>
        <w:t>, the Contractor shall provide access to data generated under this Contract to the WSIB and the State Auditor at no additional cost.</w:t>
      </w:r>
      <w:r w:rsidR="009F5D4E" w:rsidRPr="00575DB3">
        <w:rPr>
          <w:rFonts w:ascii="Cambria" w:hAnsi="Cambria"/>
          <w:sz w:val="24"/>
          <w:szCs w:val="24"/>
        </w:rPr>
        <w:t xml:space="preserve"> </w:t>
      </w:r>
      <w:r w:rsidRPr="00575DB3">
        <w:rPr>
          <w:rFonts w:ascii="Cambria" w:hAnsi="Cambria"/>
          <w:sz w:val="24"/>
          <w:szCs w:val="24"/>
        </w:rPr>
        <w:t xml:space="preserve"> This includes access to all non-proprietary information that supports the findings, conclusions, and recommendations of the Contractor’s reports, including computer models and methodology for those models</w:t>
      </w:r>
      <w:r w:rsidR="000F04D0">
        <w:rPr>
          <w:rFonts w:ascii="Cambria" w:hAnsi="Cambria"/>
          <w:bCs/>
          <w:sz w:val="24"/>
          <w:szCs w:val="24"/>
        </w:rPr>
        <w:t>.</w:t>
      </w:r>
    </w:p>
    <w:p w14:paraId="0494E1D3" w14:textId="148A6508" w:rsidR="00745442" w:rsidRPr="008A3ACE" w:rsidRDefault="00745442" w:rsidP="00BD5E92">
      <w:pPr>
        <w:pStyle w:val="ListParagraph"/>
        <w:numPr>
          <w:ilvl w:val="0"/>
          <w:numId w:val="7"/>
        </w:numPr>
        <w:spacing w:after="240" w:line="240" w:lineRule="auto"/>
        <w:ind w:left="720"/>
        <w:jc w:val="both"/>
        <w:rPr>
          <w:rFonts w:ascii="Cambria" w:hAnsi="Cambria" w:cs="Times New Roman"/>
          <w:sz w:val="24"/>
          <w:szCs w:val="24"/>
          <w:u w:val="single"/>
        </w:rPr>
      </w:pPr>
      <w:bookmarkStart w:id="16" w:name="_Ref195542042"/>
      <w:r w:rsidRPr="008A3ACE">
        <w:rPr>
          <w:rFonts w:ascii="Cambria" w:hAnsi="Cambria" w:cs="Times New Roman"/>
          <w:sz w:val="24"/>
          <w:szCs w:val="24"/>
          <w:u w:val="single"/>
        </w:rPr>
        <w:t>CONFIDENTIALITY</w:t>
      </w:r>
      <w:bookmarkEnd w:id="16"/>
    </w:p>
    <w:p w14:paraId="4150409A" w14:textId="271459C8" w:rsidR="00F22CFD" w:rsidRDefault="009F5D4E" w:rsidP="009B4944">
      <w:pPr>
        <w:spacing w:after="240" w:line="240" w:lineRule="auto"/>
        <w:jc w:val="both"/>
        <w:rPr>
          <w:rFonts w:ascii="Cambria" w:hAnsi="Cambria" w:cs="Times New Roman"/>
          <w:sz w:val="24"/>
          <w:szCs w:val="24"/>
        </w:rPr>
      </w:pPr>
      <w:r w:rsidRPr="00575DB3">
        <w:rPr>
          <w:rFonts w:ascii="Cambria" w:hAnsi="Cambria" w:cs="Times New Roman"/>
          <w:sz w:val="24"/>
          <w:szCs w:val="24"/>
        </w:rPr>
        <w:t xml:space="preserve">The </w:t>
      </w:r>
      <w:r w:rsidR="00F22CFD" w:rsidRPr="00575DB3">
        <w:rPr>
          <w:rFonts w:ascii="Cambria" w:hAnsi="Cambria" w:cs="Times New Roman"/>
          <w:sz w:val="24"/>
          <w:szCs w:val="24"/>
        </w:rPr>
        <w:t xml:space="preserve">Contractor shall maintain as confidential all information concerning the business of the WSIB, its financial affairs, relations with its employees, retirement system participants, and any other information which may be specifically classified as confidential by the WSIB in writing to </w:t>
      </w:r>
      <w:r w:rsidR="00C370F0">
        <w:rPr>
          <w:rFonts w:ascii="Cambria" w:hAnsi="Cambria" w:cs="Times New Roman"/>
          <w:sz w:val="24"/>
          <w:szCs w:val="24"/>
        </w:rPr>
        <w:lastRenderedPageBreak/>
        <w:t xml:space="preserve">the </w:t>
      </w:r>
      <w:r w:rsidR="00F22CFD" w:rsidRPr="00575DB3">
        <w:rPr>
          <w:rFonts w:ascii="Cambria" w:hAnsi="Cambria" w:cs="Times New Roman"/>
          <w:sz w:val="24"/>
          <w:szCs w:val="24"/>
        </w:rPr>
        <w:t>Contractor.</w:t>
      </w:r>
      <w:r w:rsidRPr="00575DB3">
        <w:rPr>
          <w:rFonts w:ascii="Cambria" w:hAnsi="Cambria" w:cs="Times New Roman"/>
          <w:sz w:val="24"/>
          <w:szCs w:val="24"/>
        </w:rPr>
        <w:t xml:space="preserve"> </w:t>
      </w:r>
      <w:r w:rsidR="00F22CFD" w:rsidRPr="00575DB3">
        <w:rPr>
          <w:rFonts w:ascii="Cambria" w:hAnsi="Cambria" w:cs="Times New Roman"/>
          <w:sz w:val="24"/>
          <w:szCs w:val="24"/>
        </w:rPr>
        <w:t xml:space="preserve"> The use or disclosure by any party of any </w:t>
      </w:r>
      <w:r w:rsidR="007C4AF4" w:rsidRPr="00575DB3">
        <w:rPr>
          <w:rFonts w:ascii="Cambria" w:hAnsi="Cambria" w:cs="Times New Roman"/>
          <w:sz w:val="24"/>
          <w:szCs w:val="24"/>
        </w:rPr>
        <w:t xml:space="preserve">such </w:t>
      </w:r>
      <w:r w:rsidR="00F22CFD" w:rsidRPr="00575DB3">
        <w:rPr>
          <w:rFonts w:ascii="Cambria" w:hAnsi="Cambria" w:cs="Times New Roman"/>
          <w:sz w:val="24"/>
          <w:szCs w:val="24"/>
        </w:rPr>
        <w:t xml:space="preserve">information for any purpose not directly connected with the administration of the WSIB’s or the Contractor’s responsibilities with respect to services provided under this Contract, is prohibited except by prior written consent of the WSIB. </w:t>
      </w:r>
    </w:p>
    <w:p w14:paraId="33ED115A" w14:textId="5E996E55" w:rsidR="001E3B23" w:rsidRPr="00B87911" w:rsidRDefault="001E3B23" w:rsidP="009B4944">
      <w:pPr>
        <w:spacing w:after="240" w:line="240" w:lineRule="auto"/>
        <w:jc w:val="both"/>
        <w:rPr>
          <w:rFonts w:ascii="Cambria" w:hAnsi="Cambria" w:cs="Times New Roman"/>
          <w:sz w:val="24"/>
          <w:szCs w:val="24"/>
        </w:rPr>
      </w:pPr>
      <w:proofErr w:type="gramStart"/>
      <w:r w:rsidRPr="00B87911">
        <w:rPr>
          <w:rFonts w:ascii="Cambria" w:hAnsi="Cambria" w:cs="Times New Roman"/>
          <w:sz w:val="24"/>
          <w:szCs w:val="24"/>
        </w:rPr>
        <w:t>In the event that</w:t>
      </w:r>
      <w:proofErr w:type="gramEnd"/>
      <w:r w:rsidRPr="00B87911">
        <w:rPr>
          <w:rFonts w:ascii="Cambria" w:hAnsi="Cambria" w:cs="Times New Roman"/>
          <w:sz w:val="24"/>
          <w:szCs w:val="24"/>
        </w:rPr>
        <w:t xml:space="preserve"> the Contractor is requested or required (by deposition, interrogatory, subpoena, investigative demand, or similar laws or process) to disclose any of the WSIB’s data, the Contractor agrees to notify the WSIB within five (5) Business Days so that the WSIB may seek, if it chooses, a protective order or other appropriate remedy.</w:t>
      </w:r>
      <w:r w:rsidR="00B87911" w:rsidRPr="00B87911">
        <w:rPr>
          <w:rFonts w:ascii="Cambria" w:hAnsi="Cambria" w:cs="Times New Roman"/>
          <w:sz w:val="24"/>
          <w:szCs w:val="24"/>
        </w:rPr>
        <w:t xml:space="preserve">  Nothing in this section shall be construed or deemed to interfere with any protected right to file a charge or complaint with any applicable United States federal, state, or local governmental administrative agency charged with enforcement of any law, or with any protected right to participate in an investigation or proceeding conducted by such administrative agency, or to recover any award offered by such administrative agency associated with such charge or complaint.</w:t>
      </w:r>
    </w:p>
    <w:p w14:paraId="538668F2" w14:textId="6DEE22CF" w:rsidR="009D037B" w:rsidRDefault="009D037B" w:rsidP="007F6E89">
      <w:pPr>
        <w:spacing w:after="240" w:line="240" w:lineRule="auto"/>
        <w:jc w:val="both"/>
        <w:rPr>
          <w:rFonts w:ascii="Cambria" w:hAnsi="Cambria" w:cs="Times New Roman"/>
          <w:sz w:val="24"/>
          <w:szCs w:val="24"/>
        </w:rPr>
      </w:pPr>
      <w:r w:rsidRPr="00C73652">
        <w:rPr>
          <w:rFonts w:ascii="Cambria" w:hAnsi="Cambria" w:cs="Times New Roman"/>
          <w:sz w:val="24"/>
          <w:szCs w:val="24"/>
        </w:rPr>
        <w:t>The Contractor shall comply with all security breach notification</w:t>
      </w:r>
      <w:r w:rsidR="009673C9" w:rsidRPr="00C73652">
        <w:rPr>
          <w:rFonts w:ascii="Cambria" w:hAnsi="Cambria" w:cs="Times New Roman"/>
          <w:sz w:val="24"/>
          <w:szCs w:val="24"/>
        </w:rPr>
        <w:t xml:space="preserve"> requirements</w:t>
      </w:r>
      <w:r w:rsidRPr="00C73652">
        <w:rPr>
          <w:rFonts w:ascii="Cambria" w:hAnsi="Cambria" w:cs="Times New Roman"/>
          <w:sz w:val="24"/>
          <w:szCs w:val="24"/>
        </w:rPr>
        <w:t xml:space="preserve">, including, but not limited to </w:t>
      </w:r>
      <w:r w:rsidR="00937B29">
        <w:rPr>
          <w:rFonts w:ascii="Cambria" w:hAnsi="Cambria" w:cs="Times New Roman"/>
          <w:sz w:val="24"/>
          <w:szCs w:val="24"/>
        </w:rPr>
        <w:t>Chapter</w:t>
      </w:r>
      <w:r w:rsidR="00937B29" w:rsidRPr="00C73652">
        <w:rPr>
          <w:rFonts w:ascii="Cambria" w:hAnsi="Cambria" w:cs="Times New Roman"/>
          <w:sz w:val="24"/>
          <w:szCs w:val="24"/>
        </w:rPr>
        <w:t xml:space="preserve"> </w:t>
      </w:r>
      <w:r w:rsidRPr="00C73652">
        <w:rPr>
          <w:rFonts w:ascii="Cambria" w:hAnsi="Cambria" w:cs="Times New Roman"/>
          <w:sz w:val="24"/>
          <w:szCs w:val="24"/>
        </w:rPr>
        <w:t>19.255</w:t>
      </w:r>
      <w:r w:rsidR="00937B29">
        <w:rPr>
          <w:rFonts w:ascii="Cambria" w:hAnsi="Cambria" w:cs="Times New Roman"/>
          <w:sz w:val="24"/>
          <w:szCs w:val="24"/>
        </w:rPr>
        <w:t xml:space="preserve"> RCW</w:t>
      </w:r>
      <w:r w:rsidRPr="00C73652">
        <w:rPr>
          <w:rFonts w:ascii="Cambria" w:hAnsi="Cambria" w:cs="Times New Roman"/>
          <w:sz w:val="24"/>
          <w:szCs w:val="24"/>
        </w:rPr>
        <w:t xml:space="preserve"> and RCW 42.56.590, and will promptly </w:t>
      </w:r>
      <w:r w:rsidR="009673C9" w:rsidRPr="00C73652">
        <w:rPr>
          <w:rFonts w:ascii="Cambria" w:hAnsi="Cambria" w:cs="Times New Roman"/>
          <w:sz w:val="24"/>
          <w:szCs w:val="24"/>
        </w:rPr>
        <w:t>notify the WSIB</w:t>
      </w:r>
      <w:r w:rsidR="00E53463" w:rsidRPr="00C73652">
        <w:rPr>
          <w:rFonts w:ascii="Cambria" w:hAnsi="Cambria" w:cs="Times New Roman"/>
          <w:sz w:val="24"/>
          <w:szCs w:val="24"/>
        </w:rPr>
        <w:t xml:space="preserve"> </w:t>
      </w:r>
      <w:r w:rsidR="009673C9" w:rsidRPr="00C73652">
        <w:rPr>
          <w:rFonts w:ascii="Cambria" w:hAnsi="Cambria" w:cs="Times New Roman"/>
          <w:sz w:val="24"/>
          <w:szCs w:val="24"/>
        </w:rPr>
        <w:t xml:space="preserve">upon </w:t>
      </w:r>
      <w:r w:rsidR="008E5FB2" w:rsidRPr="00C73652">
        <w:rPr>
          <w:rFonts w:ascii="Cambria" w:hAnsi="Cambria" w:cs="Times New Roman"/>
          <w:sz w:val="24"/>
          <w:szCs w:val="24"/>
        </w:rPr>
        <w:t xml:space="preserve">the </w:t>
      </w:r>
      <w:r w:rsidR="009673C9" w:rsidRPr="00C73652">
        <w:rPr>
          <w:rFonts w:ascii="Cambria" w:hAnsi="Cambria" w:cs="Times New Roman"/>
          <w:sz w:val="24"/>
          <w:szCs w:val="24"/>
        </w:rPr>
        <w:t xml:space="preserve">discovery of any breach or possible breach of unsecured or secured Personal Information (as defined by this Contract or by </w:t>
      </w:r>
      <w:r w:rsidR="00937B29">
        <w:rPr>
          <w:rFonts w:ascii="Cambria" w:hAnsi="Cambria" w:cs="Times New Roman"/>
          <w:sz w:val="24"/>
          <w:szCs w:val="24"/>
        </w:rPr>
        <w:t>Chapter</w:t>
      </w:r>
      <w:r w:rsidR="00937B29" w:rsidRPr="00C73652">
        <w:rPr>
          <w:rFonts w:ascii="Cambria" w:hAnsi="Cambria" w:cs="Times New Roman"/>
          <w:sz w:val="24"/>
          <w:szCs w:val="24"/>
        </w:rPr>
        <w:t xml:space="preserve"> </w:t>
      </w:r>
      <w:r w:rsidR="009673C9" w:rsidRPr="00C73652">
        <w:rPr>
          <w:rFonts w:ascii="Cambria" w:hAnsi="Cambria" w:cs="Times New Roman"/>
          <w:sz w:val="24"/>
          <w:szCs w:val="24"/>
        </w:rPr>
        <w:t>19.255</w:t>
      </w:r>
      <w:r w:rsidR="00937B29">
        <w:rPr>
          <w:rFonts w:ascii="Cambria" w:hAnsi="Cambria" w:cs="Times New Roman"/>
          <w:sz w:val="24"/>
          <w:szCs w:val="24"/>
        </w:rPr>
        <w:t xml:space="preserve"> RCW</w:t>
      </w:r>
      <w:r w:rsidR="009673C9" w:rsidRPr="00C73652">
        <w:rPr>
          <w:rFonts w:ascii="Cambria" w:hAnsi="Cambria" w:cs="Times New Roman"/>
          <w:sz w:val="24"/>
          <w:szCs w:val="24"/>
        </w:rPr>
        <w:t>)</w:t>
      </w:r>
      <w:r w:rsidR="00AB4DB9" w:rsidRPr="00C73652">
        <w:rPr>
          <w:rFonts w:ascii="Cambria" w:hAnsi="Cambria" w:cs="Times New Roman"/>
          <w:sz w:val="24"/>
          <w:szCs w:val="24"/>
        </w:rPr>
        <w:t xml:space="preserve"> or any confidential information concerning the business of the WSIB</w:t>
      </w:r>
      <w:r w:rsidR="009673C9" w:rsidRPr="00C73652">
        <w:rPr>
          <w:rFonts w:ascii="Cambria" w:hAnsi="Cambria" w:cs="Times New Roman"/>
          <w:sz w:val="24"/>
          <w:szCs w:val="24"/>
        </w:rPr>
        <w:t>.</w:t>
      </w:r>
      <w:r w:rsidR="003D17A8">
        <w:rPr>
          <w:rFonts w:ascii="Cambria" w:hAnsi="Cambria" w:cs="Times New Roman"/>
          <w:sz w:val="24"/>
          <w:szCs w:val="24"/>
        </w:rPr>
        <w:t xml:space="preserve"> </w:t>
      </w:r>
      <w:r w:rsidR="00AB4DB9" w:rsidRPr="00C73652">
        <w:rPr>
          <w:rFonts w:ascii="Cambria" w:hAnsi="Cambria" w:cs="Times New Roman"/>
          <w:sz w:val="24"/>
          <w:szCs w:val="24"/>
        </w:rPr>
        <w:t xml:space="preserve"> </w:t>
      </w:r>
      <w:r w:rsidR="004933E4" w:rsidRPr="00C73652">
        <w:rPr>
          <w:rFonts w:ascii="Cambria" w:hAnsi="Cambria" w:cs="Times New Roman"/>
          <w:sz w:val="24"/>
          <w:szCs w:val="24"/>
        </w:rPr>
        <w:t>Under Washington state law, in addition to notification to the affected person,</w:t>
      </w:r>
      <w:r w:rsidR="004933E4" w:rsidRPr="00C73652">
        <w:t xml:space="preserve"> </w:t>
      </w:r>
      <w:r w:rsidR="004933E4" w:rsidRPr="00C73652">
        <w:rPr>
          <w:rFonts w:ascii="Cambria" w:hAnsi="Cambria" w:cs="Times New Roman"/>
          <w:sz w:val="24"/>
          <w:szCs w:val="24"/>
        </w:rPr>
        <w:t xml:space="preserve">the Contractor is required to notify the Washington State Office of Attorney General in certain situations. </w:t>
      </w:r>
      <w:r w:rsidR="009673C9" w:rsidRPr="00C73652">
        <w:rPr>
          <w:rFonts w:ascii="Cambria" w:hAnsi="Cambria" w:cs="Times New Roman"/>
          <w:sz w:val="24"/>
          <w:szCs w:val="24"/>
        </w:rPr>
        <w:t xml:space="preserve"> </w:t>
      </w:r>
      <w:r w:rsidRPr="00C73652">
        <w:rPr>
          <w:rFonts w:ascii="Cambria" w:hAnsi="Cambria" w:cs="Times New Roman"/>
          <w:sz w:val="24"/>
          <w:szCs w:val="24"/>
        </w:rPr>
        <w:t xml:space="preserve">  </w:t>
      </w:r>
    </w:p>
    <w:p w14:paraId="6AD96C40" w14:textId="0D9A2410" w:rsidR="00E57622" w:rsidRPr="00C73652" w:rsidRDefault="00E57622" w:rsidP="007F6E89">
      <w:pPr>
        <w:spacing w:after="240" w:line="240" w:lineRule="auto"/>
        <w:jc w:val="both"/>
        <w:rPr>
          <w:rFonts w:ascii="Cambria" w:hAnsi="Cambria" w:cs="Times New Roman"/>
          <w:sz w:val="24"/>
          <w:szCs w:val="24"/>
        </w:rPr>
      </w:pPr>
      <w:r>
        <w:rPr>
          <w:rFonts w:ascii="Cambria" w:hAnsi="Cambria" w:cs="Times New Roman"/>
          <w:sz w:val="24"/>
          <w:szCs w:val="24"/>
        </w:rPr>
        <w:t>Notwithstanding the for</w:t>
      </w:r>
      <w:r w:rsidR="00C43C30">
        <w:rPr>
          <w:rFonts w:ascii="Cambria" w:hAnsi="Cambria" w:cs="Times New Roman"/>
          <w:sz w:val="24"/>
          <w:szCs w:val="24"/>
        </w:rPr>
        <w:t>e</w:t>
      </w:r>
      <w:r>
        <w:rPr>
          <w:rFonts w:ascii="Cambria" w:hAnsi="Cambria" w:cs="Times New Roman"/>
          <w:sz w:val="24"/>
          <w:szCs w:val="24"/>
        </w:rPr>
        <w:t xml:space="preserve">going, the WSIB may disclose confidential information to its representatives (e.g., the Board and </w:t>
      </w:r>
      <w:r w:rsidR="007626C0">
        <w:rPr>
          <w:rFonts w:ascii="Cambria" w:hAnsi="Cambria" w:cs="Times New Roman"/>
          <w:sz w:val="24"/>
          <w:szCs w:val="24"/>
        </w:rPr>
        <w:t>its c</w:t>
      </w:r>
      <w:r>
        <w:rPr>
          <w:rFonts w:ascii="Cambria" w:hAnsi="Cambria" w:cs="Times New Roman"/>
          <w:sz w:val="24"/>
          <w:szCs w:val="24"/>
        </w:rPr>
        <w:t>ommittee</w:t>
      </w:r>
      <w:r w:rsidR="007626C0">
        <w:rPr>
          <w:rFonts w:ascii="Cambria" w:hAnsi="Cambria" w:cs="Times New Roman"/>
          <w:sz w:val="24"/>
          <w:szCs w:val="24"/>
        </w:rPr>
        <w:t>s</w:t>
      </w:r>
      <w:r>
        <w:rPr>
          <w:rFonts w:ascii="Cambria" w:hAnsi="Cambria" w:cs="Times New Roman"/>
          <w:sz w:val="24"/>
          <w:szCs w:val="24"/>
        </w:rPr>
        <w:t>)</w:t>
      </w:r>
      <w:r w:rsidR="007626C0">
        <w:rPr>
          <w:rFonts w:ascii="Cambria" w:hAnsi="Cambria" w:cs="Times New Roman"/>
          <w:sz w:val="24"/>
          <w:szCs w:val="24"/>
        </w:rPr>
        <w:t xml:space="preserve"> and service providers (e.g., financial statement auditor),</w:t>
      </w:r>
      <w:r>
        <w:rPr>
          <w:rFonts w:ascii="Cambria" w:hAnsi="Cambria" w:cs="Times New Roman"/>
          <w:sz w:val="24"/>
          <w:szCs w:val="24"/>
        </w:rPr>
        <w:t xml:space="preserve"> and either Party may make disclosure of confidential information where: (i) the other Party consents to such disclosure, (ii) it is required to do so by law or by a duly authorized governmental or regulatory body or a court of competent jurisdiction, or (iii) such information is already in the public domain.</w:t>
      </w:r>
      <w:r w:rsidR="00CD4CB1">
        <w:rPr>
          <w:rFonts w:ascii="Cambria" w:hAnsi="Cambria" w:cs="Times New Roman"/>
          <w:sz w:val="24"/>
          <w:szCs w:val="24"/>
        </w:rPr>
        <w:t xml:space="preserve">  The Contractor acknowledge</w:t>
      </w:r>
      <w:r w:rsidR="00937B29">
        <w:rPr>
          <w:rFonts w:ascii="Cambria" w:hAnsi="Cambria" w:cs="Times New Roman"/>
          <w:sz w:val="24"/>
          <w:szCs w:val="24"/>
        </w:rPr>
        <w:t>s</w:t>
      </w:r>
      <w:r w:rsidR="00CD4CB1">
        <w:rPr>
          <w:rFonts w:ascii="Cambria" w:hAnsi="Cambria" w:cs="Times New Roman"/>
          <w:sz w:val="24"/>
          <w:szCs w:val="24"/>
        </w:rPr>
        <w:t xml:space="preserve"> and agrees that the materials provided in an open public meeting </w:t>
      </w:r>
      <w:r w:rsidR="00582C20">
        <w:rPr>
          <w:rFonts w:ascii="Cambria" w:hAnsi="Cambria" w:cs="Times New Roman"/>
          <w:sz w:val="24"/>
          <w:szCs w:val="24"/>
        </w:rPr>
        <w:t>may be</w:t>
      </w:r>
      <w:r w:rsidR="006273E7">
        <w:rPr>
          <w:rFonts w:ascii="Cambria" w:hAnsi="Cambria" w:cs="Times New Roman"/>
          <w:sz w:val="24"/>
          <w:szCs w:val="24"/>
        </w:rPr>
        <w:t xml:space="preserve">come </w:t>
      </w:r>
      <w:r w:rsidR="003B338C">
        <w:rPr>
          <w:rFonts w:ascii="Cambria" w:hAnsi="Cambria" w:cs="Times New Roman"/>
          <w:sz w:val="24"/>
          <w:szCs w:val="24"/>
        </w:rPr>
        <w:t xml:space="preserve">publicly </w:t>
      </w:r>
      <w:r w:rsidR="009C0C08">
        <w:rPr>
          <w:rFonts w:ascii="Cambria" w:hAnsi="Cambria" w:cs="Times New Roman"/>
          <w:sz w:val="24"/>
          <w:szCs w:val="24"/>
        </w:rPr>
        <w:t>available</w:t>
      </w:r>
      <w:r w:rsidR="008831D8">
        <w:rPr>
          <w:rFonts w:ascii="Cambria" w:hAnsi="Cambria" w:cs="Times New Roman"/>
          <w:sz w:val="24"/>
          <w:szCs w:val="24"/>
        </w:rPr>
        <w:t>,</w:t>
      </w:r>
      <w:r w:rsidR="009C0C08">
        <w:rPr>
          <w:rFonts w:ascii="Cambria" w:hAnsi="Cambria" w:cs="Times New Roman"/>
          <w:sz w:val="24"/>
          <w:szCs w:val="24"/>
        </w:rPr>
        <w:t xml:space="preserve"> for example by being </w:t>
      </w:r>
      <w:r w:rsidR="00582C20">
        <w:rPr>
          <w:rFonts w:ascii="Cambria" w:hAnsi="Cambria" w:cs="Times New Roman"/>
          <w:sz w:val="24"/>
          <w:szCs w:val="24"/>
        </w:rPr>
        <w:t>posted to the WSIB’s website.</w:t>
      </w:r>
    </w:p>
    <w:p w14:paraId="72DACA04" w14:textId="4E84E45A" w:rsidR="008A3ACE" w:rsidRDefault="00745442" w:rsidP="00BD5E92">
      <w:pPr>
        <w:pStyle w:val="ListParagraph"/>
        <w:numPr>
          <w:ilvl w:val="0"/>
          <w:numId w:val="7"/>
        </w:numPr>
        <w:spacing w:after="240" w:line="240" w:lineRule="auto"/>
        <w:ind w:left="720"/>
        <w:jc w:val="both"/>
        <w:rPr>
          <w:rFonts w:ascii="Cambria" w:hAnsi="Cambria" w:cs="Times New Roman"/>
          <w:sz w:val="24"/>
          <w:szCs w:val="24"/>
          <w:u w:val="single"/>
        </w:rPr>
      </w:pPr>
      <w:r w:rsidRPr="008A3ACE">
        <w:rPr>
          <w:rFonts w:ascii="Cambria" w:hAnsi="Cambria" w:cs="Times New Roman"/>
          <w:sz w:val="24"/>
          <w:szCs w:val="24"/>
          <w:u w:val="single"/>
        </w:rPr>
        <w:t>PRIVACY</w:t>
      </w:r>
    </w:p>
    <w:p w14:paraId="5B3935EC" w14:textId="77777777" w:rsidR="008A3ACE" w:rsidRDefault="008A3ACE" w:rsidP="007F6E89">
      <w:pPr>
        <w:pStyle w:val="ListParagraph"/>
        <w:spacing w:after="240" w:line="240" w:lineRule="auto"/>
        <w:ind w:left="360"/>
        <w:jc w:val="both"/>
        <w:rPr>
          <w:rFonts w:ascii="Cambria" w:hAnsi="Cambria" w:cs="Times New Roman"/>
          <w:sz w:val="24"/>
          <w:szCs w:val="24"/>
          <w:u w:val="single"/>
        </w:rPr>
      </w:pPr>
    </w:p>
    <w:p w14:paraId="3D3B4182" w14:textId="277F3366" w:rsidR="008A3ACE" w:rsidRPr="008A3ACE" w:rsidRDefault="00F22CFD" w:rsidP="007F6E89">
      <w:pPr>
        <w:pStyle w:val="ListParagraph"/>
        <w:numPr>
          <w:ilvl w:val="1"/>
          <w:numId w:val="7"/>
        </w:numPr>
        <w:spacing w:after="240" w:line="240" w:lineRule="auto"/>
        <w:ind w:left="1440" w:hanging="720"/>
        <w:jc w:val="both"/>
        <w:rPr>
          <w:rFonts w:ascii="Cambria" w:hAnsi="Cambria" w:cs="Times New Roman"/>
          <w:sz w:val="24"/>
          <w:szCs w:val="24"/>
          <w:u w:val="single"/>
        </w:rPr>
      </w:pPr>
      <w:r w:rsidRPr="008A3ACE">
        <w:rPr>
          <w:rFonts w:ascii="Cambria" w:hAnsi="Cambria"/>
          <w:sz w:val="24"/>
          <w:szCs w:val="24"/>
        </w:rPr>
        <w:t xml:space="preserve">Personal </w:t>
      </w:r>
      <w:r w:rsidR="002218B1" w:rsidRPr="008A3ACE">
        <w:rPr>
          <w:rFonts w:ascii="Cambria" w:hAnsi="Cambria"/>
          <w:sz w:val="24"/>
          <w:szCs w:val="24"/>
        </w:rPr>
        <w:t>I</w:t>
      </w:r>
      <w:r w:rsidRPr="008A3ACE">
        <w:rPr>
          <w:rFonts w:ascii="Cambria" w:hAnsi="Cambria"/>
          <w:sz w:val="24"/>
          <w:szCs w:val="24"/>
        </w:rPr>
        <w:t>nformation collected, used or acquired in connection with this Contract</w:t>
      </w:r>
      <w:r w:rsidR="00937B29">
        <w:rPr>
          <w:rFonts w:ascii="Cambria" w:hAnsi="Cambria"/>
          <w:sz w:val="24"/>
          <w:szCs w:val="24"/>
        </w:rPr>
        <w:t>, if any,</w:t>
      </w:r>
      <w:r w:rsidRPr="008A3ACE">
        <w:rPr>
          <w:rFonts w:ascii="Cambria" w:hAnsi="Cambria"/>
          <w:sz w:val="24"/>
          <w:szCs w:val="24"/>
        </w:rPr>
        <w:t xml:space="preserve"> will be used solely for the purposes of this Contract.  </w:t>
      </w:r>
      <w:r w:rsidR="009F5D4E" w:rsidRPr="008A3ACE">
        <w:rPr>
          <w:rFonts w:ascii="Cambria" w:hAnsi="Cambria"/>
          <w:sz w:val="24"/>
          <w:szCs w:val="24"/>
        </w:rPr>
        <w:t xml:space="preserve">The </w:t>
      </w:r>
      <w:r w:rsidRPr="008A3ACE">
        <w:rPr>
          <w:rFonts w:ascii="Cambria" w:hAnsi="Cambria"/>
          <w:sz w:val="24"/>
          <w:szCs w:val="24"/>
        </w:rPr>
        <w:t xml:space="preserve">Contractor and its Subcontractors agree not to release, divulge, publish, transfer, sell or otherwise make known to unauthorized persons </w:t>
      </w:r>
      <w:r w:rsidR="002218B1" w:rsidRPr="008A3ACE">
        <w:rPr>
          <w:rFonts w:ascii="Cambria" w:hAnsi="Cambria"/>
          <w:sz w:val="24"/>
          <w:szCs w:val="24"/>
        </w:rPr>
        <w:t>P</w:t>
      </w:r>
      <w:r w:rsidRPr="008A3ACE">
        <w:rPr>
          <w:rFonts w:ascii="Cambria" w:hAnsi="Cambria"/>
          <w:sz w:val="24"/>
          <w:szCs w:val="24"/>
        </w:rPr>
        <w:t xml:space="preserve">ersonal </w:t>
      </w:r>
      <w:r w:rsidR="002218B1" w:rsidRPr="008A3ACE">
        <w:rPr>
          <w:rFonts w:ascii="Cambria" w:hAnsi="Cambria"/>
          <w:sz w:val="24"/>
          <w:szCs w:val="24"/>
        </w:rPr>
        <w:t>I</w:t>
      </w:r>
      <w:r w:rsidRPr="008A3ACE">
        <w:rPr>
          <w:rFonts w:ascii="Cambria" w:hAnsi="Cambria"/>
          <w:sz w:val="24"/>
          <w:szCs w:val="24"/>
        </w:rPr>
        <w:t xml:space="preserve">nformation without the express written consent of the WSIB or as </w:t>
      </w:r>
      <w:r w:rsidR="007C4AF4" w:rsidRPr="008A3ACE">
        <w:rPr>
          <w:rFonts w:ascii="Cambria" w:hAnsi="Cambria"/>
          <w:sz w:val="24"/>
          <w:szCs w:val="24"/>
        </w:rPr>
        <w:t xml:space="preserve">permitted </w:t>
      </w:r>
      <w:r w:rsidRPr="008A3ACE">
        <w:rPr>
          <w:rFonts w:ascii="Cambria" w:hAnsi="Cambria"/>
          <w:sz w:val="24"/>
          <w:szCs w:val="24"/>
        </w:rPr>
        <w:t xml:space="preserve">by law.  </w:t>
      </w:r>
      <w:r w:rsidR="00C15294">
        <w:rPr>
          <w:rFonts w:ascii="Cambria" w:hAnsi="Cambria"/>
          <w:sz w:val="24"/>
          <w:szCs w:val="24"/>
        </w:rPr>
        <w:t xml:space="preserve">The </w:t>
      </w:r>
      <w:r w:rsidRPr="008A3ACE">
        <w:rPr>
          <w:rFonts w:ascii="Cambria" w:hAnsi="Cambria"/>
          <w:sz w:val="24"/>
          <w:szCs w:val="24"/>
        </w:rPr>
        <w:t>Contractor agrees to implement physical, electronic</w:t>
      </w:r>
      <w:r w:rsidR="007C4AF4" w:rsidRPr="008A3ACE">
        <w:rPr>
          <w:rFonts w:ascii="Cambria" w:hAnsi="Cambria"/>
          <w:sz w:val="24"/>
          <w:szCs w:val="24"/>
        </w:rPr>
        <w:t>, procedural</w:t>
      </w:r>
      <w:r w:rsidRPr="008A3ACE">
        <w:rPr>
          <w:rFonts w:ascii="Cambria" w:hAnsi="Cambria"/>
          <w:sz w:val="24"/>
          <w:szCs w:val="24"/>
        </w:rPr>
        <w:t xml:space="preserve"> and managerial safeguards to prevent unauthorized access to</w:t>
      </w:r>
      <w:r w:rsidR="00095016" w:rsidRPr="008A3ACE">
        <w:rPr>
          <w:rFonts w:ascii="Cambria" w:hAnsi="Cambria"/>
          <w:sz w:val="24"/>
          <w:szCs w:val="24"/>
        </w:rPr>
        <w:t xml:space="preserve"> or use of</w:t>
      </w:r>
      <w:r w:rsidRPr="008A3ACE">
        <w:rPr>
          <w:rFonts w:ascii="Cambria" w:hAnsi="Cambria"/>
          <w:sz w:val="24"/>
          <w:szCs w:val="24"/>
        </w:rPr>
        <w:t xml:space="preserve"> such </w:t>
      </w:r>
      <w:r w:rsidR="002218B1" w:rsidRPr="008A3ACE">
        <w:rPr>
          <w:rFonts w:ascii="Cambria" w:hAnsi="Cambria"/>
          <w:sz w:val="24"/>
          <w:szCs w:val="24"/>
        </w:rPr>
        <w:t>P</w:t>
      </w:r>
      <w:r w:rsidRPr="008A3ACE">
        <w:rPr>
          <w:rFonts w:ascii="Cambria" w:hAnsi="Cambria"/>
          <w:sz w:val="24"/>
          <w:szCs w:val="24"/>
        </w:rPr>
        <w:t xml:space="preserve">ersonal </w:t>
      </w:r>
      <w:r w:rsidR="002218B1" w:rsidRPr="008A3ACE">
        <w:rPr>
          <w:rFonts w:ascii="Cambria" w:hAnsi="Cambria"/>
          <w:sz w:val="24"/>
          <w:szCs w:val="24"/>
        </w:rPr>
        <w:t>I</w:t>
      </w:r>
      <w:r w:rsidRPr="008A3ACE">
        <w:rPr>
          <w:rFonts w:ascii="Cambria" w:hAnsi="Cambria"/>
          <w:sz w:val="24"/>
          <w:szCs w:val="24"/>
        </w:rPr>
        <w:t>nformation.</w:t>
      </w:r>
    </w:p>
    <w:p w14:paraId="11D89FE8" w14:textId="77777777" w:rsidR="008A3ACE" w:rsidRPr="008A3ACE" w:rsidRDefault="008A3ACE" w:rsidP="007F6E89">
      <w:pPr>
        <w:pStyle w:val="ListParagraph"/>
        <w:spacing w:after="240" w:line="240" w:lineRule="auto"/>
        <w:ind w:left="1440" w:hanging="720"/>
        <w:jc w:val="both"/>
        <w:rPr>
          <w:rFonts w:ascii="Cambria" w:hAnsi="Cambria" w:cs="Times New Roman"/>
          <w:sz w:val="24"/>
          <w:szCs w:val="24"/>
          <w:u w:val="single"/>
        </w:rPr>
      </w:pPr>
    </w:p>
    <w:p w14:paraId="43330E8D" w14:textId="2FCE912D" w:rsidR="008A3ACE" w:rsidRPr="008A3ACE" w:rsidRDefault="00937B29" w:rsidP="007F6E89">
      <w:pPr>
        <w:pStyle w:val="ListParagraph"/>
        <w:numPr>
          <w:ilvl w:val="1"/>
          <w:numId w:val="7"/>
        </w:numPr>
        <w:spacing w:after="240" w:line="240" w:lineRule="auto"/>
        <w:ind w:left="1440" w:hanging="720"/>
        <w:jc w:val="both"/>
        <w:rPr>
          <w:rFonts w:ascii="Cambria" w:hAnsi="Cambria" w:cs="Times New Roman"/>
          <w:sz w:val="24"/>
          <w:szCs w:val="24"/>
          <w:u w:val="single"/>
        </w:rPr>
      </w:pPr>
      <w:r>
        <w:rPr>
          <w:rFonts w:ascii="Cambria" w:hAnsi="Cambria"/>
          <w:sz w:val="24"/>
          <w:szCs w:val="24"/>
        </w:rPr>
        <w:t>If applicable, t</w:t>
      </w:r>
      <w:r w:rsidR="00F22CFD" w:rsidRPr="008A3ACE">
        <w:rPr>
          <w:rFonts w:ascii="Cambria" w:hAnsi="Cambria"/>
          <w:sz w:val="24"/>
          <w:szCs w:val="24"/>
        </w:rPr>
        <w:t xml:space="preserve">he WSIB reserves the right to monitor, audit, or investigate the use of </w:t>
      </w:r>
      <w:r w:rsidR="002218B1" w:rsidRPr="008A3ACE">
        <w:rPr>
          <w:rFonts w:ascii="Cambria" w:hAnsi="Cambria"/>
          <w:sz w:val="24"/>
          <w:szCs w:val="24"/>
        </w:rPr>
        <w:t>P</w:t>
      </w:r>
      <w:r w:rsidR="00F22CFD" w:rsidRPr="008A3ACE">
        <w:rPr>
          <w:rFonts w:ascii="Cambria" w:hAnsi="Cambria"/>
          <w:sz w:val="24"/>
          <w:szCs w:val="24"/>
        </w:rPr>
        <w:t xml:space="preserve">ersonal </w:t>
      </w:r>
      <w:r w:rsidR="002218B1" w:rsidRPr="008A3ACE">
        <w:rPr>
          <w:rFonts w:ascii="Cambria" w:hAnsi="Cambria"/>
          <w:sz w:val="24"/>
          <w:szCs w:val="24"/>
        </w:rPr>
        <w:t>I</w:t>
      </w:r>
      <w:r w:rsidR="00F22CFD" w:rsidRPr="008A3ACE">
        <w:rPr>
          <w:rFonts w:ascii="Cambria" w:hAnsi="Cambria"/>
          <w:sz w:val="24"/>
          <w:szCs w:val="24"/>
        </w:rPr>
        <w:t xml:space="preserve">nformation collected, used or acquired by the Contractor through this Contract.  The monitoring, auditing or investigating may include but is not limited to “salting” by the WSIB.  “Salting” is the act of placing a record containing unique but false information in a database that can be used later to identify </w:t>
      </w:r>
      <w:r w:rsidR="00F22CFD" w:rsidRPr="008A3ACE">
        <w:rPr>
          <w:rFonts w:ascii="Cambria" w:hAnsi="Cambria"/>
          <w:sz w:val="24"/>
          <w:szCs w:val="24"/>
        </w:rPr>
        <w:lastRenderedPageBreak/>
        <w:t xml:space="preserve">inappropriate disclosure of data contained in the database. Contractor shall certify the return or destruction of all </w:t>
      </w:r>
      <w:r w:rsidR="00BA52EC" w:rsidRPr="008A3ACE">
        <w:rPr>
          <w:rFonts w:ascii="Cambria" w:hAnsi="Cambria"/>
          <w:sz w:val="24"/>
          <w:szCs w:val="24"/>
        </w:rPr>
        <w:t>P</w:t>
      </w:r>
      <w:r w:rsidR="00F22CFD" w:rsidRPr="008A3ACE">
        <w:rPr>
          <w:rFonts w:ascii="Cambria" w:hAnsi="Cambria"/>
          <w:sz w:val="24"/>
          <w:szCs w:val="24"/>
        </w:rPr>
        <w:t xml:space="preserve">ersonal </w:t>
      </w:r>
      <w:r w:rsidR="00BA52EC" w:rsidRPr="008A3ACE">
        <w:rPr>
          <w:rFonts w:ascii="Cambria" w:hAnsi="Cambria"/>
          <w:sz w:val="24"/>
          <w:szCs w:val="24"/>
        </w:rPr>
        <w:t>I</w:t>
      </w:r>
      <w:r w:rsidR="00F22CFD" w:rsidRPr="008A3ACE">
        <w:rPr>
          <w:rFonts w:ascii="Cambria" w:hAnsi="Cambria"/>
          <w:sz w:val="24"/>
          <w:szCs w:val="24"/>
        </w:rPr>
        <w:t>nformation upon expiration of this Contract.</w:t>
      </w:r>
    </w:p>
    <w:p w14:paraId="18C20BAB" w14:textId="77777777" w:rsidR="008A3ACE" w:rsidRPr="008A3ACE" w:rsidRDefault="008A3ACE" w:rsidP="007F6E89">
      <w:pPr>
        <w:pStyle w:val="ListParagraph"/>
        <w:spacing w:line="240" w:lineRule="auto"/>
        <w:ind w:left="1440" w:hanging="720"/>
        <w:rPr>
          <w:rFonts w:ascii="Cambria" w:hAnsi="Cambria"/>
          <w:sz w:val="24"/>
          <w:szCs w:val="24"/>
        </w:rPr>
      </w:pPr>
    </w:p>
    <w:p w14:paraId="0419A7A1" w14:textId="531762B8" w:rsidR="00394919" w:rsidRPr="008A3ACE" w:rsidRDefault="00F22CFD"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8A3ACE">
        <w:rPr>
          <w:rFonts w:ascii="Cambria" w:hAnsi="Cambria"/>
          <w:sz w:val="24"/>
          <w:szCs w:val="24"/>
        </w:rPr>
        <w:t xml:space="preserve">Any breach of this provision may result in termination of the Contract and the demand for return of all </w:t>
      </w:r>
      <w:r w:rsidR="00BA52EC" w:rsidRPr="008A3ACE">
        <w:rPr>
          <w:rFonts w:ascii="Cambria" w:hAnsi="Cambria"/>
          <w:sz w:val="24"/>
          <w:szCs w:val="24"/>
        </w:rPr>
        <w:t>P</w:t>
      </w:r>
      <w:r w:rsidRPr="008A3ACE">
        <w:rPr>
          <w:rFonts w:ascii="Cambria" w:hAnsi="Cambria"/>
          <w:sz w:val="24"/>
          <w:szCs w:val="24"/>
        </w:rPr>
        <w:t xml:space="preserve">ersonal </w:t>
      </w:r>
      <w:r w:rsidR="00BA52EC" w:rsidRPr="008A3ACE">
        <w:rPr>
          <w:rFonts w:ascii="Cambria" w:hAnsi="Cambria"/>
          <w:sz w:val="24"/>
          <w:szCs w:val="24"/>
        </w:rPr>
        <w:t>I</w:t>
      </w:r>
      <w:r w:rsidRPr="008A3ACE">
        <w:rPr>
          <w:rFonts w:ascii="Cambria" w:hAnsi="Cambria"/>
          <w:sz w:val="24"/>
          <w:szCs w:val="24"/>
        </w:rPr>
        <w:t xml:space="preserve">nformation.  The Contractor agrees to indemnify and hold harmless the WSIB for any damages related to the Contractor’s unauthorized </w:t>
      </w:r>
      <w:r w:rsidR="00095016" w:rsidRPr="008A3ACE">
        <w:rPr>
          <w:rFonts w:ascii="Cambria" w:hAnsi="Cambria"/>
          <w:sz w:val="24"/>
          <w:szCs w:val="24"/>
        </w:rPr>
        <w:t xml:space="preserve">disclosure or </w:t>
      </w:r>
      <w:r w:rsidRPr="008A3ACE">
        <w:rPr>
          <w:rFonts w:ascii="Cambria" w:hAnsi="Cambria"/>
          <w:sz w:val="24"/>
          <w:szCs w:val="24"/>
        </w:rPr>
        <w:t xml:space="preserve">use of </w:t>
      </w:r>
      <w:r w:rsidR="00BA52EC" w:rsidRPr="008A3ACE">
        <w:rPr>
          <w:rFonts w:ascii="Cambria" w:hAnsi="Cambria"/>
          <w:sz w:val="24"/>
          <w:szCs w:val="24"/>
        </w:rPr>
        <w:t>P</w:t>
      </w:r>
      <w:r w:rsidRPr="008A3ACE">
        <w:rPr>
          <w:rFonts w:ascii="Cambria" w:hAnsi="Cambria"/>
          <w:sz w:val="24"/>
          <w:szCs w:val="24"/>
        </w:rPr>
        <w:t xml:space="preserve">ersonal </w:t>
      </w:r>
      <w:r w:rsidR="00BA52EC" w:rsidRPr="008A3ACE">
        <w:rPr>
          <w:rFonts w:ascii="Cambria" w:hAnsi="Cambria"/>
          <w:sz w:val="24"/>
          <w:szCs w:val="24"/>
        </w:rPr>
        <w:t>I</w:t>
      </w:r>
      <w:r w:rsidRPr="008A3ACE">
        <w:rPr>
          <w:rFonts w:ascii="Cambria" w:hAnsi="Cambria"/>
          <w:sz w:val="24"/>
          <w:szCs w:val="24"/>
        </w:rPr>
        <w:t xml:space="preserve">nformation. </w:t>
      </w:r>
    </w:p>
    <w:p w14:paraId="33AC88A5" w14:textId="63C1266F" w:rsidR="00394919" w:rsidRPr="00D923AF" w:rsidRDefault="00394919" w:rsidP="00BD5E92">
      <w:pPr>
        <w:pStyle w:val="ListParagraph"/>
        <w:keepNext/>
        <w:numPr>
          <w:ilvl w:val="0"/>
          <w:numId w:val="7"/>
        </w:numPr>
        <w:spacing w:after="240" w:line="240" w:lineRule="auto"/>
        <w:ind w:left="720"/>
        <w:contextualSpacing w:val="0"/>
        <w:rPr>
          <w:rFonts w:ascii="Cambria" w:hAnsi="Cambria" w:cs="Times New Roman"/>
          <w:sz w:val="24"/>
          <w:szCs w:val="24"/>
          <w:u w:val="single"/>
        </w:rPr>
      </w:pPr>
      <w:r w:rsidRPr="00D923AF">
        <w:rPr>
          <w:rFonts w:ascii="Cambria" w:hAnsi="Cambria" w:cs="Times New Roman"/>
          <w:sz w:val="24"/>
          <w:szCs w:val="24"/>
          <w:u w:val="single"/>
        </w:rPr>
        <w:t>RELEASE OF PUBLIC RECORDS</w:t>
      </w:r>
    </w:p>
    <w:p w14:paraId="3216E719" w14:textId="25B8C51C" w:rsidR="00394919" w:rsidRPr="00575DB3" w:rsidRDefault="00394919" w:rsidP="007F6E89">
      <w:pPr>
        <w:pStyle w:val="Level0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The WSIB is a public agency and is subject to the provisions of the Public Records Act.  This document and all attachments constitute a public state agency contract; the entirety of this Contract, attachments, supporting documents, and communications </w:t>
      </w:r>
      <w:r w:rsidR="00767769">
        <w:rPr>
          <w:rFonts w:ascii="Cambria" w:hAnsi="Cambria"/>
          <w:sz w:val="24"/>
          <w:szCs w:val="24"/>
        </w:rPr>
        <w:t>may be</w:t>
      </w:r>
      <w:r w:rsidR="00767769" w:rsidRPr="00575DB3">
        <w:rPr>
          <w:rFonts w:ascii="Cambria" w:hAnsi="Cambria"/>
          <w:sz w:val="24"/>
          <w:szCs w:val="24"/>
        </w:rPr>
        <w:t xml:space="preserve"> </w:t>
      </w:r>
      <w:r w:rsidRPr="00575DB3">
        <w:rPr>
          <w:rFonts w:ascii="Cambria" w:hAnsi="Cambria"/>
          <w:sz w:val="24"/>
          <w:szCs w:val="24"/>
        </w:rPr>
        <w:t xml:space="preserve">subject to public disclosure under </w:t>
      </w:r>
      <w:r w:rsidR="00937B29">
        <w:rPr>
          <w:rFonts w:ascii="Cambria" w:hAnsi="Cambria"/>
          <w:sz w:val="24"/>
          <w:szCs w:val="24"/>
        </w:rPr>
        <w:t>the Public Records Act</w:t>
      </w:r>
      <w:r w:rsidRPr="00575DB3">
        <w:rPr>
          <w:rFonts w:ascii="Cambria" w:hAnsi="Cambria"/>
          <w:sz w:val="24"/>
          <w:szCs w:val="24"/>
        </w:rPr>
        <w:t xml:space="preserve"> regardless of any claim of confidentiality absent an exemption with respect to such document or communication. </w:t>
      </w:r>
      <w:r w:rsidR="002174EF" w:rsidRPr="00575DB3">
        <w:rPr>
          <w:rFonts w:ascii="Cambria" w:hAnsi="Cambria"/>
          <w:sz w:val="24"/>
          <w:szCs w:val="24"/>
        </w:rPr>
        <w:t xml:space="preserve"> </w:t>
      </w:r>
      <w:r w:rsidRPr="00575DB3">
        <w:rPr>
          <w:rFonts w:ascii="Cambria" w:hAnsi="Cambria"/>
          <w:sz w:val="24"/>
          <w:szCs w:val="24"/>
        </w:rPr>
        <w:t xml:space="preserve">The WSIB </w:t>
      </w:r>
      <w:r w:rsidR="002174EF" w:rsidRPr="00575DB3">
        <w:rPr>
          <w:rFonts w:ascii="Cambria" w:hAnsi="Cambria"/>
          <w:sz w:val="24"/>
          <w:szCs w:val="24"/>
        </w:rPr>
        <w:t>shall</w:t>
      </w:r>
      <w:r w:rsidRPr="00575DB3">
        <w:rPr>
          <w:rFonts w:ascii="Cambria" w:hAnsi="Cambria"/>
          <w:sz w:val="24"/>
          <w:szCs w:val="24"/>
        </w:rPr>
        <w:t xml:space="preserve"> notify the Contractor if a request is likely to result in a release of documents designated as confidential by the Contractor.  The WSIB </w:t>
      </w:r>
      <w:r w:rsidR="002174EF" w:rsidRPr="00575DB3">
        <w:rPr>
          <w:rFonts w:ascii="Cambria" w:hAnsi="Cambria"/>
          <w:sz w:val="24"/>
          <w:szCs w:val="24"/>
        </w:rPr>
        <w:t>shall</w:t>
      </w:r>
      <w:r w:rsidRPr="00575DB3">
        <w:rPr>
          <w:rFonts w:ascii="Cambria" w:hAnsi="Cambria"/>
          <w:sz w:val="24"/>
          <w:szCs w:val="24"/>
        </w:rPr>
        <w:t xml:space="preserve"> allow the Contractor the opportunity to raise and support potential exemptions under the law from public disclosure, and, if necessary, to contest the potential release of the affected records or information. The Contractor </w:t>
      </w:r>
      <w:r w:rsidR="002174EF" w:rsidRPr="00575DB3">
        <w:rPr>
          <w:rFonts w:ascii="Cambria" w:hAnsi="Cambria"/>
          <w:sz w:val="24"/>
          <w:szCs w:val="24"/>
        </w:rPr>
        <w:t>shall</w:t>
      </w:r>
      <w:r w:rsidRPr="00575DB3">
        <w:rPr>
          <w:rFonts w:ascii="Cambria" w:hAnsi="Cambria"/>
          <w:sz w:val="24"/>
          <w:szCs w:val="24"/>
        </w:rPr>
        <w:t xml:space="preserve"> not make any claim against the WSIB if the WSIB makes available to the public any document or information the WSIB receives from the Contractor which is required to be made public by the WSIB pursuant to the public di</w:t>
      </w:r>
      <w:r w:rsidR="00F07F6F" w:rsidRPr="00575DB3">
        <w:rPr>
          <w:rFonts w:ascii="Cambria" w:hAnsi="Cambria"/>
          <w:sz w:val="24"/>
          <w:szCs w:val="24"/>
        </w:rPr>
        <w:t>sclosure laws or a court order.</w:t>
      </w:r>
    </w:p>
    <w:p w14:paraId="7B0109DA" w14:textId="71E7AD31" w:rsidR="00C53ED6" w:rsidRPr="00575DB3" w:rsidRDefault="00C53ED6" w:rsidP="007F6E89">
      <w:pPr>
        <w:pStyle w:val="Level00"/>
        <w:tabs>
          <w:tab w:val="clear" w:pos="504"/>
          <w:tab w:val="clear" w:pos="1008"/>
          <w:tab w:val="clear" w:pos="1512"/>
          <w:tab w:val="clear" w:pos="2016"/>
          <w:tab w:val="clear" w:pos="2520"/>
        </w:tabs>
        <w:ind w:left="0"/>
        <w:jc w:val="both"/>
        <w:rPr>
          <w:rFonts w:ascii="Cambria" w:hAnsi="Cambria"/>
          <w:sz w:val="24"/>
          <w:szCs w:val="24"/>
        </w:rPr>
      </w:pPr>
      <w:r>
        <w:rPr>
          <w:rFonts w:ascii="Cambria" w:hAnsi="Cambria"/>
          <w:sz w:val="24"/>
          <w:szCs w:val="24"/>
        </w:rPr>
        <w:t xml:space="preserve">Additionally, </w:t>
      </w:r>
      <w:r w:rsidR="004B2C81">
        <w:rPr>
          <w:rFonts w:ascii="Cambria" w:hAnsi="Cambria"/>
          <w:sz w:val="24"/>
          <w:szCs w:val="24"/>
        </w:rPr>
        <w:t xml:space="preserve">as noted in </w:t>
      </w:r>
      <w:r w:rsidR="002E0DC0">
        <w:rPr>
          <w:rFonts w:ascii="Cambria" w:hAnsi="Cambria"/>
          <w:sz w:val="24"/>
          <w:szCs w:val="24"/>
        </w:rPr>
        <w:t>S</w:t>
      </w:r>
      <w:r w:rsidR="004B2C81">
        <w:rPr>
          <w:rFonts w:ascii="Cambria" w:hAnsi="Cambria"/>
          <w:sz w:val="24"/>
          <w:szCs w:val="24"/>
        </w:rPr>
        <w:t xml:space="preserve">ection </w:t>
      </w:r>
      <w:r w:rsidR="002E0DC0">
        <w:rPr>
          <w:rFonts w:ascii="Cambria" w:hAnsi="Cambria"/>
          <w:sz w:val="24"/>
          <w:szCs w:val="24"/>
        </w:rPr>
        <w:t>18</w:t>
      </w:r>
      <w:r>
        <w:rPr>
          <w:rFonts w:ascii="Cambria" w:hAnsi="Cambria"/>
          <w:sz w:val="24"/>
          <w:szCs w:val="24"/>
        </w:rPr>
        <w:t>, the Contractor acknowledges and agrees that the materials provided in an open public meeting may become publicly available, for example by being posted to the WSIB’s website.</w:t>
      </w:r>
    </w:p>
    <w:p w14:paraId="2ADBB19C" w14:textId="77777777" w:rsidR="00C15294" w:rsidRPr="00C15294" w:rsidRDefault="00681536" w:rsidP="00BD5E92">
      <w:pPr>
        <w:pStyle w:val="ListParagraph"/>
        <w:numPr>
          <w:ilvl w:val="0"/>
          <w:numId w:val="7"/>
        </w:numPr>
        <w:spacing w:after="240" w:line="240" w:lineRule="auto"/>
        <w:ind w:left="720"/>
        <w:jc w:val="both"/>
        <w:rPr>
          <w:rFonts w:ascii="Cambria" w:hAnsi="Cambria" w:cs="Times New Roman"/>
          <w:sz w:val="24"/>
          <w:szCs w:val="24"/>
          <w:u w:val="single"/>
        </w:rPr>
      </w:pPr>
      <w:r w:rsidRPr="28964A11">
        <w:rPr>
          <w:rFonts w:ascii="Cambria" w:hAnsi="Cambria" w:cs="Times New Roman"/>
          <w:sz w:val="24"/>
          <w:szCs w:val="24"/>
          <w:u w:val="single"/>
        </w:rPr>
        <w:t>ANTI-MONEY LAUNDERING</w:t>
      </w:r>
      <w:r w:rsidR="00C15294" w:rsidRPr="28964A11">
        <w:rPr>
          <w:rFonts w:ascii="Cambria" w:hAnsi="Cambria" w:cs="Times New Roman"/>
          <w:sz w:val="24"/>
          <w:szCs w:val="24"/>
        </w:rPr>
        <w:t xml:space="preserve"> </w:t>
      </w:r>
    </w:p>
    <w:p w14:paraId="3300E612" w14:textId="629E9F25" w:rsidR="008A3ACE" w:rsidRPr="00C15294" w:rsidRDefault="00C15294" w:rsidP="007F6E89">
      <w:pPr>
        <w:spacing w:after="240" w:line="240" w:lineRule="auto"/>
        <w:jc w:val="both"/>
        <w:rPr>
          <w:rFonts w:ascii="Cambria" w:hAnsi="Cambria" w:cs="Times New Roman"/>
          <w:sz w:val="24"/>
          <w:szCs w:val="24"/>
          <w:u w:val="single"/>
        </w:rPr>
      </w:pPr>
      <w:r w:rsidRPr="00C15294">
        <w:rPr>
          <w:rFonts w:ascii="Cambria" w:hAnsi="Cambria" w:cs="Times New Roman"/>
          <w:sz w:val="24"/>
          <w:szCs w:val="24"/>
        </w:rPr>
        <w:t xml:space="preserve">To help the U.S. government fight the funding of terrorism and money laundering activities, </w:t>
      </w:r>
      <w:r w:rsidRPr="00C15294">
        <w:rPr>
          <w:rFonts w:ascii="Cambria" w:hAnsi="Cambria" w:cs="Times New Roman"/>
          <w:snapToGrid w:val="0"/>
          <w:sz w:val="24"/>
          <w:szCs w:val="24"/>
        </w:rPr>
        <w:t>federal</w:t>
      </w:r>
      <w:r w:rsidRPr="00C15294">
        <w:rPr>
          <w:rFonts w:ascii="Cambria" w:hAnsi="Cambria" w:cs="Times New Roman"/>
          <w:sz w:val="24"/>
          <w:szCs w:val="24"/>
        </w:rPr>
        <w:t xml:space="preserve"> law requires</w:t>
      </w:r>
      <w:r w:rsidRPr="00C15294">
        <w:rPr>
          <w:rFonts w:ascii="Cambria" w:hAnsi="Cambria" w:cs="Times New Roman"/>
          <w:snapToGrid w:val="0"/>
          <w:sz w:val="24"/>
          <w:szCs w:val="24"/>
        </w:rPr>
        <w:t xml:space="preserve"> that</w:t>
      </w:r>
      <w:r w:rsidRPr="00C15294">
        <w:rPr>
          <w:rFonts w:ascii="Cambria" w:hAnsi="Cambria" w:cs="Times New Roman"/>
          <w:sz w:val="24"/>
          <w:szCs w:val="24"/>
        </w:rPr>
        <w:t xml:space="preserve"> all financial institutions obtain, verify, and record information that identifies each company that opens an account.  In this regard, the Parties acknowledge that the Contractor will ask the WSIB for a completed form W-9, which will include the name, address, Tax ID/Employer ID number of each plan and/or client (or any other registration number issued in the jurisdiction of location or incorporation) and other information that will allow the Contractor to identify the WSIB.  The Contractor may request copies of legal documents establishing the identity of the WSIB as well as for information and documentation regarding the source of funds to be invested. </w:t>
      </w:r>
    </w:p>
    <w:p w14:paraId="074F3CAB" w14:textId="43CB11B4" w:rsidR="00C15294" w:rsidRDefault="00C15294" w:rsidP="00BD5E92">
      <w:pPr>
        <w:pStyle w:val="ListParagraph"/>
        <w:numPr>
          <w:ilvl w:val="0"/>
          <w:numId w:val="7"/>
        </w:numPr>
        <w:spacing w:after="240" w:line="240" w:lineRule="auto"/>
        <w:ind w:left="720"/>
        <w:jc w:val="both"/>
        <w:rPr>
          <w:rFonts w:ascii="Cambria" w:hAnsi="Cambria" w:cs="Times New Roman"/>
          <w:sz w:val="24"/>
          <w:szCs w:val="24"/>
          <w:u w:val="single"/>
        </w:rPr>
      </w:pPr>
      <w:r w:rsidRPr="28964A11">
        <w:rPr>
          <w:rFonts w:ascii="Cambria" w:hAnsi="Cambria" w:cs="Times New Roman"/>
          <w:sz w:val="24"/>
          <w:szCs w:val="24"/>
          <w:u w:val="single"/>
        </w:rPr>
        <w:t>ANTI-TERRORISM REPRESENTATIONS</w:t>
      </w:r>
    </w:p>
    <w:p w14:paraId="21AEDCEB" w14:textId="77777777" w:rsidR="005113C4" w:rsidRDefault="005113C4" w:rsidP="007F6E89">
      <w:pPr>
        <w:pStyle w:val="ListParagraph"/>
        <w:spacing w:after="240" w:line="240" w:lineRule="auto"/>
        <w:ind w:left="360"/>
        <w:jc w:val="both"/>
        <w:rPr>
          <w:rFonts w:ascii="Cambria" w:hAnsi="Cambria" w:cs="Times New Roman"/>
          <w:sz w:val="24"/>
          <w:szCs w:val="24"/>
          <w:u w:val="single"/>
        </w:rPr>
      </w:pPr>
    </w:p>
    <w:p w14:paraId="7FAA0E8A" w14:textId="7997B2C6" w:rsidR="008A3ACE" w:rsidRPr="008A3ACE" w:rsidRDefault="009F5D4E"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8A3ACE">
        <w:rPr>
          <w:rFonts w:ascii="Cambria" w:hAnsi="Cambria" w:cs="Times New Roman"/>
          <w:sz w:val="24"/>
          <w:szCs w:val="24"/>
        </w:rPr>
        <w:t xml:space="preserve">The </w:t>
      </w:r>
      <w:r w:rsidR="00A61AD5" w:rsidRPr="008A3ACE">
        <w:rPr>
          <w:rFonts w:ascii="Cambria" w:hAnsi="Cambria" w:cs="Times New Roman"/>
          <w:sz w:val="24"/>
          <w:szCs w:val="24"/>
        </w:rPr>
        <w:t xml:space="preserve">Contractor hereby warrants and represents that to the best of its knowledge it is in full compliance with all federal laws and regulations related to investments in countries outside of the United States of America, including but not limited to full compliance with laws and regulations which seek to prohibit or limit business activities which pose the potential for supporting or advancing terrorist related activities, particularly business activities in sanctioned or sensitive foreign </w:t>
      </w:r>
      <w:r w:rsidR="00A61AD5" w:rsidRPr="008A3ACE">
        <w:rPr>
          <w:rFonts w:ascii="Cambria" w:hAnsi="Cambria" w:cs="Times New Roman"/>
          <w:sz w:val="24"/>
          <w:szCs w:val="24"/>
        </w:rPr>
        <w:lastRenderedPageBreak/>
        <w:t>countries (as identified by the U.S. federal government, especially by the Department of Treasury or the Securities and Exchange Commission) directly or through either a domestic or foreign subsidiary.</w:t>
      </w:r>
    </w:p>
    <w:p w14:paraId="309A8DDA" w14:textId="6A0A293F" w:rsidR="008A3ACE" w:rsidRPr="008A3ACE" w:rsidRDefault="009F5D4E"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8A3ACE">
        <w:rPr>
          <w:rFonts w:ascii="Cambria" w:hAnsi="Cambria" w:cs="Times New Roman"/>
          <w:sz w:val="24"/>
          <w:szCs w:val="24"/>
        </w:rPr>
        <w:t xml:space="preserve">The </w:t>
      </w:r>
      <w:r w:rsidR="00A61AD5" w:rsidRPr="008A3ACE">
        <w:rPr>
          <w:rFonts w:ascii="Cambria" w:hAnsi="Cambria" w:cs="Times New Roman"/>
          <w:sz w:val="24"/>
          <w:szCs w:val="24"/>
        </w:rPr>
        <w:t>Contractor further warrants and represents that to the best of its knowledge it has in place sufficient safeguards against potential violation of and the reputational and financial risks and impacts related to the violation of such laws and regulations.</w:t>
      </w:r>
    </w:p>
    <w:p w14:paraId="32F005D0" w14:textId="59AC4768" w:rsidR="008A3ACE" w:rsidRPr="008A3ACE" w:rsidRDefault="002D6288"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8A3ACE">
        <w:rPr>
          <w:rFonts w:ascii="Cambria" w:hAnsi="Cambria"/>
          <w:sz w:val="24"/>
          <w:szCs w:val="24"/>
        </w:rPr>
        <w:t xml:space="preserve">The USA PATRIOT Act and regulations administered by the U.S. Department of Treasury’s Office of Foreign Assets Control (“OFAC”) require certain financial institutions to adopt an anti-money laundering program to prevent and detect money laundering and terrorist financing.  The Contractor hereby </w:t>
      </w:r>
      <w:r w:rsidR="00CD4CB1">
        <w:rPr>
          <w:rFonts w:ascii="Cambria" w:hAnsi="Cambria"/>
          <w:sz w:val="24"/>
          <w:szCs w:val="24"/>
        </w:rPr>
        <w:t>agrees that it will comply with the USA PATRIOT ACT and OFAC and</w:t>
      </w:r>
      <w:r w:rsidR="00DC4241">
        <w:rPr>
          <w:rFonts w:ascii="Cambria" w:hAnsi="Cambria"/>
          <w:sz w:val="24"/>
          <w:szCs w:val="24"/>
        </w:rPr>
        <w:t xml:space="preserve">, upon WSIB request, will </w:t>
      </w:r>
      <w:r w:rsidRPr="008A3ACE">
        <w:rPr>
          <w:rFonts w:ascii="Cambria" w:hAnsi="Cambria"/>
          <w:sz w:val="24"/>
          <w:szCs w:val="24"/>
        </w:rPr>
        <w:t>certify in writing that it is compliant with all applicable requirements of the USA PATRIOT Act</w:t>
      </w:r>
      <w:r w:rsidR="00CD4CB1">
        <w:rPr>
          <w:rFonts w:ascii="Cambria" w:hAnsi="Cambria"/>
          <w:sz w:val="24"/>
          <w:szCs w:val="24"/>
        </w:rPr>
        <w:t xml:space="preserve"> and OFAC</w:t>
      </w:r>
      <w:r w:rsidRPr="008A3ACE">
        <w:rPr>
          <w:rFonts w:ascii="Cambria" w:hAnsi="Cambria"/>
          <w:sz w:val="24"/>
          <w:szCs w:val="24"/>
        </w:rPr>
        <w:t>.</w:t>
      </w:r>
    </w:p>
    <w:p w14:paraId="5DBC4EB2" w14:textId="175470E3" w:rsidR="003D4D77" w:rsidRPr="00D923AF" w:rsidRDefault="0042740F" w:rsidP="00BD5E92">
      <w:pPr>
        <w:pStyle w:val="ListParagraph"/>
        <w:numPr>
          <w:ilvl w:val="0"/>
          <w:numId w:val="7"/>
        </w:numPr>
        <w:spacing w:after="240" w:line="240" w:lineRule="auto"/>
        <w:ind w:left="720"/>
        <w:contextualSpacing w:val="0"/>
        <w:jc w:val="both"/>
        <w:rPr>
          <w:rFonts w:ascii="Cambria" w:hAnsi="Cambria" w:cs="Times New Roman"/>
          <w:sz w:val="24"/>
          <w:szCs w:val="24"/>
          <w:u w:val="single"/>
        </w:rPr>
      </w:pPr>
      <w:r w:rsidRPr="008A3ACE">
        <w:rPr>
          <w:rFonts w:ascii="Cambria" w:hAnsi="Cambria" w:cs="Times New Roman"/>
          <w:sz w:val="24"/>
          <w:szCs w:val="24"/>
          <w:u w:val="single"/>
        </w:rPr>
        <w:t>RIGHTS IN DATA</w:t>
      </w:r>
    </w:p>
    <w:p w14:paraId="68FA0E10" w14:textId="633AB1E7" w:rsidR="003D4D77" w:rsidRPr="003D4D77" w:rsidRDefault="00A61AD5"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3D4D77">
        <w:rPr>
          <w:rFonts w:ascii="Cambria" w:hAnsi="Cambria"/>
          <w:sz w:val="24"/>
          <w:szCs w:val="24"/>
        </w:rPr>
        <w:t xml:space="preserve">Unless otherwise provided, Materials </w:t>
      </w:r>
      <w:r w:rsidR="002E4D76">
        <w:rPr>
          <w:rFonts w:ascii="Cambria" w:hAnsi="Cambria"/>
          <w:sz w:val="24"/>
          <w:szCs w:val="24"/>
        </w:rPr>
        <w:t xml:space="preserve">(as defined below) </w:t>
      </w:r>
      <w:r w:rsidRPr="003D4D77">
        <w:rPr>
          <w:rFonts w:ascii="Cambria" w:hAnsi="Cambria"/>
          <w:sz w:val="24"/>
          <w:szCs w:val="24"/>
        </w:rPr>
        <w:t xml:space="preserve">which are prepared exclusively for the WSIB under this Contract are owned by the WSIB.  </w:t>
      </w:r>
      <w:r w:rsidR="00376BC4" w:rsidRPr="003D4D77">
        <w:rPr>
          <w:rFonts w:ascii="Cambria" w:hAnsi="Cambria"/>
          <w:sz w:val="24"/>
          <w:szCs w:val="24"/>
        </w:rPr>
        <w:t xml:space="preserve">Ownership includes the right to copyright, patent, trademark or register and the ability to transfer these rights.  </w:t>
      </w:r>
      <w:r w:rsidRPr="003D4D77">
        <w:rPr>
          <w:rFonts w:ascii="Cambria" w:hAnsi="Cambria"/>
          <w:sz w:val="24"/>
          <w:szCs w:val="24"/>
        </w:rPr>
        <w:t xml:space="preserve">The WSIB </w:t>
      </w:r>
      <w:r w:rsidR="002174EF" w:rsidRPr="003D4D77">
        <w:rPr>
          <w:rFonts w:ascii="Cambria" w:hAnsi="Cambria"/>
          <w:sz w:val="24"/>
          <w:szCs w:val="24"/>
        </w:rPr>
        <w:t>shall</w:t>
      </w:r>
      <w:r w:rsidRPr="003D4D77">
        <w:rPr>
          <w:rFonts w:ascii="Cambria" w:hAnsi="Cambria"/>
          <w:sz w:val="24"/>
          <w:szCs w:val="24"/>
        </w:rPr>
        <w:t xml:space="preserve"> be considered the author of such Materials.  </w:t>
      </w:r>
      <w:r w:rsidR="00AC5CDA">
        <w:rPr>
          <w:rFonts w:ascii="Cambria" w:hAnsi="Cambria"/>
          <w:sz w:val="24"/>
          <w:szCs w:val="24"/>
        </w:rPr>
        <w:t>T</w:t>
      </w:r>
      <w:r w:rsidR="009F5D4E" w:rsidRPr="003D4D77">
        <w:rPr>
          <w:rFonts w:ascii="Cambria" w:hAnsi="Cambria"/>
          <w:sz w:val="24"/>
          <w:szCs w:val="24"/>
        </w:rPr>
        <w:t xml:space="preserve">he </w:t>
      </w:r>
      <w:r w:rsidRPr="003D4D77">
        <w:rPr>
          <w:rFonts w:ascii="Cambria" w:hAnsi="Cambria"/>
          <w:sz w:val="24"/>
          <w:szCs w:val="24"/>
        </w:rPr>
        <w:t>Contractor hereby irrevocably assigns all right, title, and interest in such Materials, including all intellectual property rights, to the WSIB effective from the moment of creation of such Materials.</w:t>
      </w:r>
    </w:p>
    <w:p w14:paraId="071DEDFA" w14:textId="77777777" w:rsidR="003D4D77" w:rsidRPr="003D4D77" w:rsidRDefault="00A61AD5"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3D4D77">
        <w:rPr>
          <w:rFonts w:ascii="Cambria" w:hAnsi="Cambria"/>
          <w:sz w:val="24"/>
          <w:szCs w:val="24"/>
        </w:rPr>
        <w:t xml:space="preserve">The Contractor </w:t>
      </w:r>
      <w:r w:rsidR="002174EF" w:rsidRPr="003D4D77">
        <w:rPr>
          <w:rFonts w:ascii="Cambria" w:hAnsi="Cambria"/>
          <w:sz w:val="24"/>
          <w:szCs w:val="24"/>
        </w:rPr>
        <w:t>shall</w:t>
      </w:r>
      <w:r w:rsidRPr="003D4D77">
        <w:rPr>
          <w:rFonts w:ascii="Cambria" w:hAnsi="Cambria"/>
          <w:sz w:val="24"/>
          <w:szCs w:val="24"/>
        </w:rPr>
        <w:t xml:space="preserve"> cooperate with the WSIB using commercially reasonable efforts to establish, protect, and/or confirm the WSIB’s exclusive rights in such Materials and/or enable it to transfer legal title together with any patents</w:t>
      </w:r>
      <w:r w:rsidR="007E45A9" w:rsidRPr="003D4D77">
        <w:rPr>
          <w:rFonts w:ascii="Cambria" w:hAnsi="Cambria"/>
          <w:sz w:val="24"/>
          <w:szCs w:val="24"/>
        </w:rPr>
        <w:t>, copyrights or trademarks</w:t>
      </w:r>
      <w:r w:rsidRPr="003D4D77">
        <w:rPr>
          <w:rFonts w:ascii="Cambria" w:hAnsi="Cambria"/>
          <w:sz w:val="24"/>
          <w:szCs w:val="24"/>
        </w:rPr>
        <w:t xml:space="preserve"> that may be issued.  The “Confidentiality” section of this Contract survives termination of this Contract with respect to all such Materials and </w:t>
      </w:r>
      <w:r w:rsidR="009F5D4E" w:rsidRPr="003D4D77">
        <w:rPr>
          <w:rFonts w:ascii="Cambria" w:hAnsi="Cambria"/>
          <w:sz w:val="24"/>
          <w:szCs w:val="24"/>
        </w:rPr>
        <w:t xml:space="preserve">the </w:t>
      </w:r>
      <w:r w:rsidRPr="003D4D77">
        <w:rPr>
          <w:rFonts w:ascii="Cambria" w:hAnsi="Cambria"/>
          <w:sz w:val="24"/>
          <w:szCs w:val="24"/>
        </w:rPr>
        <w:t xml:space="preserve">Contractor </w:t>
      </w:r>
      <w:r w:rsidR="002174EF" w:rsidRPr="003D4D77">
        <w:rPr>
          <w:rFonts w:ascii="Cambria" w:hAnsi="Cambria"/>
          <w:sz w:val="24"/>
          <w:szCs w:val="24"/>
        </w:rPr>
        <w:t>shall</w:t>
      </w:r>
      <w:r w:rsidRPr="003D4D77">
        <w:rPr>
          <w:rFonts w:ascii="Cambria" w:hAnsi="Cambria"/>
          <w:sz w:val="24"/>
          <w:szCs w:val="24"/>
        </w:rPr>
        <w:t xml:space="preserve"> maintain as confidential all such Materials (and any copies thereof) containing or derived from confidential information, and all documents (hard copy or electronic) or other Materials, obtained from, relating to, or developed in the course of providing services for the WSIB which are then in the possession of the Contractor. </w:t>
      </w:r>
    </w:p>
    <w:p w14:paraId="321FA41B" w14:textId="5DC7C7C1" w:rsidR="0053507D" w:rsidRPr="003D4D77" w:rsidRDefault="0053507D" w:rsidP="0053507D">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3D4D77">
        <w:rPr>
          <w:rFonts w:ascii="Cambria" w:hAnsi="Cambria"/>
          <w:sz w:val="24"/>
          <w:szCs w:val="24"/>
        </w:rPr>
        <w:t xml:space="preserve">The Contractor retains all ownership rights to any </w:t>
      </w:r>
      <w:r w:rsidR="006A1C89">
        <w:rPr>
          <w:rFonts w:ascii="Cambria" w:hAnsi="Cambria"/>
          <w:sz w:val="24"/>
          <w:szCs w:val="24"/>
        </w:rPr>
        <w:t>M</w:t>
      </w:r>
      <w:r w:rsidRPr="003D4D77">
        <w:rPr>
          <w:rFonts w:ascii="Cambria" w:hAnsi="Cambria"/>
          <w:sz w:val="24"/>
          <w:szCs w:val="24"/>
        </w:rPr>
        <w:t xml:space="preserve">aterials not prepared exclusively for the WSIB including information prepared jointly for the WSIB and any other of the Contractor’s clients or shared with such clients(s).  The WSIB shall protect any Materials of the Contractor according to the existing policies and procedures which the WSIB uses for its own similar proprietary information and intellectual property.  </w:t>
      </w:r>
    </w:p>
    <w:p w14:paraId="02E76173" w14:textId="77777777" w:rsidR="0053507D" w:rsidRPr="003D4D77" w:rsidRDefault="0053507D" w:rsidP="0053507D">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3D4D77">
        <w:rPr>
          <w:rFonts w:ascii="Cambria" w:hAnsi="Cambria"/>
          <w:sz w:val="24"/>
          <w:szCs w:val="24"/>
        </w:rPr>
        <w:t xml:space="preserve">For Materials that are delivered under the Contract, but that are not prepared exclusively for the WSIB under the Contract, the Contractor hereby grants to the WSIB a nonexclusive, royalty-free, irrevocable license (with rights to sublicense to others) in such Materials to translate, reproduce, distribute, prepare derivative </w:t>
      </w:r>
      <w:r w:rsidRPr="003D4D77">
        <w:rPr>
          <w:rFonts w:ascii="Cambria" w:hAnsi="Cambria"/>
          <w:sz w:val="24"/>
          <w:szCs w:val="24"/>
        </w:rPr>
        <w:lastRenderedPageBreak/>
        <w:t>works, publicly perform, and publicly display, for purposes of conducting the business of the WSIB, provided, that such license is limited to the extent which the Contractor has a right to grant such a license.  The Contractor warrants and represents that the Contractor has all rights and permissions, including intellectual property rights, moral rights and rights of publicity, necessary to grant such a license to the WSIB.</w:t>
      </w:r>
    </w:p>
    <w:p w14:paraId="019230C1" w14:textId="77777777" w:rsidR="0053507D" w:rsidRPr="003D4D77" w:rsidRDefault="0053507D" w:rsidP="0053507D">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3D4D77">
        <w:rPr>
          <w:rFonts w:ascii="Cambria" w:hAnsi="Cambria"/>
          <w:sz w:val="24"/>
          <w:szCs w:val="24"/>
        </w:rPr>
        <w:t xml:space="preserve">The Contractor shall exert all reasonable effort to advise the WSIB, at the time of delivery of Materials furnished under this Contract, </w:t>
      </w:r>
      <w:r>
        <w:rPr>
          <w:rFonts w:ascii="Cambria" w:hAnsi="Cambria"/>
          <w:sz w:val="24"/>
          <w:szCs w:val="24"/>
        </w:rPr>
        <w:t xml:space="preserve">(i) of </w:t>
      </w:r>
      <w:r w:rsidRPr="003D4D77">
        <w:rPr>
          <w:rFonts w:ascii="Cambria" w:hAnsi="Cambria"/>
          <w:sz w:val="24"/>
          <w:szCs w:val="24"/>
        </w:rPr>
        <w:t>all known invasions of privacy contained therein</w:t>
      </w:r>
      <w:r>
        <w:rPr>
          <w:rFonts w:ascii="Cambria" w:hAnsi="Cambria"/>
          <w:sz w:val="24"/>
          <w:szCs w:val="24"/>
        </w:rPr>
        <w:t>,</w:t>
      </w:r>
      <w:r w:rsidRPr="003D4D77">
        <w:rPr>
          <w:rFonts w:ascii="Cambria" w:hAnsi="Cambria"/>
          <w:sz w:val="24"/>
          <w:szCs w:val="24"/>
        </w:rPr>
        <w:t xml:space="preserve"> and </w:t>
      </w:r>
      <w:r>
        <w:rPr>
          <w:rFonts w:ascii="Cambria" w:hAnsi="Cambria"/>
          <w:sz w:val="24"/>
          <w:szCs w:val="24"/>
        </w:rPr>
        <w:t>(ii)</w:t>
      </w:r>
      <w:r w:rsidRPr="003D4D77">
        <w:rPr>
          <w:rFonts w:ascii="Cambria" w:hAnsi="Cambria"/>
          <w:sz w:val="24"/>
          <w:szCs w:val="24"/>
        </w:rPr>
        <w:t xml:space="preserve"> </w:t>
      </w:r>
      <w:r>
        <w:rPr>
          <w:rFonts w:ascii="Cambria" w:hAnsi="Cambria"/>
          <w:sz w:val="24"/>
          <w:szCs w:val="24"/>
        </w:rPr>
        <w:t xml:space="preserve">whether </w:t>
      </w:r>
      <w:r w:rsidRPr="003D4D77">
        <w:rPr>
          <w:rFonts w:ascii="Cambria" w:hAnsi="Cambria"/>
          <w:sz w:val="24"/>
          <w:szCs w:val="24"/>
        </w:rPr>
        <w:t>any portion of such document was not produced in the performance of this Contract.  The WSIB shall receive prompt written notice of each notice or claim of copyright infringement received by the Contractor with respect to any data delivered under this Contract to the extent that such notice or claim arises out of such delivery.  The WSIB has the right to modify or remove any restrictive markings placed upon the data by the Contractor.</w:t>
      </w:r>
    </w:p>
    <w:p w14:paraId="0AC97E02" w14:textId="4FF9762F" w:rsidR="003D4D77" w:rsidRPr="003D4D77" w:rsidRDefault="009F5D4E"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3D4D77">
        <w:rPr>
          <w:rFonts w:ascii="Cambria" w:hAnsi="Cambria"/>
          <w:sz w:val="24"/>
          <w:szCs w:val="24"/>
        </w:rPr>
        <w:t>“</w:t>
      </w:r>
      <w:r w:rsidR="00A61AD5" w:rsidRPr="003D4D77">
        <w:rPr>
          <w:rFonts w:ascii="Cambria" w:hAnsi="Cambria"/>
          <w:sz w:val="24"/>
          <w:szCs w:val="24"/>
        </w:rPr>
        <w:t>Materials</w:t>
      </w:r>
      <w:r w:rsidRPr="003D4D77">
        <w:rPr>
          <w:rFonts w:ascii="Cambria" w:hAnsi="Cambria"/>
          <w:sz w:val="24"/>
          <w:szCs w:val="24"/>
        </w:rPr>
        <w:t>”</w:t>
      </w:r>
      <w:r w:rsidR="00A61AD5" w:rsidRPr="003D4D77">
        <w:rPr>
          <w:rFonts w:ascii="Cambria" w:hAnsi="Cambria"/>
          <w:sz w:val="24"/>
          <w:szCs w:val="24"/>
        </w:rPr>
        <w:t xml:space="preserve"> means all items in any format</w:t>
      </w:r>
      <w:r w:rsidR="00DD637A">
        <w:rPr>
          <w:rFonts w:ascii="Cambria" w:hAnsi="Cambria"/>
          <w:sz w:val="24"/>
          <w:szCs w:val="24"/>
        </w:rPr>
        <w:t xml:space="preserve"> </w:t>
      </w:r>
      <w:r w:rsidR="00A61AD5" w:rsidRPr="003D4D77">
        <w:rPr>
          <w:rFonts w:ascii="Cambria" w:hAnsi="Cambria"/>
          <w:sz w:val="24"/>
          <w:szCs w:val="24"/>
        </w:rPr>
        <w:t xml:space="preserve">including, but not limited to, any technical, financial or business information or data, reports, documents, pamphlets, advertisements, books, magazines, surveys, studies, computer programs, films, tapes, and/or sound reproductions.  Materials do not include </w:t>
      </w:r>
      <w:r w:rsidRPr="003D4D77">
        <w:rPr>
          <w:rFonts w:ascii="Cambria" w:hAnsi="Cambria"/>
          <w:sz w:val="24"/>
          <w:szCs w:val="24"/>
        </w:rPr>
        <w:t xml:space="preserve">the </w:t>
      </w:r>
      <w:r w:rsidR="00A61AD5" w:rsidRPr="003D4D77">
        <w:rPr>
          <w:rFonts w:ascii="Cambria" w:hAnsi="Cambria"/>
          <w:sz w:val="24"/>
          <w:szCs w:val="24"/>
        </w:rPr>
        <w:t xml:space="preserve">Contractor’s proprietary processes, research, analyses, trademarks, service marks, logos, </w:t>
      </w:r>
      <w:r w:rsidRPr="003D4D77">
        <w:rPr>
          <w:rFonts w:ascii="Cambria" w:hAnsi="Cambria"/>
          <w:sz w:val="24"/>
          <w:szCs w:val="24"/>
        </w:rPr>
        <w:t xml:space="preserve">the </w:t>
      </w:r>
      <w:r w:rsidR="00A61AD5" w:rsidRPr="003D4D77">
        <w:rPr>
          <w:rFonts w:ascii="Cambria" w:hAnsi="Cambria"/>
          <w:sz w:val="24"/>
          <w:szCs w:val="24"/>
        </w:rPr>
        <w:t xml:space="preserve">Contractor’s internally developed software and systems applications, and software or hardware subject to a license granted to </w:t>
      </w:r>
      <w:r w:rsidRPr="003D4D77">
        <w:rPr>
          <w:rFonts w:ascii="Cambria" w:hAnsi="Cambria"/>
          <w:sz w:val="24"/>
          <w:szCs w:val="24"/>
        </w:rPr>
        <w:t xml:space="preserve">the </w:t>
      </w:r>
      <w:r w:rsidR="00A61AD5" w:rsidRPr="003D4D77">
        <w:rPr>
          <w:rFonts w:ascii="Cambria" w:hAnsi="Cambria"/>
          <w:sz w:val="24"/>
          <w:szCs w:val="24"/>
        </w:rPr>
        <w:t>Contractor by a third party when and to the extent the license prohibits the Contractor from complying with this section.</w:t>
      </w:r>
    </w:p>
    <w:p w14:paraId="1F12B2D9" w14:textId="0FEAE7A7" w:rsidR="00745442" w:rsidRPr="008A3ACE" w:rsidRDefault="00745442" w:rsidP="00BD5E92">
      <w:pPr>
        <w:pStyle w:val="ListParagraph"/>
        <w:numPr>
          <w:ilvl w:val="0"/>
          <w:numId w:val="7"/>
        </w:numPr>
        <w:spacing w:after="240" w:line="240" w:lineRule="auto"/>
        <w:ind w:left="720"/>
        <w:jc w:val="both"/>
        <w:rPr>
          <w:rFonts w:ascii="Cambria" w:hAnsi="Cambria" w:cs="Times New Roman"/>
          <w:sz w:val="24"/>
          <w:szCs w:val="24"/>
          <w:u w:val="single"/>
        </w:rPr>
      </w:pPr>
      <w:r w:rsidRPr="008A3ACE">
        <w:rPr>
          <w:rFonts w:ascii="Cambria" w:hAnsi="Cambria" w:cs="Times New Roman"/>
          <w:sz w:val="24"/>
          <w:szCs w:val="24"/>
          <w:u w:val="single"/>
        </w:rPr>
        <w:t>SUBCONTRACTS</w:t>
      </w:r>
    </w:p>
    <w:p w14:paraId="771B4DD2" w14:textId="75E40615" w:rsidR="002D6288" w:rsidRPr="00575DB3" w:rsidRDefault="002D6288" w:rsidP="007F6E89">
      <w:pPr>
        <w:pStyle w:val="Level00"/>
        <w:tabs>
          <w:tab w:val="clear" w:pos="504"/>
          <w:tab w:val="clear" w:pos="1008"/>
          <w:tab w:val="clear" w:pos="1512"/>
          <w:tab w:val="clear" w:pos="2016"/>
          <w:tab w:val="clear" w:pos="2520"/>
        </w:tabs>
        <w:ind w:left="0"/>
        <w:jc w:val="both"/>
        <w:rPr>
          <w:rFonts w:ascii="Cambria" w:hAnsi="Cambria"/>
          <w:sz w:val="24"/>
          <w:szCs w:val="24"/>
        </w:rPr>
      </w:pPr>
      <w:bookmarkStart w:id="17" w:name="_Hlk43899974"/>
      <w:r w:rsidRPr="28964A11">
        <w:rPr>
          <w:rFonts w:ascii="Cambria" w:hAnsi="Cambria"/>
          <w:sz w:val="24"/>
          <w:szCs w:val="24"/>
        </w:rPr>
        <w:t xml:space="preserve">Neither the Contractor nor any Subcontractor </w:t>
      </w:r>
      <w:r w:rsidR="002174EF" w:rsidRPr="28964A11">
        <w:rPr>
          <w:rFonts w:ascii="Cambria" w:hAnsi="Cambria"/>
          <w:sz w:val="24"/>
          <w:szCs w:val="24"/>
        </w:rPr>
        <w:t>shall</w:t>
      </w:r>
      <w:r w:rsidRPr="28964A11">
        <w:rPr>
          <w:rFonts w:ascii="Cambria" w:hAnsi="Cambria"/>
          <w:sz w:val="24"/>
          <w:szCs w:val="24"/>
        </w:rPr>
        <w:t xml:space="preserve"> </w:t>
      </w:r>
      <w:proofErr w:type="gramStart"/>
      <w:r w:rsidRPr="28964A11">
        <w:rPr>
          <w:rFonts w:ascii="Cambria" w:hAnsi="Cambria"/>
          <w:sz w:val="24"/>
          <w:szCs w:val="24"/>
        </w:rPr>
        <w:t>enter into</w:t>
      </w:r>
      <w:proofErr w:type="gramEnd"/>
      <w:r w:rsidRPr="28964A11">
        <w:rPr>
          <w:rFonts w:ascii="Cambria" w:hAnsi="Cambria"/>
          <w:sz w:val="24"/>
          <w:szCs w:val="24"/>
        </w:rPr>
        <w:t xml:space="preserve"> subcontracts for any of the work or services contemplated under this Contract unless specifically approved in writing by the WSIB prior to the commencement of subcontracted work.  Should subcontracting be deemed necessary for successful performance of this Contract, the WSIB will require compliance with </w:t>
      </w:r>
      <w:r w:rsidR="004E0E4A" w:rsidRPr="28964A11">
        <w:rPr>
          <w:rFonts w:ascii="Cambria" w:hAnsi="Cambria"/>
          <w:sz w:val="24"/>
          <w:szCs w:val="24"/>
        </w:rPr>
        <w:t xml:space="preserve">state of </w:t>
      </w:r>
      <w:r w:rsidRPr="28964A11">
        <w:rPr>
          <w:rFonts w:ascii="Cambria" w:hAnsi="Cambria"/>
          <w:sz w:val="24"/>
          <w:szCs w:val="24"/>
        </w:rPr>
        <w:t xml:space="preserve">Washington competitive procurement requirements for selection of the Subcontractor(s).  In no event </w:t>
      </w:r>
      <w:r w:rsidR="002174EF" w:rsidRPr="28964A11">
        <w:rPr>
          <w:rFonts w:ascii="Cambria" w:hAnsi="Cambria"/>
          <w:sz w:val="24"/>
          <w:szCs w:val="24"/>
        </w:rPr>
        <w:t>shall</w:t>
      </w:r>
      <w:r w:rsidRPr="28964A11">
        <w:rPr>
          <w:rFonts w:ascii="Cambria" w:hAnsi="Cambria"/>
          <w:sz w:val="24"/>
          <w:szCs w:val="24"/>
        </w:rPr>
        <w:t xml:space="preserve"> the existence of such a subcontract operate to release or reduce the liability of the Contractor to the WSIB for any breach in the performance of the Contractor’s duties.  This </w:t>
      </w:r>
      <w:r w:rsidR="00B52377" w:rsidRPr="28964A11">
        <w:rPr>
          <w:rFonts w:ascii="Cambria" w:hAnsi="Cambria"/>
          <w:sz w:val="24"/>
          <w:szCs w:val="24"/>
        </w:rPr>
        <w:t xml:space="preserve">section </w:t>
      </w:r>
      <w:r w:rsidRPr="28964A11">
        <w:rPr>
          <w:rFonts w:ascii="Cambria" w:hAnsi="Cambria"/>
          <w:sz w:val="24"/>
          <w:szCs w:val="24"/>
        </w:rPr>
        <w:t xml:space="preserve">does not include contracts of employment between Contractor and </w:t>
      </w:r>
      <w:r w:rsidR="007C48CB" w:rsidRPr="28964A11">
        <w:rPr>
          <w:rFonts w:ascii="Cambria" w:hAnsi="Cambria"/>
          <w:sz w:val="24"/>
          <w:szCs w:val="24"/>
        </w:rPr>
        <w:t>Contractor</w:t>
      </w:r>
      <w:r w:rsidR="004E0E4A" w:rsidRPr="28964A11">
        <w:rPr>
          <w:rFonts w:ascii="Cambria" w:hAnsi="Cambria"/>
          <w:sz w:val="24"/>
          <w:szCs w:val="24"/>
        </w:rPr>
        <w:t>’s</w:t>
      </w:r>
      <w:r w:rsidR="007C48CB" w:rsidRPr="28964A11">
        <w:rPr>
          <w:rFonts w:ascii="Cambria" w:hAnsi="Cambria"/>
          <w:sz w:val="24"/>
          <w:szCs w:val="24"/>
        </w:rPr>
        <w:t xml:space="preserve"> </w:t>
      </w:r>
      <w:r w:rsidRPr="28964A11">
        <w:rPr>
          <w:rFonts w:ascii="Cambria" w:hAnsi="Cambria"/>
          <w:sz w:val="24"/>
          <w:szCs w:val="24"/>
        </w:rPr>
        <w:t>personnel assigned to work under the Contract</w:t>
      </w:r>
      <w:r w:rsidR="004B5CE0" w:rsidRPr="28964A11">
        <w:rPr>
          <w:rFonts w:ascii="Cambria" w:hAnsi="Cambria"/>
          <w:sz w:val="24"/>
          <w:szCs w:val="24"/>
        </w:rPr>
        <w:t xml:space="preserve">. </w:t>
      </w:r>
      <w:r w:rsidR="007C48CB" w:rsidRPr="28964A11">
        <w:rPr>
          <w:rFonts w:ascii="Cambria" w:hAnsi="Cambria"/>
          <w:sz w:val="24"/>
          <w:szCs w:val="24"/>
        </w:rPr>
        <w:t xml:space="preserve"> </w:t>
      </w:r>
      <w:bookmarkEnd w:id="17"/>
    </w:p>
    <w:p w14:paraId="57B82851" w14:textId="2F978F7D" w:rsidR="002D6288" w:rsidRPr="00D923AF" w:rsidRDefault="002D6288" w:rsidP="00BD5E92">
      <w:pPr>
        <w:pStyle w:val="ListParagraph"/>
        <w:numPr>
          <w:ilvl w:val="0"/>
          <w:numId w:val="7"/>
        </w:numPr>
        <w:spacing w:line="240" w:lineRule="auto"/>
        <w:ind w:left="720"/>
        <w:rPr>
          <w:rFonts w:ascii="Cambria" w:hAnsi="Cambria" w:cs="Times New Roman"/>
          <w:sz w:val="24"/>
          <w:szCs w:val="24"/>
          <w:u w:val="single"/>
        </w:rPr>
      </w:pPr>
      <w:r w:rsidRPr="00D923AF">
        <w:rPr>
          <w:rFonts w:ascii="Cambria" w:hAnsi="Cambria" w:cs="Times New Roman"/>
          <w:sz w:val="24"/>
          <w:szCs w:val="24"/>
          <w:u w:val="single"/>
        </w:rPr>
        <w:t>REGISTRATION WITH DEPARTMENT OF REVENUE</w:t>
      </w:r>
    </w:p>
    <w:p w14:paraId="4EEF8796" w14:textId="74ED0E6C" w:rsidR="002D6288" w:rsidRPr="00575DB3" w:rsidRDefault="00937B29" w:rsidP="007F6E89">
      <w:pPr>
        <w:pStyle w:val="Level00"/>
        <w:tabs>
          <w:tab w:val="clear" w:pos="504"/>
          <w:tab w:val="clear" w:pos="1008"/>
          <w:tab w:val="clear" w:pos="1512"/>
          <w:tab w:val="clear" w:pos="2016"/>
          <w:tab w:val="clear" w:pos="2520"/>
        </w:tabs>
        <w:ind w:left="0"/>
        <w:jc w:val="both"/>
        <w:rPr>
          <w:rFonts w:ascii="Cambria" w:hAnsi="Cambria"/>
          <w:sz w:val="24"/>
          <w:szCs w:val="24"/>
        </w:rPr>
      </w:pPr>
      <w:r>
        <w:rPr>
          <w:rFonts w:ascii="Cambria" w:hAnsi="Cambria"/>
          <w:sz w:val="24"/>
          <w:szCs w:val="24"/>
        </w:rPr>
        <w:t>If applicable, t</w:t>
      </w:r>
      <w:r w:rsidR="008B719D" w:rsidRPr="00575DB3">
        <w:rPr>
          <w:rFonts w:ascii="Cambria" w:hAnsi="Cambria"/>
          <w:sz w:val="24"/>
          <w:szCs w:val="24"/>
        </w:rPr>
        <w:t xml:space="preserve">he </w:t>
      </w:r>
      <w:r w:rsidR="002D6288" w:rsidRPr="00575DB3">
        <w:rPr>
          <w:rFonts w:ascii="Cambria" w:hAnsi="Cambria"/>
          <w:sz w:val="24"/>
          <w:szCs w:val="24"/>
        </w:rPr>
        <w:t xml:space="preserve">Contractor </w:t>
      </w:r>
      <w:r w:rsidR="008B719D" w:rsidRPr="00575DB3">
        <w:rPr>
          <w:rFonts w:ascii="Cambria" w:hAnsi="Cambria"/>
          <w:sz w:val="24"/>
          <w:szCs w:val="24"/>
        </w:rPr>
        <w:t>shall</w:t>
      </w:r>
      <w:r w:rsidR="002D6288" w:rsidRPr="00575DB3">
        <w:rPr>
          <w:rFonts w:ascii="Cambria" w:hAnsi="Cambria"/>
          <w:sz w:val="24"/>
          <w:szCs w:val="24"/>
        </w:rPr>
        <w:t xml:space="preserve"> complete registration with the Washington Department of Revenue Business Licensing Service, P.O. Box 9034, Olympia, Washington 98507-9034, or https://dor.wa.gov/doing-business/register-my-business, </w:t>
      </w:r>
      <w:r>
        <w:rPr>
          <w:rFonts w:ascii="Cambria" w:hAnsi="Cambria"/>
          <w:sz w:val="24"/>
          <w:szCs w:val="24"/>
        </w:rPr>
        <w:t>as updated from time to time</w:t>
      </w:r>
      <w:r w:rsidR="002D6288" w:rsidRPr="00575DB3">
        <w:rPr>
          <w:rFonts w:ascii="Cambria" w:hAnsi="Cambria"/>
          <w:sz w:val="24"/>
          <w:szCs w:val="24"/>
        </w:rPr>
        <w:t xml:space="preserve">, and be responsible for payment of all taxes due on payments made under this Contract. </w:t>
      </w:r>
    </w:p>
    <w:p w14:paraId="356E9A06" w14:textId="5F8FA6E4" w:rsidR="00745442" w:rsidRPr="008A3ACE" w:rsidRDefault="00745442" w:rsidP="00BD5E92">
      <w:pPr>
        <w:pStyle w:val="ListParagraph"/>
        <w:keepNext/>
        <w:numPr>
          <w:ilvl w:val="0"/>
          <w:numId w:val="7"/>
        </w:numPr>
        <w:spacing w:after="240" w:line="240" w:lineRule="auto"/>
        <w:ind w:left="720"/>
        <w:contextualSpacing w:val="0"/>
        <w:jc w:val="both"/>
        <w:rPr>
          <w:rFonts w:ascii="Cambria" w:hAnsi="Cambria" w:cs="Times New Roman"/>
          <w:sz w:val="24"/>
          <w:szCs w:val="24"/>
          <w:u w:val="single"/>
        </w:rPr>
      </w:pPr>
      <w:r w:rsidRPr="008A3ACE">
        <w:rPr>
          <w:rFonts w:ascii="Cambria" w:hAnsi="Cambria" w:cs="Times New Roman"/>
          <w:sz w:val="24"/>
          <w:szCs w:val="24"/>
          <w:u w:val="single"/>
        </w:rPr>
        <w:lastRenderedPageBreak/>
        <w:t>LICENSING AND ACCREDITATION STANDARDS</w:t>
      </w:r>
    </w:p>
    <w:p w14:paraId="31A88A15" w14:textId="20BA9F31" w:rsidR="00C90FDC" w:rsidRDefault="00112D41" w:rsidP="007F6E89">
      <w:pPr>
        <w:spacing w:after="240" w:line="240" w:lineRule="auto"/>
        <w:jc w:val="both"/>
        <w:rPr>
          <w:rFonts w:ascii="Cambria" w:hAnsi="Cambria" w:cs="Times New Roman"/>
          <w:sz w:val="24"/>
          <w:szCs w:val="24"/>
        </w:rPr>
      </w:pPr>
      <w:r w:rsidRPr="00575DB3">
        <w:rPr>
          <w:rFonts w:ascii="Cambria" w:hAnsi="Cambria" w:cs="Times New Roman"/>
          <w:sz w:val="24"/>
          <w:szCs w:val="24"/>
        </w:rPr>
        <w:t xml:space="preserve">The Contractor </w:t>
      </w:r>
      <w:r w:rsidR="002174EF" w:rsidRPr="00575DB3">
        <w:rPr>
          <w:rFonts w:ascii="Cambria" w:hAnsi="Cambria" w:cs="Times New Roman"/>
          <w:sz w:val="24"/>
          <w:szCs w:val="24"/>
        </w:rPr>
        <w:t>shall</w:t>
      </w:r>
      <w:r w:rsidRPr="00575DB3">
        <w:rPr>
          <w:rFonts w:ascii="Cambria" w:hAnsi="Cambria" w:cs="Times New Roman"/>
          <w:sz w:val="24"/>
          <w:szCs w:val="24"/>
        </w:rPr>
        <w:t xml:space="preserve"> comply with all applicable local, state, and federal licensing, accrediting and registration requirements/standards necessary in the performance of the Contract.  The laws of the state of Washington are available at the Washington State Legislature website at </w:t>
      </w:r>
      <w:r w:rsidR="00937B29" w:rsidRPr="00937B29">
        <w:rPr>
          <w:rFonts w:ascii="Cambria" w:hAnsi="Cambria" w:cs="Times New Roman"/>
          <w:sz w:val="24"/>
          <w:szCs w:val="24"/>
        </w:rPr>
        <w:t>http://apps.leg.wa.gov/rcw</w:t>
      </w:r>
      <w:r w:rsidR="00937B29" w:rsidRPr="00937B29">
        <w:rPr>
          <w:rStyle w:val="Hyperlink"/>
          <w:rFonts w:ascii="Cambria" w:hAnsi="Cambria"/>
          <w:color w:val="auto"/>
          <w:sz w:val="24"/>
          <w:szCs w:val="24"/>
          <w:u w:val="none"/>
        </w:rPr>
        <w:t>, as updated from time to time</w:t>
      </w:r>
      <w:r w:rsidRPr="00575DB3">
        <w:rPr>
          <w:rFonts w:ascii="Cambria" w:hAnsi="Cambria" w:cs="Times New Roman"/>
          <w:sz w:val="24"/>
          <w:szCs w:val="24"/>
        </w:rPr>
        <w:t>.</w:t>
      </w:r>
      <w:r w:rsidR="009B4944">
        <w:rPr>
          <w:rFonts w:ascii="Cambria" w:hAnsi="Cambria" w:cs="Times New Roman"/>
          <w:sz w:val="24"/>
          <w:szCs w:val="24"/>
        </w:rPr>
        <w:t xml:space="preserve">  </w:t>
      </w:r>
    </w:p>
    <w:p w14:paraId="1000AA90" w14:textId="77777777" w:rsidR="00D923AF" w:rsidRDefault="005A3728" w:rsidP="00BD5E92">
      <w:pPr>
        <w:pStyle w:val="ListParagraph"/>
        <w:numPr>
          <w:ilvl w:val="0"/>
          <w:numId w:val="7"/>
        </w:numPr>
        <w:spacing w:after="240" w:line="240" w:lineRule="auto"/>
        <w:ind w:left="720"/>
        <w:contextualSpacing w:val="0"/>
        <w:rPr>
          <w:rFonts w:ascii="Cambria" w:hAnsi="Cambria" w:cs="Times New Roman"/>
          <w:sz w:val="24"/>
          <w:szCs w:val="24"/>
          <w:u w:val="single"/>
        </w:rPr>
      </w:pPr>
      <w:r w:rsidRPr="00D923AF">
        <w:rPr>
          <w:rFonts w:ascii="Cambria" w:hAnsi="Cambria" w:cs="Times New Roman"/>
          <w:sz w:val="24"/>
          <w:szCs w:val="24"/>
          <w:u w:val="single"/>
        </w:rPr>
        <w:t>WORKERS’ COMPENSATION INSURANCE COVERAGE</w:t>
      </w:r>
    </w:p>
    <w:p w14:paraId="0AE49BE9" w14:textId="21A66673" w:rsidR="00D923AF" w:rsidRPr="00D923AF" w:rsidRDefault="3390ACF7" w:rsidP="3ED258DA">
      <w:pPr>
        <w:pStyle w:val="ListParagraph"/>
        <w:numPr>
          <w:ilvl w:val="1"/>
          <w:numId w:val="7"/>
        </w:numPr>
        <w:spacing w:line="240" w:lineRule="auto"/>
        <w:ind w:left="1440" w:hanging="720"/>
        <w:jc w:val="both"/>
        <w:rPr>
          <w:rFonts w:ascii="Cambria" w:hAnsi="Cambria" w:cs="Times New Roman"/>
          <w:sz w:val="24"/>
          <w:szCs w:val="24"/>
          <w:u w:val="single"/>
        </w:rPr>
      </w:pPr>
      <w:r w:rsidRPr="292F2A61">
        <w:rPr>
          <w:rFonts w:ascii="Cambria" w:eastAsia="Times New Roman" w:hAnsi="Cambria" w:cs="Times New Roman"/>
          <w:sz w:val="24"/>
          <w:szCs w:val="24"/>
        </w:rPr>
        <w:t xml:space="preserve">The Contractor </w:t>
      </w:r>
      <w:r w:rsidR="5B3E4A04" w:rsidRPr="292F2A61">
        <w:rPr>
          <w:rFonts w:ascii="Cambria" w:eastAsia="Times New Roman" w:hAnsi="Cambria" w:cs="Times New Roman"/>
          <w:sz w:val="24"/>
          <w:szCs w:val="24"/>
        </w:rPr>
        <w:t>shall</w:t>
      </w:r>
      <w:r w:rsidRPr="292F2A61">
        <w:rPr>
          <w:rFonts w:ascii="Cambria" w:eastAsia="Times New Roman" w:hAnsi="Cambria" w:cs="Times New Roman"/>
          <w:sz w:val="24"/>
          <w:szCs w:val="24"/>
        </w:rPr>
        <w:t xml:space="preserve"> comply with the provisions of Title 51 RCW, Industrial Insurance to the extent applicable to it.  The WSIB </w:t>
      </w:r>
      <w:r w:rsidR="5B3E4A04" w:rsidRPr="292F2A61">
        <w:rPr>
          <w:rFonts w:ascii="Cambria" w:eastAsia="Times New Roman" w:hAnsi="Cambria" w:cs="Times New Roman"/>
          <w:sz w:val="24"/>
          <w:szCs w:val="24"/>
        </w:rPr>
        <w:t>shall</w:t>
      </w:r>
      <w:r w:rsidRPr="292F2A61">
        <w:rPr>
          <w:rFonts w:ascii="Cambria" w:eastAsia="Times New Roman" w:hAnsi="Cambria" w:cs="Times New Roman"/>
          <w:sz w:val="24"/>
          <w:szCs w:val="24"/>
        </w:rPr>
        <w:t xml:space="preserve"> not be responsible for payment of industrial insurance premiums for the Contractor, or any Subcontractor or employee of Contractor, which might arise under the workers’ compensation insurance laws during performance of duties and services under this Contract.  Prior to performing work under this Contract, the Contractor </w:t>
      </w:r>
      <w:r w:rsidR="5B3E4A04" w:rsidRPr="292F2A61">
        <w:rPr>
          <w:rFonts w:ascii="Cambria" w:eastAsia="Times New Roman" w:hAnsi="Cambria" w:cs="Times New Roman"/>
          <w:sz w:val="24"/>
          <w:szCs w:val="24"/>
        </w:rPr>
        <w:t>shall</w:t>
      </w:r>
      <w:r w:rsidRPr="292F2A61">
        <w:rPr>
          <w:rFonts w:ascii="Cambria" w:eastAsia="Times New Roman" w:hAnsi="Cambria" w:cs="Times New Roman"/>
          <w:sz w:val="24"/>
          <w:szCs w:val="24"/>
        </w:rPr>
        <w:t xml:space="preserve"> provide or purchase industrial insurance coverage for the Contractor’s employees, as may be required of an “employer” as defined in Title 51 RCW, and </w:t>
      </w:r>
      <w:r w:rsidR="14BBE78D" w:rsidRPr="292F2A61">
        <w:rPr>
          <w:rFonts w:ascii="Cambria" w:eastAsia="Times New Roman" w:hAnsi="Cambria" w:cs="Times New Roman"/>
          <w:sz w:val="24"/>
          <w:szCs w:val="24"/>
        </w:rPr>
        <w:t>shall</w:t>
      </w:r>
      <w:r w:rsidRPr="292F2A61">
        <w:rPr>
          <w:rFonts w:ascii="Cambria" w:eastAsia="Times New Roman" w:hAnsi="Cambria" w:cs="Times New Roman"/>
          <w:sz w:val="24"/>
          <w:szCs w:val="24"/>
        </w:rPr>
        <w:t xml:space="preserve"> maintain full compliance with Title 51</w:t>
      </w:r>
      <w:r w:rsidR="3DC0662A" w:rsidRPr="292F2A61">
        <w:rPr>
          <w:rFonts w:ascii="Cambria" w:eastAsia="Times New Roman" w:hAnsi="Cambria" w:cs="Times New Roman"/>
          <w:sz w:val="24"/>
          <w:szCs w:val="24"/>
        </w:rPr>
        <w:t xml:space="preserve"> </w:t>
      </w:r>
      <w:r w:rsidRPr="292F2A61">
        <w:rPr>
          <w:rFonts w:ascii="Cambria" w:eastAsia="Times New Roman" w:hAnsi="Cambria" w:cs="Times New Roman"/>
          <w:sz w:val="24"/>
          <w:szCs w:val="24"/>
        </w:rPr>
        <w:t xml:space="preserve">RCW to the extent such Title is applicable to the Contractor </w:t>
      </w:r>
      <w:proofErr w:type="gramStart"/>
      <w:r w:rsidRPr="292F2A61">
        <w:rPr>
          <w:rFonts w:ascii="Cambria" w:eastAsia="Times New Roman" w:hAnsi="Cambria" w:cs="Times New Roman"/>
          <w:sz w:val="24"/>
          <w:szCs w:val="24"/>
        </w:rPr>
        <w:t>during the course of</w:t>
      </w:r>
      <w:proofErr w:type="gramEnd"/>
      <w:r w:rsidRPr="292F2A61">
        <w:rPr>
          <w:rFonts w:ascii="Cambria" w:eastAsia="Times New Roman" w:hAnsi="Cambria" w:cs="Times New Roman"/>
          <w:sz w:val="24"/>
          <w:szCs w:val="24"/>
        </w:rPr>
        <w:t xml:space="preserve"> this Contract.  If the Contractor fails to provide industrial insurance coverage or fails to pay premiums or penalties on behalf of its employees as may be required by law, the WSIB may collect from the Contractor the full amount payable to the </w:t>
      </w:r>
      <w:r w:rsidR="281D550D" w:rsidRPr="292F2A61">
        <w:rPr>
          <w:rFonts w:ascii="Cambria" w:eastAsia="Times New Roman" w:hAnsi="Cambria" w:cs="Times New Roman"/>
          <w:sz w:val="24"/>
          <w:szCs w:val="24"/>
        </w:rPr>
        <w:t>i</w:t>
      </w:r>
      <w:r w:rsidRPr="292F2A61">
        <w:rPr>
          <w:rFonts w:ascii="Cambria" w:eastAsia="Times New Roman" w:hAnsi="Cambria" w:cs="Times New Roman"/>
          <w:sz w:val="24"/>
          <w:szCs w:val="24"/>
        </w:rPr>
        <w:t xml:space="preserve">ndustrial </w:t>
      </w:r>
      <w:r w:rsidR="281D550D" w:rsidRPr="292F2A61">
        <w:rPr>
          <w:rFonts w:ascii="Cambria" w:eastAsia="Times New Roman" w:hAnsi="Cambria" w:cs="Times New Roman"/>
          <w:sz w:val="24"/>
          <w:szCs w:val="24"/>
        </w:rPr>
        <w:t>i</w:t>
      </w:r>
      <w:r w:rsidRPr="292F2A61">
        <w:rPr>
          <w:rFonts w:ascii="Cambria" w:eastAsia="Times New Roman" w:hAnsi="Cambria" w:cs="Times New Roman"/>
          <w:sz w:val="24"/>
          <w:szCs w:val="24"/>
        </w:rPr>
        <w:t>nsurance accident fund.  The WSIB may deduct the amount owed by the Contractor to the accident fund from the amount payable to the Contractor by the WSIB under this Contract and transmit the deducted amount to the Washington State Department of Labor and Industries (L&amp;I), Division of Insurance Services.  This provision does not waive any of L&amp;I’s rights to collect from the Contractor.</w:t>
      </w:r>
    </w:p>
    <w:p w14:paraId="40095D0D" w14:textId="7365290C" w:rsidR="005A3728" w:rsidRPr="00D923AF" w:rsidRDefault="002174EF" w:rsidP="007F6E89">
      <w:pPr>
        <w:pStyle w:val="ListParagraph"/>
        <w:numPr>
          <w:ilvl w:val="1"/>
          <w:numId w:val="7"/>
        </w:numPr>
        <w:spacing w:after="240" w:line="240" w:lineRule="auto"/>
        <w:ind w:left="1440" w:hanging="720"/>
        <w:contextualSpacing w:val="0"/>
        <w:jc w:val="both"/>
        <w:rPr>
          <w:rFonts w:ascii="Cambria" w:hAnsi="Cambria" w:cs="Times New Roman"/>
          <w:sz w:val="24"/>
          <w:szCs w:val="24"/>
          <w:u w:val="single"/>
        </w:rPr>
      </w:pPr>
      <w:r w:rsidRPr="00D923AF">
        <w:rPr>
          <w:rFonts w:ascii="Cambria" w:eastAsia="Times New Roman" w:hAnsi="Cambria" w:cs="Times New Roman"/>
          <w:sz w:val="24"/>
          <w:szCs w:val="24"/>
        </w:rPr>
        <w:t xml:space="preserve">The </w:t>
      </w:r>
      <w:r w:rsidR="005A3728" w:rsidRPr="00D923AF">
        <w:rPr>
          <w:rFonts w:ascii="Cambria" w:eastAsia="Times New Roman" w:hAnsi="Cambria" w:cs="Times New Roman"/>
          <w:sz w:val="24"/>
          <w:szCs w:val="24"/>
        </w:rPr>
        <w:t xml:space="preserve">Contractor </w:t>
      </w:r>
      <w:r w:rsidRPr="00D923AF">
        <w:rPr>
          <w:rFonts w:ascii="Cambria" w:eastAsia="Times New Roman" w:hAnsi="Cambria" w:cs="Times New Roman"/>
          <w:sz w:val="24"/>
          <w:szCs w:val="24"/>
        </w:rPr>
        <w:t>shall</w:t>
      </w:r>
      <w:r w:rsidR="005A3728" w:rsidRPr="00D923AF">
        <w:rPr>
          <w:rFonts w:ascii="Cambria" w:eastAsia="Times New Roman" w:hAnsi="Cambria" w:cs="Times New Roman"/>
          <w:sz w:val="24"/>
          <w:szCs w:val="24"/>
        </w:rPr>
        <w:t xml:space="preserve"> provide or purchase applicable workers’ compensation insurance coverage prior to performing work under this Contract.  Should </w:t>
      </w:r>
      <w:r w:rsidRPr="00D923AF">
        <w:rPr>
          <w:rFonts w:ascii="Cambria" w:eastAsia="Times New Roman" w:hAnsi="Cambria" w:cs="Times New Roman"/>
          <w:sz w:val="24"/>
          <w:szCs w:val="24"/>
        </w:rPr>
        <w:t xml:space="preserve">the </w:t>
      </w:r>
      <w:r w:rsidR="005A3728" w:rsidRPr="00D923AF">
        <w:rPr>
          <w:rFonts w:ascii="Cambria" w:eastAsia="Times New Roman" w:hAnsi="Cambria" w:cs="Times New Roman"/>
          <w:sz w:val="24"/>
          <w:szCs w:val="24"/>
        </w:rPr>
        <w:t xml:space="preserve">Contractor fail to secure workers’ compensation insurance coverage or fail to pay premiums on behalf of its employees, the WSIB may deduct the amount of premiums owing from the amounts payable to </w:t>
      </w:r>
      <w:r w:rsidRPr="00D923AF">
        <w:rPr>
          <w:rFonts w:ascii="Cambria" w:eastAsia="Times New Roman" w:hAnsi="Cambria" w:cs="Times New Roman"/>
          <w:sz w:val="24"/>
          <w:szCs w:val="24"/>
        </w:rPr>
        <w:t xml:space="preserve">the </w:t>
      </w:r>
      <w:r w:rsidR="005A3728" w:rsidRPr="00D923AF">
        <w:rPr>
          <w:rFonts w:ascii="Cambria" w:eastAsia="Times New Roman" w:hAnsi="Cambria" w:cs="Times New Roman"/>
          <w:sz w:val="24"/>
          <w:szCs w:val="24"/>
        </w:rPr>
        <w:t>Contractor under this Contract and transmit the same to the appropriate workers’ compensation insurance fund.</w:t>
      </w:r>
    </w:p>
    <w:p w14:paraId="521E355C" w14:textId="2A93669B" w:rsidR="005A3728" w:rsidRPr="003C0F44" w:rsidRDefault="005A3728" w:rsidP="00BD5E92">
      <w:pPr>
        <w:pStyle w:val="ListParagraph"/>
        <w:numPr>
          <w:ilvl w:val="0"/>
          <w:numId w:val="7"/>
        </w:numPr>
        <w:spacing w:line="240" w:lineRule="auto"/>
        <w:ind w:left="720"/>
        <w:rPr>
          <w:rFonts w:ascii="Cambria" w:hAnsi="Cambria" w:cs="Times New Roman"/>
          <w:sz w:val="24"/>
          <w:szCs w:val="24"/>
          <w:u w:val="single"/>
        </w:rPr>
      </w:pPr>
      <w:r w:rsidRPr="28964A11">
        <w:rPr>
          <w:rFonts w:ascii="Cambria" w:hAnsi="Cambria" w:cs="Times New Roman"/>
          <w:sz w:val="24"/>
          <w:szCs w:val="24"/>
          <w:u w:val="single"/>
        </w:rPr>
        <w:t>LIMITATION OF AUTHORITY</w:t>
      </w:r>
    </w:p>
    <w:p w14:paraId="6BF1DC51" w14:textId="3687C9CE" w:rsidR="005A3728" w:rsidRPr="00575DB3" w:rsidRDefault="005A3728" w:rsidP="007F6E89">
      <w:pPr>
        <w:pStyle w:val="Level0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Only the </w:t>
      </w:r>
      <w:r w:rsidR="00454FB6">
        <w:rPr>
          <w:rFonts w:ascii="Cambria" w:hAnsi="Cambria"/>
          <w:sz w:val="24"/>
          <w:szCs w:val="24"/>
        </w:rPr>
        <w:t>Chief Executive Officer</w:t>
      </w:r>
      <w:r w:rsidR="00B352BE">
        <w:rPr>
          <w:rFonts w:ascii="Cambria" w:hAnsi="Cambria"/>
          <w:sz w:val="24"/>
          <w:szCs w:val="24"/>
        </w:rPr>
        <w:t xml:space="preserve"> </w:t>
      </w:r>
      <w:r w:rsidR="00320103">
        <w:rPr>
          <w:rFonts w:ascii="Cambria" w:hAnsi="Cambria"/>
          <w:sz w:val="24"/>
          <w:szCs w:val="24"/>
        </w:rPr>
        <w:t>of the WSIB</w:t>
      </w:r>
      <w:r w:rsidRPr="00575DB3">
        <w:rPr>
          <w:rFonts w:ascii="Cambria" w:hAnsi="Cambria"/>
          <w:sz w:val="24"/>
          <w:szCs w:val="24"/>
        </w:rPr>
        <w:t xml:space="preserve"> (or designee) by writing (delegation to be made prior to action) </w:t>
      </w:r>
      <w:r w:rsidR="00320103">
        <w:rPr>
          <w:rFonts w:ascii="Cambria" w:hAnsi="Cambria"/>
          <w:sz w:val="24"/>
          <w:szCs w:val="24"/>
        </w:rPr>
        <w:t>have</w:t>
      </w:r>
      <w:r w:rsidR="00320103" w:rsidRPr="00575DB3">
        <w:rPr>
          <w:rFonts w:ascii="Cambria" w:hAnsi="Cambria"/>
          <w:sz w:val="24"/>
          <w:szCs w:val="24"/>
        </w:rPr>
        <w:t xml:space="preserve"> </w:t>
      </w:r>
      <w:r w:rsidRPr="00575DB3">
        <w:rPr>
          <w:rFonts w:ascii="Cambria" w:hAnsi="Cambria"/>
          <w:sz w:val="24"/>
          <w:szCs w:val="24"/>
        </w:rPr>
        <w:t xml:space="preserve">the expressed, implied, or apparent authority to alter, amend, modify, or waive any clause or condition of this Contract.  Furthermore, any alteration, amendment, modification, or waiver of any clause or condition of this Contract is not effective or binding unless made in writing and signed by the </w:t>
      </w:r>
      <w:r w:rsidR="00454FB6">
        <w:rPr>
          <w:rFonts w:ascii="Cambria" w:hAnsi="Cambria"/>
          <w:sz w:val="24"/>
          <w:szCs w:val="24"/>
        </w:rPr>
        <w:t>Chief Executive Officer</w:t>
      </w:r>
      <w:r w:rsidR="00B352BE">
        <w:rPr>
          <w:rFonts w:ascii="Cambria" w:hAnsi="Cambria"/>
          <w:sz w:val="24"/>
          <w:szCs w:val="24"/>
        </w:rPr>
        <w:t xml:space="preserve"> </w:t>
      </w:r>
      <w:r w:rsidR="00320103">
        <w:rPr>
          <w:rFonts w:ascii="Cambria" w:hAnsi="Cambria"/>
          <w:sz w:val="24"/>
          <w:szCs w:val="24"/>
        </w:rPr>
        <w:t>of the WSIB</w:t>
      </w:r>
      <w:r w:rsidRPr="00575DB3">
        <w:rPr>
          <w:rFonts w:ascii="Cambria" w:hAnsi="Cambria"/>
          <w:sz w:val="24"/>
          <w:szCs w:val="24"/>
        </w:rPr>
        <w:t xml:space="preserve"> (or designee)</w:t>
      </w:r>
      <w:r w:rsidR="004E2C4F" w:rsidRPr="00575DB3">
        <w:rPr>
          <w:rFonts w:ascii="Cambria" w:hAnsi="Cambria"/>
          <w:sz w:val="24"/>
          <w:szCs w:val="24"/>
        </w:rPr>
        <w:t>.</w:t>
      </w:r>
    </w:p>
    <w:p w14:paraId="389DFDB9" w14:textId="574483B6" w:rsidR="005A3728" w:rsidRPr="003C0F44" w:rsidRDefault="005A3728" w:rsidP="004F1F9E">
      <w:pPr>
        <w:pStyle w:val="ListParagraph"/>
        <w:keepNext/>
        <w:numPr>
          <w:ilvl w:val="0"/>
          <w:numId w:val="7"/>
        </w:numPr>
        <w:spacing w:line="240" w:lineRule="auto"/>
        <w:ind w:left="720"/>
        <w:rPr>
          <w:rFonts w:ascii="Cambria" w:hAnsi="Cambria" w:cs="Times New Roman"/>
          <w:sz w:val="24"/>
          <w:szCs w:val="24"/>
          <w:u w:val="single"/>
        </w:rPr>
      </w:pPr>
      <w:r w:rsidRPr="003C0F44">
        <w:rPr>
          <w:rFonts w:ascii="Cambria" w:hAnsi="Cambria" w:cs="Times New Roman"/>
          <w:sz w:val="24"/>
          <w:szCs w:val="24"/>
          <w:u w:val="single"/>
        </w:rPr>
        <w:t>AMENDMENTS</w:t>
      </w:r>
    </w:p>
    <w:p w14:paraId="201B6412" w14:textId="0F405BA9" w:rsidR="005A3728" w:rsidRPr="00575DB3" w:rsidRDefault="005A3728" w:rsidP="007F6E89">
      <w:pPr>
        <w:pStyle w:val="Level0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This Contract may be amended by mutual agreement of the </w:t>
      </w:r>
      <w:r w:rsidR="00A10FBF" w:rsidRPr="00575DB3">
        <w:rPr>
          <w:rFonts w:ascii="Cambria" w:hAnsi="Cambria"/>
          <w:sz w:val="24"/>
          <w:szCs w:val="24"/>
        </w:rPr>
        <w:t>P</w:t>
      </w:r>
      <w:r w:rsidRPr="00575DB3">
        <w:rPr>
          <w:rFonts w:ascii="Cambria" w:hAnsi="Cambria"/>
          <w:sz w:val="24"/>
          <w:szCs w:val="24"/>
        </w:rPr>
        <w:t>arties.  Such amendments are not binding unless they are in writing and signed by personnel authorized to bind each of the Parties.</w:t>
      </w:r>
    </w:p>
    <w:p w14:paraId="540A081C" w14:textId="0C5A6571" w:rsidR="005A3728" w:rsidRPr="003C0F44" w:rsidRDefault="005A3728" w:rsidP="004F1F9E">
      <w:pPr>
        <w:pStyle w:val="ListParagraph"/>
        <w:numPr>
          <w:ilvl w:val="0"/>
          <w:numId w:val="7"/>
        </w:numPr>
        <w:spacing w:line="240" w:lineRule="auto"/>
        <w:ind w:left="720"/>
        <w:rPr>
          <w:rFonts w:ascii="Cambria" w:hAnsi="Cambria" w:cs="Times New Roman"/>
          <w:sz w:val="24"/>
          <w:szCs w:val="24"/>
          <w:u w:val="single"/>
        </w:rPr>
      </w:pPr>
      <w:r w:rsidRPr="003C0F44">
        <w:rPr>
          <w:rFonts w:ascii="Cambria" w:hAnsi="Cambria" w:cs="Times New Roman"/>
          <w:sz w:val="24"/>
          <w:szCs w:val="24"/>
          <w:u w:val="single"/>
        </w:rPr>
        <w:t>WAIVER OF DEFAULT</w:t>
      </w:r>
    </w:p>
    <w:p w14:paraId="1FE60014" w14:textId="0786D097" w:rsidR="005A3728" w:rsidRPr="00575DB3" w:rsidRDefault="005A3728" w:rsidP="007F6E89">
      <w:pPr>
        <w:pStyle w:val="Level0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lastRenderedPageBreak/>
        <w:t xml:space="preserve">Waiver of any default or breach </w:t>
      </w:r>
      <w:r w:rsidR="002174EF" w:rsidRPr="00575DB3">
        <w:rPr>
          <w:rFonts w:ascii="Cambria" w:hAnsi="Cambria"/>
          <w:sz w:val="24"/>
          <w:szCs w:val="24"/>
        </w:rPr>
        <w:t>shall</w:t>
      </w:r>
      <w:r w:rsidRPr="00575DB3">
        <w:rPr>
          <w:rFonts w:ascii="Cambria" w:hAnsi="Cambria"/>
          <w:sz w:val="24"/>
          <w:szCs w:val="24"/>
        </w:rPr>
        <w:t xml:space="preserve"> not be deemed to be a waiver of any subsequent default or breach.  Any waiver </w:t>
      </w:r>
      <w:r w:rsidR="002174EF" w:rsidRPr="00575DB3">
        <w:rPr>
          <w:rFonts w:ascii="Cambria" w:hAnsi="Cambria"/>
          <w:sz w:val="24"/>
          <w:szCs w:val="24"/>
        </w:rPr>
        <w:t>shall</w:t>
      </w:r>
      <w:r w:rsidRPr="00575DB3">
        <w:rPr>
          <w:rFonts w:ascii="Cambria" w:hAnsi="Cambria"/>
          <w:sz w:val="24"/>
          <w:szCs w:val="24"/>
        </w:rPr>
        <w:t xml:space="preserve"> not be construed to be a modification of the terms of this Contract unless stated to be such in writing and signed by the </w:t>
      </w:r>
      <w:r w:rsidR="00454FB6">
        <w:rPr>
          <w:rFonts w:ascii="Cambria" w:hAnsi="Cambria"/>
          <w:sz w:val="24"/>
          <w:szCs w:val="24"/>
        </w:rPr>
        <w:t>Chief Executive Officer</w:t>
      </w:r>
      <w:r w:rsidRPr="00575DB3">
        <w:rPr>
          <w:rFonts w:ascii="Cambria" w:hAnsi="Cambria"/>
          <w:sz w:val="24"/>
          <w:szCs w:val="24"/>
        </w:rPr>
        <w:t xml:space="preserve"> (or designee.)</w:t>
      </w:r>
    </w:p>
    <w:p w14:paraId="559DB3F0" w14:textId="769D258D" w:rsidR="005A3728" w:rsidRPr="00CE0F16" w:rsidRDefault="005A3728" w:rsidP="004F1F9E">
      <w:pPr>
        <w:pStyle w:val="ListParagraph"/>
        <w:numPr>
          <w:ilvl w:val="0"/>
          <w:numId w:val="7"/>
        </w:numPr>
        <w:spacing w:line="240" w:lineRule="auto"/>
        <w:ind w:left="720"/>
        <w:rPr>
          <w:rFonts w:ascii="Cambria" w:hAnsi="Cambria" w:cs="Times New Roman"/>
          <w:sz w:val="24"/>
          <w:szCs w:val="24"/>
          <w:u w:val="single"/>
        </w:rPr>
      </w:pPr>
      <w:r w:rsidRPr="00CE0F16">
        <w:rPr>
          <w:rFonts w:ascii="Cambria" w:hAnsi="Cambria" w:cs="Times New Roman"/>
          <w:sz w:val="24"/>
          <w:szCs w:val="24"/>
          <w:u w:val="single"/>
        </w:rPr>
        <w:t>CHANGES TO CONTRACT</w:t>
      </w:r>
    </w:p>
    <w:p w14:paraId="1E0CF2A1" w14:textId="3426D131" w:rsidR="005A3728" w:rsidRPr="00575DB3" w:rsidRDefault="005A3728" w:rsidP="007F6E89">
      <w:pPr>
        <w:pStyle w:val="Level00"/>
        <w:tabs>
          <w:tab w:val="clear" w:pos="504"/>
          <w:tab w:val="clear" w:pos="1008"/>
          <w:tab w:val="clear" w:pos="1512"/>
          <w:tab w:val="clear" w:pos="2016"/>
          <w:tab w:val="clear" w:pos="2520"/>
        </w:tabs>
        <w:ind w:left="0"/>
        <w:jc w:val="both"/>
        <w:rPr>
          <w:rFonts w:ascii="Cambria" w:hAnsi="Cambria"/>
          <w:sz w:val="24"/>
          <w:szCs w:val="24"/>
        </w:rPr>
      </w:pPr>
      <w:r w:rsidRPr="28964A11">
        <w:rPr>
          <w:rFonts w:ascii="Cambria" w:hAnsi="Cambria"/>
          <w:sz w:val="24"/>
          <w:szCs w:val="24"/>
        </w:rPr>
        <w:t xml:space="preserve">The WSIB’s </w:t>
      </w:r>
      <w:r w:rsidR="00454FB6" w:rsidRPr="28964A11">
        <w:rPr>
          <w:rFonts w:ascii="Cambria" w:hAnsi="Cambria"/>
          <w:sz w:val="24"/>
          <w:szCs w:val="24"/>
        </w:rPr>
        <w:t>Chief Executive Officer</w:t>
      </w:r>
      <w:r w:rsidRPr="28964A11">
        <w:rPr>
          <w:rFonts w:ascii="Cambria" w:hAnsi="Cambria"/>
          <w:sz w:val="24"/>
          <w:szCs w:val="24"/>
        </w:rPr>
        <w:t xml:space="preserve"> (or designee) may, at any time, by written notification to Contractor, request changes within the general scope of the services to be performed under the Contract.  If</w:t>
      </w:r>
      <w:r w:rsidR="00A02231" w:rsidRPr="28964A11">
        <w:rPr>
          <w:rFonts w:ascii="Cambria" w:hAnsi="Cambria"/>
          <w:sz w:val="24"/>
          <w:szCs w:val="24"/>
        </w:rPr>
        <w:t xml:space="preserve"> the</w:t>
      </w:r>
      <w:r w:rsidRPr="28964A11">
        <w:rPr>
          <w:rFonts w:ascii="Cambria" w:hAnsi="Cambria"/>
          <w:sz w:val="24"/>
          <w:szCs w:val="24"/>
        </w:rPr>
        <w:t xml:space="preserve"> Contractor agrees to such changes, the Parties will evidence that agreement by executing a written amendment to the Contract.  </w:t>
      </w:r>
    </w:p>
    <w:p w14:paraId="32118E77" w14:textId="77777777" w:rsidR="003C0F44" w:rsidRPr="00611EEF" w:rsidRDefault="005A3728" w:rsidP="00611EEF">
      <w:pPr>
        <w:pStyle w:val="ListParagraph"/>
        <w:numPr>
          <w:ilvl w:val="0"/>
          <w:numId w:val="7"/>
        </w:numPr>
        <w:autoSpaceDE w:val="0"/>
        <w:autoSpaceDN w:val="0"/>
        <w:adjustRightInd w:val="0"/>
        <w:spacing w:after="240" w:line="240" w:lineRule="auto"/>
        <w:ind w:left="720"/>
        <w:contextualSpacing w:val="0"/>
        <w:jc w:val="both"/>
        <w:rPr>
          <w:rFonts w:ascii="Cambria" w:hAnsi="Cambria" w:cs="Times New Roman"/>
          <w:sz w:val="24"/>
          <w:szCs w:val="24"/>
          <w:u w:val="single"/>
        </w:rPr>
      </w:pPr>
      <w:bookmarkStart w:id="18" w:name="_BPDC_LN_INS1025"/>
      <w:bookmarkEnd w:id="18"/>
      <w:r w:rsidRPr="00611EEF">
        <w:rPr>
          <w:rFonts w:ascii="Cambria" w:hAnsi="Cambria" w:cs="Times New Roman"/>
          <w:sz w:val="24"/>
          <w:szCs w:val="24"/>
          <w:u w:val="single"/>
        </w:rPr>
        <w:t>DISPUTES</w:t>
      </w:r>
    </w:p>
    <w:p w14:paraId="1DA305FA" w14:textId="7ED179CA" w:rsidR="003C0F44" w:rsidRPr="003C0F44" w:rsidRDefault="005A3728" w:rsidP="007F6E89">
      <w:pPr>
        <w:pStyle w:val="ListParagraph"/>
        <w:numPr>
          <w:ilvl w:val="1"/>
          <w:numId w:val="7"/>
        </w:numPr>
        <w:autoSpaceDE w:val="0"/>
        <w:autoSpaceDN w:val="0"/>
        <w:adjustRightInd w:val="0"/>
        <w:spacing w:after="240" w:line="240" w:lineRule="auto"/>
        <w:ind w:left="1440" w:hanging="720"/>
        <w:contextualSpacing w:val="0"/>
        <w:jc w:val="both"/>
        <w:rPr>
          <w:rFonts w:ascii="Cambria" w:hAnsi="Cambria" w:cs="Times New Roman"/>
          <w:sz w:val="24"/>
          <w:szCs w:val="24"/>
          <w:u w:val="single"/>
        </w:rPr>
      </w:pPr>
      <w:r w:rsidRPr="003C0F44">
        <w:rPr>
          <w:rFonts w:ascii="Cambria" w:hAnsi="Cambria"/>
          <w:sz w:val="24"/>
          <w:szCs w:val="24"/>
        </w:rPr>
        <w:t xml:space="preserve">Prior to the initiation of litigation or arbitration under this Contract, and when a </w:t>
      </w:r>
      <w:r w:rsidRPr="003C0F44">
        <w:rPr>
          <w:rFonts w:ascii="Cambria" w:hAnsi="Cambria"/>
          <w:i/>
          <w:sz w:val="24"/>
          <w:szCs w:val="24"/>
        </w:rPr>
        <w:t xml:space="preserve">bona fide </w:t>
      </w:r>
      <w:r w:rsidRPr="003C0F44">
        <w:rPr>
          <w:rFonts w:ascii="Cambria" w:hAnsi="Cambria"/>
          <w:sz w:val="24"/>
          <w:szCs w:val="24"/>
        </w:rPr>
        <w:t xml:space="preserve">dispute arises between the WSIB and </w:t>
      </w:r>
      <w:r w:rsidR="00507782" w:rsidRPr="003C0F44">
        <w:rPr>
          <w:rFonts w:ascii="Cambria" w:hAnsi="Cambria"/>
          <w:sz w:val="24"/>
          <w:szCs w:val="24"/>
        </w:rPr>
        <w:t xml:space="preserve">the </w:t>
      </w:r>
      <w:r w:rsidRPr="003C0F44">
        <w:rPr>
          <w:rFonts w:ascii="Cambria" w:hAnsi="Cambria"/>
          <w:sz w:val="24"/>
          <w:szCs w:val="24"/>
        </w:rPr>
        <w:t xml:space="preserve">Contractor and it cannot be resolved by agreement, either </w:t>
      </w:r>
      <w:r w:rsidR="00FF3369" w:rsidRPr="003C0F44">
        <w:rPr>
          <w:rFonts w:ascii="Cambria" w:hAnsi="Cambria"/>
          <w:sz w:val="24"/>
          <w:szCs w:val="24"/>
        </w:rPr>
        <w:t>P</w:t>
      </w:r>
      <w:r w:rsidRPr="003C0F44">
        <w:rPr>
          <w:rFonts w:ascii="Cambria" w:hAnsi="Cambria"/>
          <w:sz w:val="24"/>
          <w:szCs w:val="24"/>
        </w:rPr>
        <w:t xml:space="preserve">arty may request a dispute hearing with the </w:t>
      </w:r>
      <w:r w:rsidR="00454FB6">
        <w:rPr>
          <w:rFonts w:ascii="Cambria" w:hAnsi="Cambria"/>
          <w:sz w:val="24"/>
          <w:szCs w:val="24"/>
        </w:rPr>
        <w:t>Chief Executive Officer</w:t>
      </w:r>
      <w:r w:rsidRPr="003C0F44">
        <w:rPr>
          <w:rFonts w:ascii="Cambria" w:hAnsi="Cambria"/>
          <w:sz w:val="24"/>
          <w:szCs w:val="24"/>
        </w:rPr>
        <w:t xml:space="preserve"> (or designee</w:t>
      </w:r>
      <w:r w:rsidR="00D934E9" w:rsidRPr="003C0F44">
        <w:rPr>
          <w:rFonts w:ascii="Cambria" w:hAnsi="Cambria"/>
          <w:sz w:val="24"/>
          <w:szCs w:val="24"/>
        </w:rPr>
        <w:t>)</w:t>
      </w:r>
      <w:r w:rsidR="00847D8D" w:rsidRPr="003C0F44">
        <w:rPr>
          <w:rFonts w:ascii="Cambria" w:hAnsi="Cambria"/>
          <w:sz w:val="24"/>
          <w:szCs w:val="24"/>
        </w:rPr>
        <w:t xml:space="preserve"> </w:t>
      </w:r>
      <w:proofErr w:type="gramStart"/>
      <w:r w:rsidR="00847D8D" w:rsidRPr="003C0F44">
        <w:rPr>
          <w:rFonts w:ascii="Cambria" w:hAnsi="Cambria"/>
          <w:sz w:val="24"/>
          <w:szCs w:val="24"/>
        </w:rPr>
        <w:t>in an attempt to</w:t>
      </w:r>
      <w:proofErr w:type="gramEnd"/>
      <w:r w:rsidR="00847D8D" w:rsidRPr="003C0F44">
        <w:rPr>
          <w:rFonts w:ascii="Cambria" w:hAnsi="Cambria"/>
          <w:sz w:val="24"/>
          <w:szCs w:val="24"/>
        </w:rPr>
        <w:t xml:space="preserve"> resolve the dispute</w:t>
      </w:r>
      <w:r w:rsidR="00D934E9" w:rsidRPr="003C0F44">
        <w:rPr>
          <w:rFonts w:ascii="Cambria" w:hAnsi="Cambria"/>
          <w:sz w:val="24"/>
          <w:szCs w:val="24"/>
        </w:rPr>
        <w:t>.</w:t>
      </w:r>
      <w:r w:rsidRPr="003C0F44">
        <w:rPr>
          <w:rFonts w:ascii="Cambria" w:hAnsi="Cambria"/>
          <w:sz w:val="24"/>
          <w:szCs w:val="24"/>
        </w:rPr>
        <w:t xml:space="preserve">  Either </w:t>
      </w:r>
      <w:r w:rsidR="008B719D" w:rsidRPr="003C0F44">
        <w:rPr>
          <w:rFonts w:ascii="Cambria" w:hAnsi="Cambria"/>
          <w:sz w:val="24"/>
          <w:szCs w:val="24"/>
        </w:rPr>
        <w:t>P</w:t>
      </w:r>
      <w:r w:rsidRPr="003C0F44">
        <w:rPr>
          <w:rFonts w:ascii="Cambria" w:hAnsi="Cambria"/>
          <w:sz w:val="24"/>
          <w:szCs w:val="24"/>
        </w:rPr>
        <w:t xml:space="preserve">arty’s request for a dispute hearing </w:t>
      </w:r>
      <w:r w:rsidR="008B719D" w:rsidRPr="003C0F44">
        <w:rPr>
          <w:rFonts w:ascii="Cambria" w:hAnsi="Cambria"/>
          <w:sz w:val="24"/>
          <w:szCs w:val="24"/>
        </w:rPr>
        <w:t>shall</w:t>
      </w:r>
      <w:r w:rsidRPr="003C0F44">
        <w:rPr>
          <w:rFonts w:ascii="Cambria" w:hAnsi="Cambria"/>
          <w:sz w:val="24"/>
          <w:szCs w:val="24"/>
        </w:rPr>
        <w:t xml:space="preserve"> be in writing and clearly state the following:</w:t>
      </w:r>
    </w:p>
    <w:p w14:paraId="7F310BC2" w14:textId="77777777" w:rsidR="003C0F44" w:rsidRPr="003C0F44" w:rsidRDefault="005A3728" w:rsidP="007F6E89">
      <w:pPr>
        <w:pStyle w:val="ListParagraph"/>
        <w:numPr>
          <w:ilvl w:val="2"/>
          <w:numId w:val="7"/>
        </w:numPr>
        <w:autoSpaceDE w:val="0"/>
        <w:autoSpaceDN w:val="0"/>
        <w:adjustRightInd w:val="0"/>
        <w:spacing w:after="240" w:line="240" w:lineRule="auto"/>
        <w:ind w:left="2160" w:hanging="720"/>
        <w:contextualSpacing w:val="0"/>
        <w:jc w:val="both"/>
        <w:rPr>
          <w:rFonts w:ascii="Cambria" w:hAnsi="Cambria" w:cs="Times New Roman"/>
          <w:sz w:val="24"/>
          <w:szCs w:val="24"/>
          <w:u w:val="single"/>
        </w:rPr>
      </w:pPr>
      <w:r w:rsidRPr="003C0F44">
        <w:rPr>
          <w:rFonts w:ascii="Cambria" w:hAnsi="Cambria"/>
          <w:sz w:val="24"/>
          <w:szCs w:val="24"/>
        </w:rPr>
        <w:t>The disputed issue(s)</w:t>
      </w:r>
      <w:r w:rsidR="008F3E9A" w:rsidRPr="003C0F44">
        <w:rPr>
          <w:rFonts w:ascii="Cambria" w:hAnsi="Cambria"/>
          <w:sz w:val="24"/>
          <w:szCs w:val="24"/>
        </w:rPr>
        <w:t>;</w:t>
      </w:r>
    </w:p>
    <w:p w14:paraId="768011AF" w14:textId="77777777" w:rsidR="003C0F44" w:rsidRPr="003C0F44" w:rsidRDefault="005A3728" w:rsidP="007F6E89">
      <w:pPr>
        <w:pStyle w:val="ListParagraph"/>
        <w:numPr>
          <w:ilvl w:val="2"/>
          <w:numId w:val="7"/>
        </w:numPr>
        <w:autoSpaceDE w:val="0"/>
        <w:autoSpaceDN w:val="0"/>
        <w:adjustRightInd w:val="0"/>
        <w:spacing w:after="240" w:line="240" w:lineRule="auto"/>
        <w:ind w:left="2160" w:hanging="720"/>
        <w:contextualSpacing w:val="0"/>
        <w:jc w:val="both"/>
        <w:rPr>
          <w:rFonts w:ascii="Cambria" w:hAnsi="Cambria" w:cs="Times New Roman"/>
          <w:sz w:val="24"/>
          <w:szCs w:val="24"/>
          <w:u w:val="single"/>
        </w:rPr>
      </w:pPr>
      <w:r w:rsidRPr="003C0F44">
        <w:rPr>
          <w:rFonts w:ascii="Cambria" w:hAnsi="Cambria"/>
          <w:sz w:val="24"/>
          <w:szCs w:val="24"/>
        </w:rPr>
        <w:t xml:space="preserve">The relative positions of the </w:t>
      </w:r>
      <w:r w:rsidR="00A10FBF" w:rsidRPr="003C0F44">
        <w:rPr>
          <w:rFonts w:ascii="Cambria" w:hAnsi="Cambria"/>
          <w:sz w:val="24"/>
          <w:szCs w:val="24"/>
        </w:rPr>
        <w:t>P</w:t>
      </w:r>
      <w:r w:rsidRPr="003C0F44">
        <w:rPr>
          <w:rFonts w:ascii="Cambria" w:hAnsi="Cambria"/>
          <w:sz w:val="24"/>
          <w:szCs w:val="24"/>
        </w:rPr>
        <w:t>arties; and</w:t>
      </w:r>
    </w:p>
    <w:p w14:paraId="5B57D771" w14:textId="77777777" w:rsidR="003C0F44" w:rsidRPr="003C0F44" w:rsidRDefault="005A3728" w:rsidP="007F6E89">
      <w:pPr>
        <w:pStyle w:val="ListParagraph"/>
        <w:numPr>
          <w:ilvl w:val="2"/>
          <w:numId w:val="7"/>
        </w:numPr>
        <w:autoSpaceDE w:val="0"/>
        <w:autoSpaceDN w:val="0"/>
        <w:adjustRightInd w:val="0"/>
        <w:spacing w:after="240" w:line="240" w:lineRule="auto"/>
        <w:ind w:left="2160" w:hanging="720"/>
        <w:contextualSpacing w:val="0"/>
        <w:jc w:val="both"/>
        <w:rPr>
          <w:rFonts w:ascii="Cambria" w:hAnsi="Cambria" w:cs="Times New Roman"/>
          <w:sz w:val="24"/>
          <w:szCs w:val="24"/>
          <w:u w:val="single"/>
        </w:rPr>
      </w:pPr>
      <w:r w:rsidRPr="003C0F44">
        <w:rPr>
          <w:rFonts w:ascii="Cambria" w:hAnsi="Cambria"/>
          <w:sz w:val="24"/>
          <w:szCs w:val="24"/>
        </w:rPr>
        <w:t xml:space="preserve">The Contractor’s name, address, and </w:t>
      </w:r>
      <w:r w:rsidR="00507782" w:rsidRPr="003C0F44">
        <w:rPr>
          <w:rFonts w:ascii="Cambria" w:hAnsi="Cambria"/>
          <w:sz w:val="24"/>
          <w:szCs w:val="24"/>
        </w:rPr>
        <w:t>c</w:t>
      </w:r>
      <w:r w:rsidRPr="003C0F44">
        <w:rPr>
          <w:rFonts w:ascii="Cambria" w:hAnsi="Cambria"/>
          <w:sz w:val="24"/>
          <w:szCs w:val="24"/>
        </w:rPr>
        <w:t>ontract number.</w:t>
      </w:r>
    </w:p>
    <w:p w14:paraId="5663AB72" w14:textId="453A374A" w:rsidR="003C0F44" w:rsidRPr="003C0F44" w:rsidRDefault="005A3728" w:rsidP="007F6E89">
      <w:pPr>
        <w:pStyle w:val="ListParagraph"/>
        <w:numPr>
          <w:ilvl w:val="1"/>
          <w:numId w:val="7"/>
        </w:numPr>
        <w:autoSpaceDE w:val="0"/>
        <w:autoSpaceDN w:val="0"/>
        <w:adjustRightInd w:val="0"/>
        <w:spacing w:after="240" w:line="240" w:lineRule="auto"/>
        <w:ind w:left="1440" w:hanging="720"/>
        <w:contextualSpacing w:val="0"/>
        <w:jc w:val="both"/>
        <w:rPr>
          <w:rFonts w:ascii="Cambria" w:hAnsi="Cambria" w:cs="Times New Roman"/>
          <w:sz w:val="24"/>
          <w:szCs w:val="24"/>
          <w:u w:val="single"/>
        </w:rPr>
      </w:pPr>
      <w:r w:rsidRPr="003C0F44">
        <w:rPr>
          <w:rFonts w:ascii="Cambria" w:hAnsi="Cambria"/>
          <w:sz w:val="24"/>
          <w:szCs w:val="24"/>
        </w:rPr>
        <w:t xml:space="preserve">These requests </w:t>
      </w:r>
      <w:r w:rsidR="008B719D" w:rsidRPr="003C0F44">
        <w:rPr>
          <w:rFonts w:ascii="Cambria" w:hAnsi="Cambria"/>
          <w:sz w:val="24"/>
          <w:szCs w:val="24"/>
        </w:rPr>
        <w:t>shall</w:t>
      </w:r>
      <w:r w:rsidRPr="003C0F44">
        <w:rPr>
          <w:rFonts w:ascii="Cambria" w:hAnsi="Cambria"/>
          <w:sz w:val="24"/>
          <w:szCs w:val="24"/>
        </w:rPr>
        <w:t xml:space="preserve"> be mailed </w:t>
      </w:r>
      <w:r w:rsidR="005D51DB" w:rsidRPr="003C0F44">
        <w:rPr>
          <w:rFonts w:ascii="Cambria" w:hAnsi="Cambria"/>
          <w:sz w:val="24"/>
          <w:szCs w:val="24"/>
        </w:rPr>
        <w:t xml:space="preserve">or emailed </w:t>
      </w:r>
      <w:r w:rsidRPr="003C0F44">
        <w:rPr>
          <w:rFonts w:ascii="Cambria" w:hAnsi="Cambria"/>
          <w:sz w:val="24"/>
          <w:szCs w:val="24"/>
        </w:rPr>
        <w:t xml:space="preserve">to the </w:t>
      </w:r>
      <w:r w:rsidR="00454FB6">
        <w:rPr>
          <w:rFonts w:ascii="Cambria" w:hAnsi="Cambria"/>
          <w:sz w:val="24"/>
          <w:szCs w:val="24"/>
        </w:rPr>
        <w:t>Chief Executive Officer</w:t>
      </w:r>
      <w:r w:rsidRPr="003C0F44">
        <w:rPr>
          <w:rFonts w:ascii="Cambria" w:hAnsi="Cambria"/>
          <w:sz w:val="24"/>
          <w:szCs w:val="24"/>
        </w:rPr>
        <w:t xml:space="preserve"> (or designee) and the other </w:t>
      </w:r>
      <w:r w:rsidR="00FF3369" w:rsidRPr="003C0F44">
        <w:rPr>
          <w:rFonts w:ascii="Cambria" w:hAnsi="Cambria"/>
          <w:sz w:val="24"/>
          <w:szCs w:val="24"/>
        </w:rPr>
        <w:t>P</w:t>
      </w:r>
      <w:r w:rsidRPr="003C0F44">
        <w:rPr>
          <w:rFonts w:ascii="Cambria" w:hAnsi="Cambria"/>
          <w:sz w:val="24"/>
          <w:szCs w:val="24"/>
        </w:rPr>
        <w:t xml:space="preserve">arty’s (respondent’s) Contract Manager within ten (10) </w:t>
      </w:r>
      <w:r w:rsidR="005A5A22" w:rsidRPr="003C0F44">
        <w:rPr>
          <w:rFonts w:ascii="Cambria" w:hAnsi="Cambria"/>
          <w:sz w:val="24"/>
          <w:szCs w:val="24"/>
        </w:rPr>
        <w:t>B</w:t>
      </w:r>
      <w:r w:rsidRPr="003C0F44">
        <w:rPr>
          <w:rFonts w:ascii="Cambria" w:hAnsi="Cambria"/>
          <w:sz w:val="24"/>
          <w:szCs w:val="24"/>
        </w:rPr>
        <w:t xml:space="preserve">usiness </w:t>
      </w:r>
      <w:r w:rsidR="00FF3369" w:rsidRPr="003C0F44">
        <w:rPr>
          <w:rFonts w:ascii="Cambria" w:hAnsi="Cambria"/>
          <w:sz w:val="24"/>
          <w:szCs w:val="24"/>
        </w:rPr>
        <w:t>D</w:t>
      </w:r>
      <w:r w:rsidRPr="003C0F44">
        <w:rPr>
          <w:rFonts w:ascii="Cambria" w:hAnsi="Cambria"/>
          <w:sz w:val="24"/>
          <w:szCs w:val="24"/>
        </w:rPr>
        <w:t xml:space="preserve">ays </w:t>
      </w:r>
      <w:r w:rsidR="00B95FD4" w:rsidRPr="003C0F44">
        <w:rPr>
          <w:rFonts w:ascii="Cambria" w:hAnsi="Cambria"/>
          <w:sz w:val="24"/>
          <w:szCs w:val="24"/>
        </w:rPr>
        <w:t>of the earlier</w:t>
      </w:r>
      <w:r w:rsidRPr="003C0F44">
        <w:rPr>
          <w:rFonts w:ascii="Cambria" w:hAnsi="Cambria"/>
          <w:sz w:val="24"/>
          <w:szCs w:val="24"/>
        </w:rPr>
        <w:t xml:space="preserve"> of (i) the </w:t>
      </w:r>
      <w:r w:rsidR="00FF3369" w:rsidRPr="003C0F44">
        <w:rPr>
          <w:rFonts w:ascii="Cambria" w:hAnsi="Cambria"/>
          <w:sz w:val="24"/>
          <w:szCs w:val="24"/>
        </w:rPr>
        <w:t>P</w:t>
      </w:r>
      <w:r w:rsidRPr="003C0F44">
        <w:rPr>
          <w:rFonts w:ascii="Cambria" w:hAnsi="Cambria"/>
          <w:sz w:val="24"/>
          <w:szCs w:val="24"/>
        </w:rPr>
        <w:t xml:space="preserve">arties agree that they cannot resolve the dispute or (ii) the </w:t>
      </w:r>
      <w:r w:rsidR="00FF3369" w:rsidRPr="003C0F44">
        <w:rPr>
          <w:rFonts w:ascii="Cambria" w:hAnsi="Cambria"/>
          <w:sz w:val="24"/>
          <w:szCs w:val="24"/>
        </w:rPr>
        <w:t>P</w:t>
      </w:r>
      <w:r w:rsidRPr="003C0F44">
        <w:rPr>
          <w:rFonts w:ascii="Cambria" w:hAnsi="Cambria"/>
          <w:sz w:val="24"/>
          <w:szCs w:val="24"/>
        </w:rPr>
        <w:t>arties have attempted to resolve the dispute for thirty (30) days without such an agreement</w:t>
      </w:r>
      <w:r w:rsidR="00035D2C" w:rsidRPr="003C0F44">
        <w:rPr>
          <w:rFonts w:ascii="Cambria" w:hAnsi="Cambria"/>
          <w:sz w:val="24"/>
          <w:szCs w:val="24"/>
        </w:rPr>
        <w:t>.</w:t>
      </w:r>
    </w:p>
    <w:p w14:paraId="5091337F" w14:textId="5CE0317F" w:rsidR="003C0F44" w:rsidRPr="003C0F44" w:rsidRDefault="005A3728" w:rsidP="007F6E89">
      <w:pPr>
        <w:pStyle w:val="ListParagraph"/>
        <w:numPr>
          <w:ilvl w:val="1"/>
          <w:numId w:val="7"/>
        </w:numPr>
        <w:autoSpaceDE w:val="0"/>
        <w:autoSpaceDN w:val="0"/>
        <w:adjustRightInd w:val="0"/>
        <w:spacing w:after="240" w:line="240" w:lineRule="auto"/>
        <w:ind w:left="1440" w:hanging="720"/>
        <w:contextualSpacing w:val="0"/>
        <w:jc w:val="both"/>
        <w:rPr>
          <w:rFonts w:ascii="Cambria" w:hAnsi="Cambria" w:cs="Times New Roman"/>
          <w:sz w:val="24"/>
          <w:szCs w:val="24"/>
          <w:u w:val="single"/>
        </w:rPr>
      </w:pPr>
      <w:r w:rsidRPr="003C0F44">
        <w:rPr>
          <w:rFonts w:ascii="Cambria" w:hAnsi="Cambria"/>
          <w:sz w:val="24"/>
          <w:szCs w:val="24"/>
        </w:rPr>
        <w:t xml:space="preserve">The respondent </w:t>
      </w:r>
      <w:r w:rsidR="002174EF" w:rsidRPr="003C0F44">
        <w:rPr>
          <w:rFonts w:ascii="Cambria" w:hAnsi="Cambria"/>
          <w:sz w:val="24"/>
          <w:szCs w:val="24"/>
        </w:rPr>
        <w:t>shall</w:t>
      </w:r>
      <w:r w:rsidRPr="003C0F44">
        <w:rPr>
          <w:rFonts w:ascii="Cambria" w:hAnsi="Cambria"/>
          <w:sz w:val="24"/>
          <w:szCs w:val="24"/>
        </w:rPr>
        <w:t xml:space="preserve"> send a written answer to the requester’s statement to both the </w:t>
      </w:r>
      <w:r w:rsidR="00454FB6">
        <w:rPr>
          <w:rFonts w:ascii="Cambria" w:hAnsi="Cambria"/>
          <w:sz w:val="24"/>
          <w:szCs w:val="24"/>
        </w:rPr>
        <w:t>Chief Executive Officer</w:t>
      </w:r>
      <w:r w:rsidRPr="003C0F44">
        <w:rPr>
          <w:rFonts w:ascii="Cambria" w:hAnsi="Cambria"/>
          <w:sz w:val="24"/>
          <w:szCs w:val="24"/>
        </w:rPr>
        <w:t xml:space="preserve"> (and designee) and the requester within ten (10) </w:t>
      </w:r>
      <w:r w:rsidR="005A5A22" w:rsidRPr="003C0F44">
        <w:rPr>
          <w:rFonts w:ascii="Cambria" w:hAnsi="Cambria"/>
          <w:sz w:val="24"/>
          <w:szCs w:val="24"/>
        </w:rPr>
        <w:t>B</w:t>
      </w:r>
      <w:r w:rsidRPr="003C0F44">
        <w:rPr>
          <w:rFonts w:ascii="Cambria" w:hAnsi="Cambria"/>
          <w:sz w:val="24"/>
          <w:szCs w:val="24"/>
        </w:rPr>
        <w:t xml:space="preserve">usiness </w:t>
      </w:r>
      <w:r w:rsidR="00073708">
        <w:rPr>
          <w:rFonts w:ascii="Cambria" w:hAnsi="Cambria"/>
          <w:sz w:val="24"/>
          <w:szCs w:val="24"/>
        </w:rPr>
        <w:t>D</w:t>
      </w:r>
      <w:r w:rsidRPr="003C0F44">
        <w:rPr>
          <w:rFonts w:ascii="Cambria" w:hAnsi="Cambria"/>
          <w:sz w:val="24"/>
          <w:szCs w:val="24"/>
        </w:rPr>
        <w:t xml:space="preserve">ays after receiving notice that a request for a hearing has been filed with the </w:t>
      </w:r>
      <w:r w:rsidR="00454FB6">
        <w:rPr>
          <w:rFonts w:ascii="Cambria" w:hAnsi="Cambria"/>
          <w:sz w:val="24"/>
          <w:szCs w:val="24"/>
        </w:rPr>
        <w:t>Chief Executive Officer</w:t>
      </w:r>
      <w:r w:rsidRPr="003C0F44">
        <w:rPr>
          <w:rFonts w:ascii="Cambria" w:hAnsi="Cambria"/>
          <w:sz w:val="24"/>
          <w:szCs w:val="24"/>
        </w:rPr>
        <w:t xml:space="preserve"> (or designee) pursuant to </w:t>
      </w:r>
      <w:r w:rsidR="00762675" w:rsidRPr="003C0F44">
        <w:rPr>
          <w:rFonts w:ascii="Cambria" w:hAnsi="Cambria"/>
          <w:sz w:val="24"/>
          <w:szCs w:val="24"/>
        </w:rPr>
        <w:t>Section 3</w:t>
      </w:r>
      <w:r w:rsidR="00ED432F">
        <w:rPr>
          <w:rFonts w:ascii="Cambria" w:hAnsi="Cambria"/>
          <w:sz w:val="24"/>
          <w:szCs w:val="24"/>
        </w:rPr>
        <w:t>4</w:t>
      </w:r>
      <w:r w:rsidR="00762675" w:rsidRPr="003C0F44">
        <w:rPr>
          <w:rFonts w:ascii="Cambria" w:hAnsi="Cambria"/>
          <w:sz w:val="24"/>
          <w:szCs w:val="24"/>
        </w:rPr>
        <w:t>.1</w:t>
      </w:r>
      <w:r w:rsidRPr="003C0F44">
        <w:rPr>
          <w:rFonts w:ascii="Cambria" w:hAnsi="Cambria"/>
          <w:sz w:val="24"/>
          <w:szCs w:val="24"/>
        </w:rPr>
        <w:t xml:space="preserve"> above</w:t>
      </w:r>
      <w:r w:rsidR="003C0F44">
        <w:rPr>
          <w:rFonts w:ascii="Cambria" w:hAnsi="Cambria"/>
          <w:sz w:val="24"/>
          <w:szCs w:val="24"/>
        </w:rPr>
        <w:t>.</w:t>
      </w:r>
    </w:p>
    <w:p w14:paraId="749F2A73" w14:textId="344BB15C" w:rsidR="003C0F44" w:rsidRPr="003C0F44" w:rsidRDefault="005A3728" w:rsidP="007F6E89">
      <w:pPr>
        <w:pStyle w:val="ListParagraph"/>
        <w:numPr>
          <w:ilvl w:val="1"/>
          <w:numId w:val="7"/>
        </w:numPr>
        <w:autoSpaceDE w:val="0"/>
        <w:autoSpaceDN w:val="0"/>
        <w:adjustRightInd w:val="0"/>
        <w:spacing w:after="240" w:line="240" w:lineRule="auto"/>
        <w:ind w:left="1440" w:hanging="720"/>
        <w:contextualSpacing w:val="0"/>
        <w:jc w:val="both"/>
        <w:rPr>
          <w:rFonts w:ascii="Cambria" w:hAnsi="Cambria" w:cs="Times New Roman"/>
          <w:sz w:val="24"/>
          <w:szCs w:val="24"/>
          <w:u w:val="single"/>
        </w:rPr>
      </w:pPr>
      <w:r w:rsidRPr="003C0F44">
        <w:rPr>
          <w:rFonts w:ascii="Cambria" w:hAnsi="Cambria"/>
          <w:sz w:val="24"/>
          <w:szCs w:val="24"/>
        </w:rPr>
        <w:t xml:space="preserve">The </w:t>
      </w:r>
      <w:r w:rsidR="00454FB6">
        <w:rPr>
          <w:rFonts w:ascii="Cambria" w:hAnsi="Cambria"/>
          <w:sz w:val="24"/>
          <w:szCs w:val="24"/>
        </w:rPr>
        <w:t>Chief Executive Officer</w:t>
      </w:r>
      <w:r w:rsidRPr="003C0F44">
        <w:rPr>
          <w:rFonts w:ascii="Cambria" w:hAnsi="Cambria"/>
          <w:sz w:val="24"/>
          <w:szCs w:val="24"/>
        </w:rPr>
        <w:t xml:space="preserve"> (or designee) </w:t>
      </w:r>
      <w:r w:rsidR="002174EF" w:rsidRPr="003C0F44">
        <w:rPr>
          <w:rFonts w:ascii="Cambria" w:hAnsi="Cambria"/>
          <w:sz w:val="24"/>
          <w:szCs w:val="24"/>
        </w:rPr>
        <w:t>shall</w:t>
      </w:r>
      <w:r w:rsidRPr="003C0F44">
        <w:rPr>
          <w:rFonts w:ascii="Cambria" w:hAnsi="Cambria"/>
          <w:sz w:val="24"/>
          <w:szCs w:val="24"/>
        </w:rPr>
        <w:t xml:space="preserve"> review the written statements and reply in writing to both </w:t>
      </w:r>
      <w:r w:rsidR="00FF3369" w:rsidRPr="003C0F44">
        <w:rPr>
          <w:rFonts w:ascii="Cambria" w:hAnsi="Cambria"/>
          <w:sz w:val="24"/>
          <w:szCs w:val="24"/>
        </w:rPr>
        <w:t>P</w:t>
      </w:r>
      <w:r w:rsidRPr="003C0F44">
        <w:rPr>
          <w:rFonts w:ascii="Cambria" w:hAnsi="Cambria"/>
          <w:sz w:val="24"/>
          <w:szCs w:val="24"/>
        </w:rPr>
        <w:t xml:space="preserve">arties within ten (10) </w:t>
      </w:r>
      <w:r w:rsidR="00FF3369" w:rsidRPr="003C0F44">
        <w:rPr>
          <w:rFonts w:ascii="Cambria" w:hAnsi="Cambria"/>
          <w:sz w:val="24"/>
          <w:szCs w:val="24"/>
        </w:rPr>
        <w:t>B</w:t>
      </w:r>
      <w:r w:rsidRPr="003C0F44">
        <w:rPr>
          <w:rFonts w:ascii="Cambria" w:hAnsi="Cambria"/>
          <w:sz w:val="24"/>
          <w:szCs w:val="24"/>
        </w:rPr>
        <w:t xml:space="preserve">usiness </w:t>
      </w:r>
      <w:r w:rsidR="00FF3369" w:rsidRPr="003C0F44">
        <w:rPr>
          <w:rFonts w:ascii="Cambria" w:hAnsi="Cambria"/>
          <w:sz w:val="24"/>
          <w:szCs w:val="24"/>
        </w:rPr>
        <w:t>D</w:t>
      </w:r>
      <w:r w:rsidRPr="003C0F44">
        <w:rPr>
          <w:rFonts w:ascii="Cambria" w:hAnsi="Cambria"/>
          <w:sz w:val="24"/>
          <w:szCs w:val="24"/>
        </w:rPr>
        <w:t xml:space="preserve">ays.  The </w:t>
      </w:r>
      <w:r w:rsidR="00454FB6">
        <w:rPr>
          <w:rFonts w:ascii="Cambria" w:hAnsi="Cambria"/>
          <w:sz w:val="24"/>
          <w:szCs w:val="24"/>
        </w:rPr>
        <w:t>Chief Executive Officer</w:t>
      </w:r>
      <w:r w:rsidRPr="003C0F44">
        <w:rPr>
          <w:rFonts w:ascii="Cambria" w:hAnsi="Cambria"/>
          <w:sz w:val="24"/>
          <w:szCs w:val="24"/>
        </w:rPr>
        <w:t xml:space="preserve"> (or designee) may extend this period if </w:t>
      </w:r>
      <w:proofErr w:type="gramStart"/>
      <w:r w:rsidRPr="003C0F44">
        <w:rPr>
          <w:rFonts w:ascii="Cambria" w:hAnsi="Cambria"/>
          <w:sz w:val="24"/>
          <w:szCs w:val="24"/>
        </w:rPr>
        <w:t>necessary</w:t>
      </w:r>
      <w:proofErr w:type="gramEnd"/>
      <w:r w:rsidRPr="003C0F44">
        <w:rPr>
          <w:rFonts w:ascii="Cambria" w:hAnsi="Cambria"/>
          <w:sz w:val="24"/>
          <w:szCs w:val="24"/>
        </w:rPr>
        <w:t xml:space="preserve"> by notifying the </w:t>
      </w:r>
      <w:r w:rsidR="00FF3369" w:rsidRPr="003C0F44">
        <w:rPr>
          <w:rFonts w:ascii="Cambria" w:hAnsi="Cambria"/>
          <w:sz w:val="24"/>
          <w:szCs w:val="24"/>
        </w:rPr>
        <w:t>P</w:t>
      </w:r>
      <w:r w:rsidRPr="003C0F44">
        <w:rPr>
          <w:rFonts w:ascii="Cambria" w:hAnsi="Cambria"/>
          <w:sz w:val="24"/>
          <w:szCs w:val="24"/>
        </w:rPr>
        <w:t>arties</w:t>
      </w:r>
      <w:r w:rsidR="003C0F44">
        <w:rPr>
          <w:rFonts w:ascii="Cambria" w:hAnsi="Cambria"/>
          <w:sz w:val="24"/>
          <w:szCs w:val="24"/>
        </w:rPr>
        <w:t>.</w:t>
      </w:r>
    </w:p>
    <w:p w14:paraId="385F5F51" w14:textId="77777777" w:rsidR="003C0F44" w:rsidRPr="003C0F44" w:rsidRDefault="005A3728" w:rsidP="007F6E89">
      <w:pPr>
        <w:pStyle w:val="ListParagraph"/>
        <w:numPr>
          <w:ilvl w:val="1"/>
          <w:numId w:val="7"/>
        </w:numPr>
        <w:autoSpaceDE w:val="0"/>
        <w:autoSpaceDN w:val="0"/>
        <w:adjustRightInd w:val="0"/>
        <w:spacing w:after="240" w:line="240" w:lineRule="auto"/>
        <w:ind w:left="1440" w:hanging="720"/>
        <w:contextualSpacing w:val="0"/>
        <w:jc w:val="both"/>
        <w:rPr>
          <w:rFonts w:ascii="Cambria" w:hAnsi="Cambria" w:cs="Times New Roman"/>
          <w:sz w:val="24"/>
          <w:szCs w:val="24"/>
          <w:u w:val="single"/>
        </w:rPr>
      </w:pPr>
      <w:r w:rsidRPr="003C0F44">
        <w:rPr>
          <w:rFonts w:ascii="Cambria" w:hAnsi="Cambria"/>
          <w:sz w:val="24"/>
          <w:szCs w:val="24"/>
        </w:rPr>
        <w:t xml:space="preserve">The </w:t>
      </w:r>
      <w:r w:rsidR="00FF3369" w:rsidRPr="003C0F44">
        <w:rPr>
          <w:rFonts w:ascii="Cambria" w:hAnsi="Cambria"/>
          <w:sz w:val="24"/>
          <w:szCs w:val="24"/>
        </w:rPr>
        <w:t>P</w:t>
      </w:r>
      <w:r w:rsidRPr="003C0F44">
        <w:rPr>
          <w:rFonts w:ascii="Cambria" w:hAnsi="Cambria"/>
          <w:sz w:val="24"/>
          <w:szCs w:val="24"/>
        </w:rPr>
        <w:t xml:space="preserve">arties agree that this dispute process </w:t>
      </w:r>
      <w:r w:rsidR="008B719D" w:rsidRPr="003C0F44">
        <w:rPr>
          <w:rFonts w:ascii="Cambria" w:hAnsi="Cambria"/>
          <w:sz w:val="24"/>
          <w:szCs w:val="24"/>
        </w:rPr>
        <w:t>shall</w:t>
      </w:r>
      <w:r w:rsidR="00035D2C" w:rsidRPr="003C0F44">
        <w:rPr>
          <w:rFonts w:ascii="Cambria" w:hAnsi="Cambria"/>
          <w:sz w:val="24"/>
          <w:szCs w:val="24"/>
        </w:rPr>
        <w:t xml:space="preserve"> </w:t>
      </w:r>
      <w:r w:rsidRPr="003C0F44">
        <w:rPr>
          <w:rFonts w:ascii="Cambria" w:hAnsi="Cambria"/>
          <w:sz w:val="24"/>
          <w:szCs w:val="24"/>
        </w:rPr>
        <w:t>precede any action in a judicial or quasi-judicial tribunal.</w:t>
      </w:r>
    </w:p>
    <w:p w14:paraId="7161D8BE" w14:textId="77777777" w:rsidR="003C0F44" w:rsidRPr="003C0F44" w:rsidRDefault="005A3728" w:rsidP="007F6E89">
      <w:pPr>
        <w:pStyle w:val="ListParagraph"/>
        <w:numPr>
          <w:ilvl w:val="1"/>
          <w:numId w:val="7"/>
        </w:numPr>
        <w:autoSpaceDE w:val="0"/>
        <w:autoSpaceDN w:val="0"/>
        <w:adjustRightInd w:val="0"/>
        <w:spacing w:after="240" w:line="240" w:lineRule="auto"/>
        <w:ind w:left="1440" w:hanging="720"/>
        <w:contextualSpacing w:val="0"/>
        <w:jc w:val="both"/>
        <w:rPr>
          <w:rFonts w:ascii="Cambria" w:hAnsi="Cambria" w:cs="Times New Roman"/>
          <w:sz w:val="24"/>
          <w:szCs w:val="24"/>
          <w:u w:val="single"/>
        </w:rPr>
      </w:pPr>
      <w:r w:rsidRPr="003C0F44">
        <w:rPr>
          <w:rFonts w:ascii="Cambria" w:hAnsi="Cambria"/>
          <w:sz w:val="24"/>
          <w:szCs w:val="24"/>
        </w:rPr>
        <w:t xml:space="preserve">The Parties agree that regardless of the existence of a dispute, they </w:t>
      </w:r>
      <w:r w:rsidR="002174EF" w:rsidRPr="003C0F44">
        <w:rPr>
          <w:rFonts w:ascii="Cambria" w:hAnsi="Cambria"/>
          <w:sz w:val="24"/>
          <w:szCs w:val="24"/>
        </w:rPr>
        <w:t>shall</w:t>
      </w:r>
      <w:r w:rsidRPr="003C0F44">
        <w:rPr>
          <w:rFonts w:ascii="Cambria" w:hAnsi="Cambria"/>
          <w:sz w:val="24"/>
          <w:szCs w:val="24"/>
        </w:rPr>
        <w:t xml:space="preserve"> continue without delay to carry out all their respective responsibilities under this Contract which are not affected by the dispute.  Both Parties agree to exercise good faith in the dispute resolution and to settle disputes prior to using the dispute resolution procedure whenever possible.</w:t>
      </w:r>
    </w:p>
    <w:p w14:paraId="25BCFAF0" w14:textId="714EA6CC" w:rsidR="005A3728" w:rsidRPr="003C0F44" w:rsidRDefault="005A3728" w:rsidP="007F6E89">
      <w:pPr>
        <w:pStyle w:val="ListParagraph"/>
        <w:numPr>
          <w:ilvl w:val="1"/>
          <w:numId w:val="7"/>
        </w:numPr>
        <w:autoSpaceDE w:val="0"/>
        <w:autoSpaceDN w:val="0"/>
        <w:adjustRightInd w:val="0"/>
        <w:spacing w:after="240" w:line="240" w:lineRule="auto"/>
        <w:ind w:left="1440" w:hanging="720"/>
        <w:contextualSpacing w:val="0"/>
        <w:jc w:val="both"/>
        <w:rPr>
          <w:rFonts w:ascii="Cambria" w:hAnsi="Cambria" w:cs="Times New Roman"/>
          <w:sz w:val="24"/>
          <w:szCs w:val="24"/>
          <w:u w:val="single"/>
        </w:rPr>
      </w:pPr>
      <w:r w:rsidRPr="003C0F44">
        <w:rPr>
          <w:rFonts w:ascii="Cambria" w:hAnsi="Cambria"/>
          <w:sz w:val="24"/>
          <w:szCs w:val="24"/>
        </w:rPr>
        <w:lastRenderedPageBreak/>
        <w:t>Nothing in this Contract limits the Parties’ choice of a mutually acceptable alternate dispute resolution method in addition to the dispute resolution procedure outlined above.</w:t>
      </w:r>
    </w:p>
    <w:p w14:paraId="5DF38A00" w14:textId="7CBD25F4" w:rsidR="005A3728" w:rsidRPr="003C0F44" w:rsidRDefault="005A3728" w:rsidP="004F1F9E">
      <w:pPr>
        <w:pStyle w:val="ListParagraph"/>
        <w:numPr>
          <w:ilvl w:val="0"/>
          <w:numId w:val="7"/>
        </w:numPr>
        <w:autoSpaceDE w:val="0"/>
        <w:autoSpaceDN w:val="0"/>
        <w:adjustRightInd w:val="0"/>
        <w:spacing w:after="240" w:line="240" w:lineRule="auto"/>
        <w:ind w:left="720"/>
        <w:jc w:val="both"/>
        <w:rPr>
          <w:rFonts w:ascii="Cambria" w:hAnsi="Cambria" w:cs="Times New Roman"/>
          <w:sz w:val="24"/>
          <w:szCs w:val="24"/>
          <w:u w:val="single"/>
        </w:rPr>
      </w:pPr>
      <w:r w:rsidRPr="28964A11">
        <w:rPr>
          <w:rFonts w:ascii="Cambria" w:hAnsi="Cambria" w:cs="Times New Roman"/>
          <w:sz w:val="24"/>
          <w:szCs w:val="24"/>
          <w:u w:val="single"/>
        </w:rPr>
        <w:t>SERVICE OF PROCESS</w:t>
      </w:r>
    </w:p>
    <w:p w14:paraId="6256AC65" w14:textId="75C6BFEE" w:rsidR="00356E8A" w:rsidRPr="00575DB3" w:rsidRDefault="00356E8A" w:rsidP="007F6E89">
      <w:pPr>
        <w:pStyle w:val="Level0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 xml:space="preserve">The Contractor </w:t>
      </w:r>
      <w:r w:rsidR="008B719D" w:rsidRPr="00575DB3">
        <w:rPr>
          <w:rFonts w:ascii="Cambria" w:hAnsi="Cambria"/>
          <w:sz w:val="24"/>
          <w:szCs w:val="24"/>
        </w:rPr>
        <w:t>shall</w:t>
      </w:r>
      <w:r w:rsidRPr="00575DB3">
        <w:rPr>
          <w:rFonts w:ascii="Cambria" w:hAnsi="Cambria"/>
          <w:sz w:val="24"/>
          <w:szCs w:val="24"/>
        </w:rPr>
        <w:t xml:space="preserve"> designate a registered agent for service of process in all matters concerning the Contract.  </w:t>
      </w:r>
      <w:r w:rsidR="00EB039D" w:rsidRPr="00575DB3">
        <w:rPr>
          <w:rFonts w:ascii="Cambria" w:hAnsi="Cambria"/>
          <w:sz w:val="24"/>
          <w:szCs w:val="24"/>
        </w:rPr>
        <w:t>If the registered agent cannot with reasonable diligence be served</w:t>
      </w:r>
      <w:r w:rsidR="002174EF" w:rsidRPr="00575DB3">
        <w:rPr>
          <w:rFonts w:ascii="Cambria" w:hAnsi="Cambria"/>
          <w:sz w:val="24"/>
          <w:szCs w:val="24"/>
        </w:rPr>
        <w:t>,</w:t>
      </w:r>
      <w:r w:rsidR="00EB039D" w:rsidRPr="00575DB3">
        <w:rPr>
          <w:rFonts w:ascii="Cambria" w:hAnsi="Cambria"/>
          <w:sz w:val="24"/>
          <w:szCs w:val="24"/>
        </w:rPr>
        <w:t xml:space="preserve"> the WSIB will follow RCW 23.95.450.</w:t>
      </w:r>
    </w:p>
    <w:p w14:paraId="5ED690E3" w14:textId="3DA2528C" w:rsidR="005A3728" w:rsidRPr="003C0F44" w:rsidRDefault="005A3728" w:rsidP="004F1F9E">
      <w:pPr>
        <w:pStyle w:val="ListParagraph"/>
        <w:numPr>
          <w:ilvl w:val="0"/>
          <w:numId w:val="7"/>
        </w:numPr>
        <w:autoSpaceDE w:val="0"/>
        <w:autoSpaceDN w:val="0"/>
        <w:adjustRightInd w:val="0"/>
        <w:spacing w:after="240" w:line="240" w:lineRule="auto"/>
        <w:ind w:left="720"/>
        <w:jc w:val="both"/>
        <w:rPr>
          <w:rFonts w:ascii="Cambria" w:hAnsi="Cambria" w:cs="Times New Roman"/>
          <w:sz w:val="24"/>
          <w:szCs w:val="24"/>
          <w:u w:val="single"/>
        </w:rPr>
      </w:pPr>
      <w:r w:rsidRPr="003C0F44">
        <w:rPr>
          <w:rFonts w:ascii="Cambria" w:hAnsi="Cambria" w:cs="Times New Roman"/>
          <w:sz w:val="24"/>
          <w:szCs w:val="24"/>
          <w:u w:val="single"/>
        </w:rPr>
        <w:t>CONFORMANCE WITH STATUTES AND RULES OF LAW</w:t>
      </w:r>
    </w:p>
    <w:p w14:paraId="68813F03" w14:textId="24F2BC8E" w:rsidR="005A3728" w:rsidRPr="00575DB3" w:rsidRDefault="005A3728" w:rsidP="007F6E89">
      <w:pPr>
        <w:pStyle w:val="Level00"/>
        <w:tabs>
          <w:tab w:val="clear" w:pos="504"/>
          <w:tab w:val="clear" w:pos="1008"/>
          <w:tab w:val="clear" w:pos="1512"/>
          <w:tab w:val="clear" w:pos="2016"/>
          <w:tab w:val="clear" w:pos="2520"/>
        </w:tabs>
        <w:ind w:left="0"/>
        <w:jc w:val="both"/>
        <w:rPr>
          <w:rFonts w:ascii="Cambria" w:hAnsi="Cambria"/>
          <w:sz w:val="24"/>
          <w:szCs w:val="24"/>
        </w:rPr>
      </w:pPr>
      <w:r w:rsidRPr="00575DB3">
        <w:rPr>
          <w:rFonts w:ascii="Cambria" w:hAnsi="Cambria"/>
          <w:sz w:val="24"/>
          <w:szCs w:val="24"/>
        </w:rPr>
        <w:t>If any provisions of this Contract are deemed in conflict with any</w:t>
      </w:r>
      <w:r w:rsidR="00D814FC">
        <w:rPr>
          <w:rFonts w:ascii="Cambria" w:hAnsi="Cambria"/>
          <w:sz w:val="24"/>
          <w:szCs w:val="24"/>
        </w:rPr>
        <w:t xml:space="preserve"> applicable</w:t>
      </w:r>
      <w:r w:rsidRPr="00575DB3">
        <w:rPr>
          <w:rFonts w:ascii="Cambria" w:hAnsi="Cambria"/>
          <w:sz w:val="24"/>
          <w:szCs w:val="24"/>
        </w:rPr>
        <w:t xml:space="preserve"> statute or law, such provision will be deemed modified to be in conformance with </w:t>
      </w:r>
      <w:r w:rsidR="00D814FC">
        <w:rPr>
          <w:rFonts w:ascii="Cambria" w:hAnsi="Cambria"/>
          <w:sz w:val="24"/>
          <w:szCs w:val="24"/>
        </w:rPr>
        <w:t>such</w:t>
      </w:r>
      <w:r w:rsidRPr="00575DB3">
        <w:rPr>
          <w:rFonts w:ascii="Cambria" w:hAnsi="Cambria"/>
          <w:sz w:val="24"/>
          <w:szCs w:val="24"/>
        </w:rPr>
        <w:t xml:space="preserve"> statute or law.</w:t>
      </w:r>
    </w:p>
    <w:p w14:paraId="723CA706" w14:textId="790A403F" w:rsidR="003C0F44" w:rsidRDefault="005A3728" w:rsidP="009B4944">
      <w:pPr>
        <w:pStyle w:val="ListParagraph"/>
        <w:keepNext/>
        <w:numPr>
          <w:ilvl w:val="0"/>
          <w:numId w:val="7"/>
        </w:numPr>
        <w:autoSpaceDE w:val="0"/>
        <w:autoSpaceDN w:val="0"/>
        <w:adjustRightInd w:val="0"/>
        <w:spacing w:after="240" w:line="240" w:lineRule="auto"/>
        <w:ind w:left="720"/>
        <w:contextualSpacing w:val="0"/>
        <w:jc w:val="both"/>
        <w:rPr>
          <w:rFonts w:ascii="Cambria" w:hAnsi="Cambria" w:cs="Times New Roman"/>
          <w:sz w:val="24"/>
          <w:szCs w:val="24"/>
          <w:u w:val="single"/>
        </w:rPr>
      </w:pPr>
      <w:r w:rsidRPr="003C0F44">
        <w:rPr>
          <w:rFonts w:ascii="Cambria" w:hAnsi="Cambria" w:cs="Times New Roman"/>
          <w:sz w:val="24"/>
          <w:szCs w:val="24"/>
          <w:u w:val="single"/>
        </w:rPr>
        <w:t>CHANGE OF CONTROL OR PERSONNEL</w:t>
      </w:r>
    </w:p>
    <w:p w14:paraId="7402A30A" w14:textId="77777777" w:rsidR="003C0F44" w:rsidRPr="003C0F44" w:rsidRDefault="008B719D" w:rsidP="007F6E89">
      <w:pPr>
        <w:pStyle w:val="ListParagraph"/>
        <w:numPr>
          <w:ilvl w:val="1"/>
          <w:numId w:val="7"/>
        </w:numPr>
        <w:autoSpaceDE w:val="0"/>
        <w:autoSpaceDN w:val="0"/>
        <w:adjustRightInd w:val="0"/>
        <w:spacing w:after="240" w:line="240" w:lineRule="auto"/>
        <w:ind w:left="1440" w:hanging="720"/>
        <w:contextualSpacing w:val="0"/>
        <w:jc w:val="both"/>
        <w:rPr>
          <w:rFonts w:ascii="Cambria" w:hAnsi="Cambria" w:cs="Times New Roman"/>
          <w:sz w:val="24"/>
          <w:szCs w:val="24"/>
          <w:u w:val="single"/>
        </w:rPr>
      </w:pPr>
      <w:r w:rsidRPr="003C0F44">
        <w:rPr>
          <w:rFonts w:ascii="Cambria" w:hAnsi="Cambria"/>
          <w:sz w:val="24"/>
          <w:szCs w:val="24"/>
        </w:rPr>
        <w:t xml:space="preserve">The </w:t>
      </w:r>
      <w:r w:rsidR="005A3728" w:rsidRPr="003C0F44">
        <w:rPr>
          <w:rFonts w:ascii="Cambria" w:hAnsi="Cambria"/>
          <w:sz w:val="24"/>
          <w:szCs w:val="24"/>
        </w:rPr>
        <w:t xml:space="preserve">Contractor </w:t>
      </w:r>
      <w:r w:rsidRPr="003C0F44">
        <w:rPr>
          <w:rFonts w:ascii="Cambria" w:hAnsi="Cambria"/>
          <w:sz w:val="24"/>
          <w:szCs w:val="24"/>
        </w:rPr>
        <w:t>shall</w:t>
      </w:r>
      <w:r w:rsidR="005A3728" w:rsidRPr="003C0F44">
        <w:rPr>
          <w:rFonts w:ascii="Cambria" w:hAnsi="Cambria"/>
          <w:sz w:val="24"/>
          <w:szCs w:val="24"/>
        </w:rPr>
        <w:t xml:space="preserve"> promptly notify the WSIB in writing</w:t>
      </w:r>
      <w:r w:rsidR="00A441A2" w:rsidRPr="003C0F44">
        <w:rPr>
          <w:rFonts w:ascii="Cambria" w:hAnsi="Cambria"/>
          <w:sz w:val="24"/>
          <w:szCs w:val="24"/>
        </w:rPr>
        <w:t xml:space="preserve">, </w:t>
      </w:r>
      <w:r w:rsidR="00B51C32" w:rsidRPr="003C0F44">
        <w:rPr>
          <w:rFonts w:ascii="Cambria" w:hAnsi="Cambria"/>
          <w:sz w:val="24"/>
          <w:szCs w:val="24"/>
        </w:rPr>
        <w:t>in each case within five (5) Business Days</w:t>
      </w:r>
      <w:r w:rsidR="0026275E" w:rsidRPr="003C0F44">
        <w:rPr>
          <w:rFonts w:ascii="Cambria" w:hAnsi="Cambria"/>
          <w:sz w:val="24"/>
          <w:szCs w:val="24"/>
        </w:rPr>
        <w:t>,</w:t>
      </w:r>
      <w:r w:rsidR="00B51C32" w:rsidRPr="003C0F44">
        <w:rPr>
          <w:rFonts w:ascii="Cambria" w:hAnsi="Cambria"/>
          <w:sz w:val="24"/>
          <w:szCs w:val="24"/>
        </w:rPr>
        <w:t xml:space="preserve"> of the Contractor becoming aware of </w:t>
      </w:r>
      <w:r w:rsidR="0026275E" w:rsidRPr="003C0F44">
        <w:rPr>
          <w:rFonts w:ascii="Cambria" w:hAnsi="Cambria"/>
          <w:sz w:val="24"/>
          <w:szCs w:val="24"/>
        </w:rPr>
        <w:t xml:space="preserve">any of the following </w:t>
      </w:r>
      <w:r w:rsidR="00B51C32" w:rsidRPr="003C0F44">
        <w:rPr>
          <w:rFonts w:ascii="Cambria" w:hAnsi="Cambria"/>
          <w:sz w:val="24"/>
          <w:szCs w:val="24"/>
        </w:rPr>
        <w:t>event</w:t>
      </w:r>
      <w:r w:rsidR="0026275E" w:rsidRPr="003C0F44">
        <w:rPr>
          <w:rFonts w:ascii="Cambria" w:hAnsi="Cambria"/>
          <w:sz w:val="24"/>
          <w:szCs w:val="24"/>
        </w:rPr>
        <w:t>s</w:t>
      </w:r>
      <w:r w:rsidR="005A3728" w:rsidRPr="003C0F44">
        <w:rPr>
          <w:rFonts w:ascii="Cambria" w:hAnsi="Cambria"/>
          <w:sz w:val="24"/>
          <w:szCs w:val="24"/>
        </w:rPr>
        <w:t>:</w:t>
      </w:r>
    </w:p>
    <w:p w14:paraId="574D707C" w14:textId="77777777" w:rsidR="003C0F44" w:rsidRPr="003C0F44" w:rsidRDefault="00366259" w:rsidP="007F6E89">
      <w:pPr>
        <w:pStyle w:val="ListParagraph"/>
        <w:numPr>
          <w:ilvl w:val="2"/>
          <w:numId w:val="7"/>
        </w:numPr>
        <w:autoSpaceDE w:val="0"/>
        <w:autoSpaceDN w:val="0"/>
        <w:adjustRightInd w:val="0"/>
        <w:spacing w:after="240" w:line="240" w:lineRule="auto"/>
        <w:ind w:left="2160" w:hanging="720"/>
        <w:contextualSpacing w:val="0"/>
        <w:jc w:val="both"/>
        <w:rPr>
          <w:rFonts w:ascii="Cambria" w:hAnsi="Cambria" w:cs="Times New Roman"/>
          <w:sz w:val="24"/>
          <w:szCs w:val="24"/>
          <w:u w:val="single"/>
        </w:rPr>
      </w:pPr>
      <w:r w:rsidRPr="003C0F44">
        <w:rPr>
          <w:rFonts w:ascii="Cambria" w:hAnsi="Cambria"/>
          <w:sz w:val="24"/>
          <w:szCs w:val="24"/>
        </w:rPr>
        <w:t>If any of the representations and warranties of the Contractor set forth in this Contract cease to be true at any time during the term of this Contract;</w:t>
      </w:r>
    </w:p>
    <w:p w14:paraId="7E368C42" w14:textId="35F58F72" w:rsidR="003C0F44" w:rsidRPr="003C0F44" w:rsidRDefault="00366259" w:rsidP="007F6E89">
      <w:pPr>
        <w:pStyle w:val="ListParagraph"/>
        <w:numPr>
          <w:ilvl w:val="2"/>
          <w:numId w:val="7"/>
        </w:numPr>
        <w:autoSpaceDE w:val="0"/>
        <w:autoSpaceDN w:val="0"/>
        <w:adjustRightInd w:val="0"/>
        <w:spacing w:after="240" w:line="240" w:lineRule="auto"/>
        <w:ind w:left="2160" w:hanging="720"/>
        <w:contextualSpacing w:val="0"/>
        <w:jc w:val="both"/>
        <w:rPr>
          <w:rFonts w:ascii="Cambria" w:hAnsi="Cambria" w:cs="Times New Roman"/>
          <w:sz w:val="24"/>
          <w:szCs w:val="24"/>
          <w:u w:val="single"/>
        </w:rPr>
      </w:pPr>
      <w:r w:rsidRPr="003C0F44">
        <w:rPr>
          <w:rFonts w:ascii="Cambria" w:hAnsi="Cambria"/>
          <w:sz w:val="24"/>
          <w:szCs w:val="24"/>
        </w:rPr>
        <w:t xml:space="preserve">Of any change in the Contractor’s </w:t>
      </w:r>
      <w:r w:rsidR="00192967">
        <w:rPr>
          <w:rFonts w:ascii="Cambria" w:hAnsi="Cambria"/>
          <w:sz w:val="24"/>
          <w:szCs w:val="24"/>
        </w:rPr>
        <w:t xml:space="preserve">material </w:t>
      </w:r>
      <w:r w:rsidRPr="003C0F44">
        <w:rPr>
          <w:rFonts w:ascii="Cambria" w:hAnsi="Cambria"/>
          <w:sz w:val="24"/>
          <w:szCs w:val="24"/>
        </w:rPr>
        <w:t>staff</w:t>
      </w:r>
      <w:r w:rsidR="009D418A">
        <w:rPr>
          <w:rFonts w:ascii="Cambria" w:hAnsi="Cambria"/>
          <w:sz w:val="24"/>
          <w:szCs w:val="24"/>
        </w:rPr>
        <w:t xml:space="preserve"> (</w:t>
      </w:r>
      <w:r w:rsidR="00192967">
        <w:rPr>
          <w:rFonts w:ascii="Cambria" w:hAnsi="Cambria"/>
          <w:sz w:val="24"/>
          <w:szCs w:val="24"/>
        </w:rPr>
        <w:t>f</w:t>
      </w:r>
      <w:r w:rsidR="00192967" w:rsidRPr="00192967">
        <w:rPr>
          <w:rFonts w:ascii="Cambria" w:hAnsi="Cambria"/>
          <w:sz w:val="24"/>
          <w:szCs w:val="24"/>
        </w:rPr>
        <w:t xml:space="preserve">or purposes of this section, the term “material staff” </w:t>
      </w:r>
      <w:r w:rsidR="007B5900">
        <w:rPr>
          <w:rFonts w:ascii="Cambria" w:hAnsi="Cambria"/>
          <w:sz w:val="24"/>
          <w:szCs w:val="24"/>
        </w:rPr>
        <w:t xml:space="preserve">includes persons who are either </w:t>
      </w:r>
      <w:r w:rsidR="00192967" w:rsidRPr="00192967">
        <w:rPr>
          <w:rFonts w:ascii="Cambria" w:hAnsi="Cambria"/>
          <w:sz w:val="24"/>
          <w:szCs w:val="24"/>
        </w:rPr>
        <w:t xml:space="preserve">materially involved with the </w:t>
      </w:r>
      <w:r w:rsidR="000F33FE">
        <w:rPr>
          <w:rFonts w:ascii="Cambria" w:hAnsi="Cambria"/>
          <w:sz w:val="24"/>
          <w:szCs w:val="24"/>
        </w:rPr>
        <w:t>provision of the services described in this Contract</w:t>
      </w:r>
      <w:r w:rsidR="00192967" w:rsidRPr="00192967">
        <w:rPr>
          <w:rFonts w:ascii="Cambria" w:hAnsi="Cambria"/>
          <w:sz w:val="24"/>
          <w:szCs w:val="24"/>
        </w:rPr>
        <w:t xml:space="preserve"> </w:t>
      </w:r>
      <w:r w:rsidR="007B5900">
        <w:rPr>
          <w:rFonts w:ascii="Cambria" w:hAnsi="Cambria"/>
          <w:sz w:val="24"/>
          <w:szCs w:val="24"/>
        </w:rPr>
        <w:t xml:space="preserve">or </w:t>
      </w:r>
      <w:r w:rsidR="00192967" w:rsidRPr="00192967">
        <w:rPr>
          <w:rFonts w:ascii="Cambria" w:hAnsi="Cambria"/>
          <w:sz w:val="24"/>
          <w:szCs w:val="24"/>
        </w:rPr>
        <w:t>those who are material to the executive management of the Contractor</w:t>
      </w:r>
      <w:r w:rsidR="009D418A">
        <w:rPr>
          <w:rFonts w:ascii="Cambria" w:hAnsi="Cambria"/>
          <w:sz w:val="24"/>
          <w:szCs w:val="24"/>
        </w:rPr>
        <w:t>)</w:t>
      </w:r>
      <w:r w:rsidRPr="003C0F44">
        <w:rPr>
          <w:rFonts w:ascii="Cambria" w:hAnsi="Cambria"/>
          <w:sz w:val="24"/>
          <w:szCs w:val="24"/>
        </w:rPr>
        <w:t xml:space="preserve">; </w:t>
      </w:r>
    </w:p>
    <w:p w14:paraId="585A7219" w14:textId="77777777" w:rsidR="003C0F44" w:rsidRPr="003C0F44" w:rsidRDefault="00366259" w:rsidP="007F6E89">
      <w:pPr>
        <w:pStyle w:val="ListParagraph"/>
        <w:numPr>
          <w:ilvl w:val="2"/>
          <w:numId w:val="7"/>
        </w:numPr>
        <w:autoSpaceDE w:val="0"/>
        <w:autoSpaceDN w:val="0"/>
        <w:adjustRightInd w:val="0"/>
        <w:spacing w:after="240" w:line="240" w:lineRule="auto"/>
        <w:ind w:left="2160" w:hanging="720"/>
        <w:contextualSpacing w:val="0"/>
        <w:jc w:val="both"/>
        <w:rPr>
          <w:rFonts w:ascii="Cambria" w:hAnsi="Cambria" w:cs="Times New Roman"/>
          <w:sz w:val="24"/>
          <w:szCs w:val="24"/>
          <w:u w:val="single"/>
        </w:rPr>
      </w:pPr>
      <w:r w:rsidRPr="003C0F44">
        <w:rPr>
          <w:rFonts w:ascii="Cambria" w:hAnsi="Cambria"/>
          <w:sz w:val="24"/>
          <w:szCs w:val="24"/>
        </w:rPr>
        <w:t xml:space="preserve">Of any change in control of the Contractor or material change in the business structure of the Contractor; </w:t>
      </w:r>
    </w:p>
    <w:p w14:paraId="08AD520F" w14:textId="77777777" w:rsidR="003C0F44" w:rsidRPr="003C0F44" w:rsidRDefault="00366259" w:rsidP="007F6E89">
      <w:pPr>
        <w:pStyle w:val="ListParagraph"/>
        <w:numPr>
          <w:ilvl w:val="2"/>
          <w:numId w:val="7"/>
        </w:numPr>
        <w:autoSpaceDE w:val="0"/>
        <w:autoSpaceDN w:val="0"/>
        <w:adjustRightInd w:val="0"/>
        <w:spacing w:after="240" w:line="240" w:lineRule="auto"/>
        <w:ind w:left="2160" w:hanging="720"/>
        <w:contextualSpacing w:val="0"/>
        <w:jc w:val="both"/>
        <w:rPr>
          <w:rFonts w:ascii="Cambria" w:hAnsi="Cambria" w:cs="Times New Roman"/>
          <w:sz w:val="24"/>
          <w:szCs w:val="24"/>
          <w:u w:val="single"/>
        </w:rPr>
      </w:pPr>
      <w:r w:rsidRPr="003C0F44">
        <w:rPr>
          <w:rFonts w:ascii="Cambria" w:hAnsi="Cambria"/>
          <w:sz w:val="24"/>
          <w:szCs w:val="24"/>
        </w:rPr>
        <w:t xml:space="preserve">Of any change materially impacting the provision of services under this Contract, including but not limited to administrative or investment services; or </w:t>
      </w:r>
    </w:p>
    <w:p w14:paraId="0C40C8B0" w14:textId="77777777" w:rsidR="003C0F44" w:rsidRPr="003C0F44" w:rsidRDefault="00366259" w:rsidP="007F6E89">
      <w:pPr>
        <w:pStyle w:val="ListParagraph"/>
        <w:numPr>
          <w:ilvl w:val="2"/>
          <w:numId w:val="7"/>
        </w:numPr>
        <w:autoSpaceDE w:val="0"/>
        <w:autoSpaceDN w:val="0"/>
        <w:adjustRightInd w:val="0"/>
        <w:spacing w:after="240" w:line="240" w:lineRule="auto"/>
        <w:ind w:left="2160" w:hanging="720"/>
        <w:contextualSpacing w:val="0"/>
        <w:jc w:val="both"/>
        <w:rPr>
          <w:rFonts w:ascii="Cambria" w:hAnsi="Cambria" w:cs="Times New Roman"/>
          <w:sz w:val="24"/>
          <w:szCs w:val="24"/>
          <w:u w:val="single"/>
        </w:rPr>
      </w:pPr>
      <w:r w:rsidRPr="003C0F44">
        <w:rPr>
          <w:rFonts w:ascii="Cambria" w:hAnsi="Cambria"/>
          <w:sz w:val="24"/>
          <w:szCs w:val="24"/>
        </w:rPr>
        <w:t>Of any other material change in the Contractor’s business or corporate organization.</w:t>
      </w:r>
    </w:p>
    <w:p w14:paraId="123493B1" w14:textId="3084AC67" w:rsidR="003C0F44" w:rsidRPr="003C0F44" w:rsidRDefault="00366259" w:rsidP="007F6E89">
      <w:pPr>
        <w:pStyle w:val="ListParagraph"/>
        <w:numPr>
          <w:ilvl w:val="1"/>
          <w:numId w:val="7"/>
        </w:numPr>
        <w:autoSpaceDE w:val="0"/>
        <w:autoSpaceDN w:val="0"/>
        <w:adjustRightInd w:val="0"/>
        <w:spacing w:after="240" w:line="240" w:lineRule="auto"/>
        <w:ind w:left="1440" w:hanging="720"/>
        <w:contextualSpacing w:val="0"/>
        <w:jc w:val="both"/>
        <w:rPr>
          <w:rFonts w:ascii="Cambria" w:hAnsi="Cambria" w:cs="Times New Roman"/>
          <w:sz w:val="24"/>
          <w:szCs w:val="24"/>
          <w:u w:val="single"/>
        </w:rPr>
      </w:pPr>
      <w:r w:rsidRPr="003C0F44">
        <w:rPr>
          <w:rFonts w:ascii="Cambria" w:hAnsi="Cambria"/>
          <w:sz w:val="24"/>
          <w:szCs w:val="24"/>
        </w:rPr>
        <w:t xml:space="preserve">All written notices </w:t>
      </w:r>
      <w:r w:rsidR="007B5900">
        <w:rPr>
          <w:rFonts w:ascii="Cambria" w:hAnsi="Cambria"/>
          <w:sz w:val="24"/>
          <w:szCs w:val="24"/>
        </w:rPr>
        <w:t xml:space="preserve">pursuant to this section must contain </w:t>
      </w:r>
      <w:r w:rsidR="00B736E4">
        <w:rPr>
          <w:rFonts w:ascii="Cambria" w:hAnsi="Cambria"/>
          <w:sz w:val="24"/>
          <w:szCs w:val="24"/>
        </w:rPr>
        <w:t xml:space="preserve">sufficient information about the change for the WSIB to </w:t>
      </w:r>
      <w:r w:rsidR="007B5900">
        <w:rPr>
          <w:rFonts w:ascii="Cambria" w:hAnsi="Cambria"/>
          <w:sz w:val="24"/>
          <w:szCs w:val="24"/>
        </w:rPr>
        <w:t xml:space="preserve">evaluate </w:t>
      </w:r>
      <w:r w:rsidR="00B736E4">
        <w:rPr>
          <w:rFonts w:ascii="Cambria" w:hAnsi="Cambria"/>
          <w:sz w:val="24"/>
          <w:szCs w:val="24"/>
        </w:rPr>
        <w:t>the possible effects on Contractor’s management of the Assigned Account(s).</w:t>
      </w:r>
      <w:r w:rsidR="00DD56B2">
        <w:rPr>
          <w:rFonts w:ascii="Cambria" w:hAnsi="Cambria"/>
          <w:sz w:val="24"/>
          <w:szCs w:val="24"/>
        </w:rPr>
        <w:t xml:space="preserve"> </w:t>
      </w:r>
      <w:r w:rsidR="00B736E4">
        <w:rPr>
          <w:rFonts w:ascii="Cambria" w:hAnsi="Cambria"/>
          <w:sz w:val="24"/>
          <w:szCs w:val="24"/>
        </w:rPr>
        <w:t xml:space="preserve"> After receiving this notification, the WSIB may request additional information.</w:t>
      </w:r>
    </w:p>
    <w:p w14:paraId="3DD62B73" w14:textId="3814D4CD" w:rsidR="00366259" w:rsidRPr="003C0F44" w:rsidRDefault="00366259" w:rsidP="007F6E89">
      <w:pPr>
        <w:pStyle w:val="ListParagraph"/>
        <w:numPr>
          <w:ilvl w:val="1"/>
          <w:numId w:val="7"/>
        </w:numPr>
        <w:autoSpaceDE w:val="0"/>
        <w:autoSpaceDN w:val="0"/>
        <w:adjustRightInd w:val="0"/>
        <w:spacing w:after="240" w:line="240" w:lineRule="auto"/>
        <w:ind w:left="1440" w:hanging="720"/>
        <w:contextualSpacing w:val="0"/>
        <w:jc w:val="both"/>
        <w:rPr>
          <w:rFonts w:ascii="Cambria" w:hAnsi="Cambria" w:cs="Times New Roman"/>
          <w:sz w:val="24"/>
          <w:szCs w:val="24"/>
          <w:u w:val="single"/>
        </w:rPr>
      </w:pPr>
      <w:r w:rsidRPr="003C0F44">
        <w:rPr>
          <w:rFonts w:ascii="Cambria" w:hAnsi="Cambria"/>
          <w:sz w:val="24"/>
          <w:szCs w:val="24"/>
        </w:rPr>
        <w:t>Should the WSIB not be comfortable with any of the changes referenced in this section</w:t>
      </w:r>
      <w:r w:rsidR="000D7FED" w:rsidRPr="003C0F44">
        <w:rPr>
          <w:rFonts w:ascii="Cambria" w:hAnsi="Cambria"/>
          <w:sz w:val="24"/>
          <w:szCs w:val="24"/>
        </w:rPr>
        <w:t xml:space="preserve"> or is not notified within the specified timeframe of such changes</w:t>
      </w:r>
      <w:r w:rsidRPr="003C0F44">
        <w:rPr>
          <w:rFonts w:ascii="Cambria" w:hAnsi="Cambria"/>
          <w:sz w:val="24"/>
          <w:szCs w:val="24"/>
        </w:rPr>
        <w:t xml:space="preserve">, the WSIB reserves the right to make modifications to the </w:t>
      </w:r>
      <w:r w:rsidR="002F28C1" w:rsidRPr="003C0F44">
        <w:rPr>
          <w:rFonts w:ascii="Cambria" w:hAnsi="Cambria"/>
          <w:sz w:val="24"/>
          <w:szCs w:val="24"/>
        </w:rPr>
        <w:t>Assigned Account(s)</w:t>
      </w:r>
      <w:r w:rsidRPr="003C0F44">
        <w:rPr>
          <w:rFonts w:ascii="Cambria" w:hAnsi="Cambria"/>
          <w:sz w:val="24"/>
          <w:szCs w:val="24"/>
        </w:rPr>
        <w:t xml:space="preserve"> and the Contract, withdraw assets from the </w:t>
      </w:r>
      <w:r w:rsidR="002F28C1" w:rsidRPr="003C0F44">
        <w:rPr>
          <w:rFonts w:ascii="Cambria" w:hAnsi="Cambria"/>
          <w:sz w:val="24"/>
          <w:szCs w:val="24"/>
        </w:rPr>
        <w:t>Assigned Account(s)</w:t>
      </w:r>
      <w:r w:rsidRPr="003C0F44">
        <w:rPr>
          <w:rFonts w:ascii="Cambria" w:hAnsi="Cambria"/>
          <w:sz w:val="24"/>
          <w:szCs w:val="24"/>
        </w:rPr>
        <w:t>, or terminate the Contract.</w:t>
      </w:r>
    </w:p>
    <w:p w14:paraId="4B30637D" w14:textId="77777777" w:rsidR="00366259" w:rsidRPr="003C0F44" w:rsidRDefault="005A3728" w:rsidP="004F1F9E">
      <w:pPr>
        <w:pStyle w:val="ListParagraph"/>
        <w:numPr>
          <w:ilvl w:val="0"/>
          <w:numId w:val="7"/>
        </w:numPr>
        <w:autoSpaceDE w:val="0"/>
        <w:autoSpaceDN w:val="0"/>
        <w:adjustRightInd w:val="0"/>
        <w:spacing w:after="240" w:line="240" w:lineRule="auto"/>
        <w:ind w:left="720"/>
        <w:contextualSpacing w:val="0"/>
        <w:jc w:val="both"/>
        <w:rPr>
          <w:rFonts w:ascii="Cambria" w:hAnsi="Cambria" w:cs="Times New Roman"/>
          <w:sz w:val="24"/>
          <w:szCs w:val="24"/>
          <w:u w:val="single"/>
        </w:rPr>
      </w:pPr>
      <w:r w:rsidRPr="003C0F44">
        <w:rPr>
          <w:rFonts w:ascii="Cambria" w:hAnsi="Cambria" w:cs="Times New Roman"/>
          <w:sz w:val="24"/>
          <w:szCs w:val="24"/>
          <w:u w:val="single"/>
        </w:rPr>
        <w:lastRenderedPageBreak/>
        <w:t>PUBLICITY</w:t>
      </w:r>
    </w:p>
    <w:p w14:paraId="7B5D4EA7" w14:textId="08D8403E" w:rsidR="00366259" w:rsidRPr="009B4944" w:rsidRDefault="005A3728" w:rsidP="009B4944">
      <w:pPr>
        <w:autoSpaceDE w:val="0"/>
        <w:autoSpaceDN w:val="0"/>
        <w:adjustRightInd w:val="0"/>
        <w:spacing w:after="240" w:line="240" w:lineRule="auto"/>
        <w:jc w:val="both"/>
        <w:rPr>
          <w:rFonts w:ascii="Cambria" w:hAnsi="Cambria"/>
          <w:sz w:val="24"/>
          <w:szCs w:val="24"/>
        </w:rPr>
      </w:pPr>
      <w:r w:rsidRPr="009B4944">
        <w:rPr>
          <w:rFonts w:ascii="Cambria" w:hAnsi="Cambria"/>
          <w:sz w:val="24"/>
          <w:szCs w:val="24"/>
        </w:rPr>
        <w:t xml:space="preserve">The Contractor agrees to submit to the WSIB all advertising and publicity materials relating to this Contract in which the WSIB’s name is </w:t>
      </w:r>
      <w:proofErr w:type="gramStart"/>
      <w:r w:rsidRPr="009B4944">
        <w:rPr>
          <w:rFonts w:ascii="Cambria" w:hAnsi="Cambria"/>
          <w:sz w:val="24"/>
          <w:szCs w:val="24"/>
        </w:rPr>
        <w:t>mentioned</w:t>
      </w:r>
      <w:proofErr w:type="gramEnd"/>
      <w:r w:rsidRPr="009B4944">
        <w:rPr>
          <w:rFonts w:ascii="Cambria" w:hAnsi="Cambria"/>
          <w:sz w:val="24"/>
          <w:szCs w:val="24"/>
        </w:rPr>
        <w:t xml:space="preserve"> or language is used where the connection to the WSIB may, in the WSIB’s judgment, be inferred or implied.  The Contractor agrees not to publish or use such advertising or publicity materials without the prior written consent of the WSIB.  </w:t>
      </w:r>
      <w:r w:rsidR="005A5A22" w:rsidRPr="009B4944">
        <w:rPr>
          <w:rFonts w:ascii="Cambria" w:hAnsi="Cambria"/>
          <w:sz w:val="24"/>
          <w:szCs w:val="24"/>
        </w:rPr>
        <w:t>The</w:t>
      </w:r>
      <w:r w:rsidRPr="009B4944">
        <w:rPr>
          <w:rFonts w:ascii="Cambria" w:hAnsi="Cambria"/>
          <w:sz w:val="24"/>
          <w:szCs w:val="24"/>
        </w:rPr>
        <w:t xml:space="preserve"> WSIB does not endorse </w:t>
      </w:r>
      <w:r w:rsidR="00E45D90" w:rsidRPr="009B4944">
        <w:rPr>
          <w:rFonts w:ascii="Cambria" w:hAnsi="Cambria"/>
          <w:sz w:val="24"/>
          <w:szCs w:val="24"/>
        </w:rPr>
        <w:t>contractors</w:t>
      </w:r>
      <w:r w:rsidRPr="009B4944">
        <w:rPr>
          <w:rFonts w:ascii="Cambria" w:hAnsi="Cambria"/>
          <w:sz w:val="24"/>
          <w:szCs w:val="24"/>
        </w:rPr>
        <w:t xml:space="preserve">. </w:t>
      </w:r>
    </w:p>
    <w:p w14:paraId="3FAB8F5B" w14:textId="77777777" w:rsidR="00095E5F" w:rsidRPr="00601FF8" w:rsidRDefault="00095E5F" w:rsidP="00095E5F">
      <w:pPr>
        <w:pStyle w:val="ListParagraph"/>
        <w:numPr>
          <w:ilvl w:val="0"/>
          <w:numId w:val="7"/>
        </w:numPr>
        <w:autoSpaceDE w:val="0"/>
        <w:autoSpaceDN w:val="0"/>
        <w:adjustRightInd w:val="0"/>
        <w:spacing w:after="240" w:line="240" w:lineRule="auto"/>
        <w:ind w:left="720"/>
        <w:jc w:val="both"/>
        <w:rPr>
          <w:rFonts w:ascii="Cambria" w:hAnsi="Cambria" w:cs="Times New Roman"/>
          <w:sz w:val="24"/>
          <w:szCs w:val="24"/>
        </w:rPr>
      </w:pPr>
      <w:r>
        <w:rPr>
          <w:rFonts w:ascii="Cambria" w:hAnsi="Cambria" w:cs="Times New Roman"/>
          <w:sz w:val="24"/>
          <w:szCs w:val="24"/>
          <w:u w:val="single"/>
        </w:rPr>
        <w:t>WORD USAGE</w:t>
      </w:r>
    </w:p>
    <w:p w14:paraId="03B130D8" w14:textId="199A70F1" w:rsidR="00095E5F" w:rsidRPr="002B28A6" w:rsidRDefault="00095E5F" w:rsidP="00095E5F">
      <w:pPr>
        <w:pStyle w:val="Level00"/>
        <w:tabs>
          <w:tab w:val="clear" w:pos="504"/>
          <w:tab w:val="clear" w:pos="1008"/>
          <w:tab w:val="clear" w:pos="1512"/>
          <w:tab w:val="clear" w:pos="2016"/>
          <w:tab w:val="clear" w:pos="2520"/>
        </w:tabs>
        <w:ind w:left="0"/>
        <w:jc w:val="both"/>
        <w:rPr>
          <w:rFonts w:ascii="Cambria" w:eastAsiaTheme="minorHAnsi" w:hAnsi="Cambria"/>
          <w:sz w:val="24"/>
          <w:szCs w:val="24"/>
        </w:rPr>
      </w:pPr>
      <w:bookmarkStart w:id="19" w:name="_Hlk123320666"/>
      <w:r w:rsidRPr="002B28A6">
        <w:rPr>
          <w:rFonts w:ascii="Cambria" w:eastAsiaTheme="minorHAnsi" w:hAnsi="Cambria"/>
          <w:sz w:val="24"/>
          <w:szCs w:val="24"/>
        </w:rPr>
        <w:t>Unless the context in this Contract clearly requires otherwise, (i) the plural and singular number shall each be deemed to include the other; (ii) the masculine, feminine, and neuter genders shall each be deemed to include the others; (iii) “shall,” “will,” or “agrees” are mandatory, and “may” is permissive; (iv) “or” is not exclusive; (v) “includes” and “including” are not limiting; and (vi) “hereof,” “herein,” and other variants of “here” refer to this Contract as a whole</w:t>
      </w:r>
      <w:bookmarkEnd w:id="19"/>
      <w:r w:rsidRPr="002B28A6">
        <w:rPr>
          <w:rFonts w:ascii="Cambria" w:eastAsiaTheme="minorHAnsi" w:hAnsi="Cambria"/>
          <w:sz w:val="24"/>
          <w:szCs w:val="24"/>
        </w:rPr>
        <w:t>.</w:t>
      </w:r>
    </w:p>
    <w:p w14:paraId="244D5331" w14:textId="0A914FDB" w:rsidR="002806C4" w:rsidRPr="002806C4" w:rsidRDefault="002806C4" w:rsidP="004F1F9E">
      <w:pPr>
        <w:pStyle w:val="ListParagraph"/>
        <w:numPr>
          <w:ilvl w:val="0"/>
          <w:numId w:val="7"/>
        </w:numPr>
        <w:autoSpaceDE w:val="0"/>
        <w:autoSpaceDN w:val="0"/>
        <w:adjustRightInd w:val="0"/>
        <w:spacing w:after="240" w:line="240" w:lineRule="auto"/>
        <w:ind w:left="720"/>
        <w:jc w:val="both"/>
        <w:rPr>
          <w:rFonts w:ascii="Cambria" w:hAnsi="Cambria" w:cs="Times New Roman"/>
          <w:sz w:val="24"/>
          <w:szCs w:val="24"/>
        </w:rPr>
      </w:pPr>
      <w:r>
        <w:rPr>
          <w:rFonts w:ascii="Cambria" w:hAnsi="Cambria" w:cs="Times New Roman"/>
          <w:sz w:val="24"/>
          <w:szCs w:val="24"/>
          <w:u w:val="single"/>
        </w:rPr>
        <w:t>NOTICES</w:t>
      </w:r>
      <w:r w:rsidRPr="002806C4">
        <w:rPr>
          <w:rFonts w:ascii="Cambria" w:hAnsi="Cambria" w:cs="Times New Roman"/>
          <w:sz w:val="24"/>
          <w:szCs w:val="24"/>
        </w:rPr>
        <w:t xml:space="preserve"> </w:t>
      </w:r>
    </w:p>
    <w:p w14:paraId="457D398B" w14:textId="5D99967B" w:rsidR="002806C4" w:rsidRPr="00575DB3" w:rsidRDefault="002806C4" w:rsidP="007F6E89">
      <w:pPr>
        <w:autoSpaceDE w:val="0"/>
        <w:autoSpaceDN w:val="0"/>
        <w:adjustRightInd w:val="0"/>
        <w:spacing w:after="240" w:line="240" w:lineRule="auto"/>
        <w:jc w:val="both"/>
        <w:rPr>
          <w:rFonts w:ascii="Cambria" w:hAnsi="Cambria" w:cs="Times New Roman"/>
          <w:sz w:val="24"/>
          <w:szCs w:val="24"/>
        </w:rPr>
      </w:pPr>
      <w:bookmarkStart w:id="20" w:name="_Hlk123320674"/>
      <w:r w:rsidRPr="00575DB3">
        <w:rPr>
          <w:rFonts w:ascii="Cambria" w:hAnsi="Cambria" w:cs="Times New Roman"/>
          <w:sz w:val="24"/>
          <w:szCs w:val="24"/>
        </w:rPr>
        <w:t xml:space="preserve">All notices and instructions with respect to matters contemplated by this Contract shall be deemed duly given when received in accordance with Section </w:t>
      </w:r>
      <w:r>
        <w:rPr>
          <w:rFonts w:ascii="Cambria" w:hAnsi="Cambria" w:cs="Times New Roman"/>
          <w:sz w:val="24"/>
          <w:szCs w:val="24"/>
        </w:rPr>
        <w:t>6</w:t>
      </w:r>
      <w:r w:rsidRPr="00575DB3">
        <w:rPr>
          <w:rFonts w:ascii="Cambria" w:hAnsi="Cambria" w:cs="Times New Roman"/>
          <w:sz w:val="24"/>
          <w:szCs w:val="24"/>
        </w:rPr>
        <w:t xml:space="preserve"> of </w:t>
      </w:r>
      <w:r>
        <w:rPr>
          <w:rFonts w:ascii="Cambria" w:hAnsi="Cambria" w:cs="Times New Roman"/>
          <w:sz w:val="24"/>
          <w:szCs w:val="24"/>
        </w:rPr>
        <w:t>this</w:t>
      </w:r>
      <w:r w:rsidRPr="00575DB3">
        <w:rPr>
          <w:rFonts w:ascii="Cambria" w:hAnsi="Cambria" w:cs="Times New Roman"/>
          <w:sz w:val="24"/>
          <w:szCs w:val="24"/>
        </w:rPr>
        <w:t xml:space="preserve"> Contract</w:t>
      </w:r>
      <w:r w:rsidR="0073199B">
        <w:rPr>
          <w:rFonts w:ascii="Cambria" w:hAnsi="Cambria" w:cs="Times New Roman"/>
          <w:sz w:val="24"/>
          <w:szCs w:val="24"/>
        </w:rPr>
        <w:t xml:space="preserve"> and, if applicable, in accordance with the timing requirements of this Contract</w:t>
      </w:r>
      <w:bookmarkEnd w:id="20"/>
      <w:r w:rsidRPr="00575DB3">
        <w:rPr>
          <w:rFonts w:ascii="Cambria" w:hAnsi="Cambria" w:cs="Times New Roman"/>
          <w:sz w:val="24"/>
          <w:szCs w:val="24"/>
        </w:rPr>
        <w:t xml:space="preserve">. </w:t>
      </w:r>
      <w:r>
        <w:rPr>
          <w:rFonts w:ascii="Cambria" w:hAnsi="Cambria" w:cs="Times New Roman"/>
          <w:sz w:val="24"/>
          <w:szCs w:val="24"/>
        </w:rPr>
        <w:t xml:space="preserve"> </w:t>
      </w:r>
      <w:r w:rsidR="00B02E46">
        <w:rPr>
          <w:rFonts w:ascii="Cambria" w:hAnsi="Cambria" w:cs="Times New Roman"/>
          <w:sz w:val="24"/>
          <w:szCs w:val="24"/>
        </w:rPr>
        <w:t xml:space="preserve"> </w:t>
      </w:r>
    </w:p>
    <w:p w14:paraId="701572EB" w14:textId="66B73477" w:rsidR="002806C4" w:rsidRPr="002806C4" w:rsidRDefault="002806C4" w:rsidP="004F1F9E">
      <w:pPr>
        <w:pStyle w:val="ListParagraph"/>
        <w:numPr>
          <w:ilvl w:val="0"/>
          <w:numId w:val="7"/>
        </w:numPr>
        <w:autoSpaceDE w:val="0"/>
        <w:autoSpaceDN w:val="0"/>
        <w:adjustRightInd w:val="0"/>
        <w:spacing w:after="240" w:line="240" w:lineRule="auto"/>
        <w:ind w:left="720"/>
        <w:jc w:val="both"/>
        <w:rPr>
          <w:rFonts w:ascii="Cambria" w:hAnsi="Cambria" w:cs="Times New Roman"/>
          <w:sz w:val="24"/>
          <w:szCs w:val="24"/>
        </w:rPr>
      </w:pPr>
      <w:r>
        <w:rPr>
          <w:rFonts w:ascii="Cambria" w:hAnsi="Cambria" w:cs="Times New Roman"/>
          <w:sz w:val="24"/>
          <w:szCs w:val="24"/>
          <w:u w:val="single"/>
        </w:rPr>
        <w:t>SPECIMEN SIGNATURES</w:t>
      </w:r>
      <w:r w:rsidRPr="002806C4">
        <w:rPr>
          <w:rFonts w:ascii="Cambria" w:hAnsi="Cambria" w:cs="Times New Roman"/>
          <w:sz w:val="24"/>
          <w:szCs w:val="24"/>
        </w:rPr>
        <w:t xml:space="preserve">  </w:t>
      </w:r>
    </w:p>
    <w:p w14:paraId="51F54861" w14:textId="43155B17" w:rsidR="00C370F0" w:rsidRPr="00C370F0" w:rsidRDefault="002806C4" w:rsidP="00C370F0">
      <w:pPr>
        <w:autoSpaceDE w:val="0"/>
        <w:autoSpaceDN w:val="0"/>
        <w:adjustRightInd w:val="0"/>
        <w:spacing w:after="240" w:line="240" w:lineRule="auto"/>
        <w:jc w:val="both"/>
        <w:rPr>
          <w:rFonts w:ascii="Cambria" w:hAnsi="Cambria" w:cs="Times New Roman"/>
          <w:sz w:val="24"/>
          <w:szCs w:val="24"/>
        </w:rPr>
      </w:pPr>
      <w:bookmarkStart w:id="21" w:name="_Hlk123320701"/>
      <w:r w:rsidRPr="00575DB3">
        <w:rPr>
          <w:rFonts w:ascii="Cambria" w:hAnsi="Cambria" w:cs="Times New Roman"/>
          <w:sz w:val="24"/>
          <w:szCs w:val="24"/>
        </w:rPr>
        <w:t xml:space="preserve">Each Party shall forward from time to time to each other Party a list of names and specimen signatures of persons authorized to act on behalf of such </w:t>
      </w:r>
      <w:r w:rsidR="00320103">
        <w:rPr>
          <w:rFonts w:ascii="Cambria" w:hAnsi="Cambria" w:cs="Times New Roman"/>
          <w:sz w:val="24"/>
          <w:szCs w:val="24"/>
        </w:rPr>
        <w:t>P</w:t>
      </w:r>
      <w:r w:rsidRPr="00575DB3">
        <w:rPr>
          <w:rFonts w:ascii="Cambria" w:hAnsi="Cambria" w:cs="Times New Roman"/>
          <w:sz w:val="24"/>
          <w:szCs w:val="24"/>
        </w:rPr>
        <w:t xml:space="preserve">arty. </w:t>
      </w:r>
      <w:r w:rsidR="00C370F0">
        <w:rPr>
          <w:rFonts w:ascii="Cambria" w:hAnsi="Cambria" w:cs="Times New Roman"/>
          <w:sz w:val="24"/>
          <w:szCs w:val="24"/>
        </w:rPr>
        <w:t xml:space="preserve"> </w:t>
      </w:r>
      <w:r w:rsidR="00C370F0" w:rsidRPr="00C370F0">
        <w:rPr>
          <w:rFonts w:ascii="Cambria" w:hAnsi="Cambria" w:cs="Times New Roman"/>
          <w:sz w:val="24"/>
          <w:szCs w:val="24"/>
        </w:rPr>
        <w:t xml:space="preserve">An electronic signature may be used with the same force and effect as the use of a signature affixed by hand, </w:t>
      </w:r>
      <w:proofErr w:type="gramStart"/>
      <w:r w:rsidR="00C370F0" w:rsidRPr="00C370F0">
        <w:rPr>
          <w:rFonts w:ascii="Cambria" w:hAnsi="Cambria" w:cs="Times New Roman"/>
          <w:sz w:val="24"/>
          <w:szCs w:val="24"/>
        </w:rPr>
        <w:t>as long as</w:t>
      </w:r>
      <w:proofErr w:type="gramEnd"/>
      <w:r w:rsidR="00C370F0" w:rsidRPr="00C370F0">
        <w:rPr>
          <w:rFonts w:ascii="Cambria" w:hAnsi="Cambria" w:cs="Times New Roman"/>
          <w:sz w:val="24"/>
          <w:szCs w:val="24"/>
        </w:rPr>
        <w:t xml:space="preserve"> the electronic signature and the writing conforms to the requirements in the Revised Code of Washington (“RCW”) 1.80. </w:t>
      </w:r>
    </w:p>
    <w:bookmarkEnd w:id="21"/>
    <w:p w14:paraId="055612CF" w14:textId="7432AB38" w:rsidR="002806C4" w:rsidRPr="002806C4" w:rsidRDefault="002806C4" w:rsidP="004F1F9E">
      <w:pPr>
        <w:pStyle w:val="ListParagraph"/>
        <w:numPr>
          <w:ilvl w:val="0"/>
          <w:numId w:val="7"/>
        </w:numPr>
        <w:autoSpaceDE w:val="0"/>
        <w:autoSpaceDN w:val="0"/>
        <w:adjustRightInd w:val="0"/>
        <w:spacing w:after="240" w:line="240" w:lineRule="auto"/>
        <w:ind w:left="720"/>
        <w:jc w:val="both"/>
        <w:rPr>
          <w:rFonts w:ascii="Cambria" w:hAnsi="Cambria" w:cs="Times New Roman"/>
          <w:sz w:val="24"/>
          <w:szCs w:val="24"/>
        </w:rPr>
      </w:pPr>
      <w:r>
        <w:rPr>
          <w:rFonts w:ascii="Cambria" w:hAnsi="Cambria" w:cs="Times New Roman"/>
          <w:sz w:val="24"/>
          <w:szCs w:val="24"/>
          <w:u w:val="single"/>
        </w:rPr>
        <w:t>COUNTERPARTS</w:t>
      </w:r>
      <w:r w:rsidRPr="002806C4">
        <w:rPr>
          <w:rFonts w:ascii="Cambria" w:hAnsi="Cambria" w:cs="Times New Roman"/>
          <w:sz w:val="24"/>
          <w:szCs w:val="24"/>
        </w:rPr>
        <w:t xml:space="preserve">  </w:t>
      </w:r>
    </w:p>
    <w:p w14:paraId="43F95D6C" w14:textId="6105C465" w:rsidR="00D934E9" w:rsidRPr="00575DB3" w:rsidRDefault="002806C4" w:rsidP="007F6E89">
      <w:pPr>
        <w:pStyle w:val="Level00"/>
        <w:tabs>
          <w:tab w:val="clear" w:pos="504"/>
          <w:tab w:val="clear" w:pos="1008"/>
          <w:tab w:val="clear" w:pos="1512"/>
          <w:tab w:val="clear" w:pos="2016"/>
          <w:tab w:val="clear" w:pos="2520"/>
        </w:tabs>
        <w:ind w:left="0"/>
        <w:jc w:val="both"/>
        <w:rPr>
          <w:rFonts w:ascii="Cambria" w:hAnsi="Cambria"/>
          <w:sz w:val="24"/>
          <w:szCs w:val="24"/>
        </w:rPr>
      </w:pPr>
      <w:bookmarkStart w:id="22" w:name="_Hlk123320710"/>
      <w:r w:rsidRPr="00575DB3">
        <w:rPr>
          <w:rFonts w:ascii="Cambria" w:eastAsiaTheme="minorHAnsi" w:hAnsi="Cambria"/>
          <w:sz w:val="24"/>
          <w:szCs w:val="24"/>
        </w:rPr>
        <w:t>This Contract may be executed in multiple counterparts, each one of which shall be deemed to be an original and all of which shall constitute the same instrument.  Delivery of an executed counterpart of a signature page of this Contract by email shall be effective as delivery of a manually executed counterpart of this Contract</w:t>
      </w:r>
      <w:bookmarkEnd w:id="22"/>
      <w:r w:rsidRPr="00575DB3">
        <w:rPr>
          <w:rFonts w:ascii="Cambria" w:eastAsiaTheme="minorHAnsi" w:hAnsi="Cambria"/>
          <w:sz w:val="24"/>
          <w:szCs w:val="24"/>
        </w:rPr>
        <w:t>.</w:t>
      </w:r>
    </w:p>
    <w:p w14:paraId="5CCC92E8" w14:textId="77777777" w:rsidR="00A4588E" w:rsidRDefault="00A4588E" w:rsidP="00727E6B">
      <w:pPr>
        <w:spacing w:after="0" w:line="240" w:lineRule="auto"/>
        <w:jc w:val="center"/>
        <w:rPr>
          <w:rFonts w:ascii="Cambria" w:hAnsi="Cambria"/>
          <w:sz w:val="24"/>
          <w:szCs w:val="24"/>
        </w:rPr>
        <w:sectPr w:rsidR="00A4588E" w:rsidSect="00727E6B">
          <w:footerReference w:type="default" r:id="rId15"/>
          <w:pgSz w:w="12240" w:h="15840" w:code="1"/>
          <w:pgMar w:top="1296" w:right="1296" w:bottom="1008" w:left="1296" w:header="288" w:footer="288" w:gutter="0"/>
          <w:pgNumType w:start="1"/>
          <w:cols w:space="720"/>
          <w:docGrid w:linePitch="360"/>
        </w:sectPr>
      </w:pPr>
    </w:p>
    <w:p w14:paraId="2F2CC21F" w14:textId="23627291" w:rsidR="00A4588E" w:rsidRPr="00575DB3" w:rsidRDefault="00A4588E" w:rsidP="00A4588E">
      <w:pPr>
        <w:spacing w:after="0" w:line="240" w:lineRule="auto"/>
        <w:jc w:val="center"/>
        <w:rPr>
          <w:rFonts w:ascii="Cambria" w:hAnsi="Cambria" w:cs="Times New Roman"/>
          <w:b/>
          <w:sz w:val="24"/>
          <w:szCs w:val="24"/>
        </w:rPr>
      </w:pPr>
      <w:r w:rsidRPr="00575DB3">
        <w:rPr>
          <w:rFonts w:ascii="Cambria" w:hAnsi="Cambria" w:cs="Times New Roman"/>
          <w:b/>
          <w:sz w:val="24"/>
          <w:szCs w:val="24"/>
        </w:rPr>
        <w:lastRenderedPageBreak/>
        <w:t xml:space="preserve">ATTACHMENT </w:t>
      </w:r>
      <w:r>
        <w:rPr>
          <w:rFonts w:ascii="Cambria" w:hAnsi="Cambria" w:cs="Times New Roman"/>
          <w:b/>
          <w:sz w:val="24"/>
          <w:szCs w:val="24"/>
        </w:rPr>
        <w:t>B</w:t>
      </w:r>
    </w:p>
    <w:p w14:paraId="631FF20E" w14:textId="3DC00375" w:rsidR="00A4588E" w:rsidRPr="00575DB3" w:rsidRDefault="00A4588E" w:rsidP="00A4588E">
      <w:pPr>
        <w:pBdr>
          <w:bottom w:val="single" w:sz="48" w:space="0" w:color="auto"/>
        </w:pBdr>
        <w:spacing w:after="240" w:line="240" w:lineRule="auto"/>
        <w:jc w:val="center"/>
        <w:rPr>
          <w:rFonts w:ascii="Cambria" w:hAnsi="Cambria" w:cs="Times New Roman"/>
          <w:sz w:val="24"/>
          <w:szCs w:val="24"/>
        </w:rPr>
      </w:pPr>
      <w:r>
        <w:rPr>
          <w:rFonts w:ascii="Cambria" w:hAnsi="Cambria" w:cs="Times New Roman"/>
          <w:b/>
          <w:sz w:val="24"/>
          <w:szCs w:val="24"/>
        </w:rPr>
        <w:t>FEE SCHEDULE</w:t>
      </w:r>
    </w:p>
    <w:p w14:paraId="231CC696" w14:textId="1CAAC5CD" w:rsidR="00FB0C37" w:rsidRDefault="00FB0C37" w:rsidP="00727E6B">
      <w:pPr>
        <w:spacing w:after="0" w:line="240" w:lineRule="auto"/>
        <w:jc w:val="center"/>
        <w:rPr>
          <w:rFonts w:ascii="Cambria" w:hAnsi="Cambria"/>
          <w:sz w:val="24"/>
          <w:szCs w:val="24"/>
        </w:rPr>
      </w:pPr>
    </w:p>
    <w:p w14:paraId="730212A1" w14:textId="77777777" w:rsidR="00A4588E" w:rsidRDefault="00A4588E" w:rsidP="00A4588E">
      <w:pPr>
        <w:rPr>
          <w:rFonts w:ascii="Cambria" w:hAnsi="Cambria"/>
          <w:sz w:val="24"/>
          <w:szCs w:val="24"/>
        </w:rPr>
      </w:pPr>
    </w:p>
    <w:p w14:paraId="3A57109B" w14:textId="74822893" w:rsidR="00A4588E" w:rsidRPr="00A4588E" w:rsidRDefault="00A4588E" w:rsidP="00A4588E">
      <w:pPr>
        <w:jc w:val="center"/>
        <w:rPr>
          <w:rFonts w:ascii="Cambria" w:hAnsi="Cambria"/>
          <w:sz w:val="24"/>
          <w:szCs w:val="24"/>
        </w:rPr>
      </w:pPr>
      <w:r>
        <w:rPr>
          <w:rFonts w:ascii="Cambria" w:hAnsi="Cambria"/>
          <w:sz w:val="24"/>
          <w:szCs w:val="24"/>
        </w:rPr>
        <w:t>[TBD]</w:t>
      </w:r>
    </w:p>
    <w:sectPr w:rsidR="00A4588E" w:rsidRPr="00A4588E" w:rsidSect="00727E6B">
      <w:footerReference w:type="default" r:id="rId16"/>
      <w:pgSz w:w="12240" w:h="15840" w:code="1"/>
      <w:pgMar w:top="1296" w:right="1296" w:bottom="1008" w:left="1296"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D61C" w14:textId="77777777" w:rsidR="00F130D4" w:rsidRDefault="00F130D4" w:rsidP="008C0510">
      <w:pPr>
        <w:spacing w:after="0" w:line="240" w:lineRule="auto"/>
      </w:pPr>
      <w:r>
        <w:separator/>
      </w:r>
    </w:p>
  </w:endnote>
  <w:endnote w:type="continuationSeparator" w:id="0">
    <w:p w14:paraId="19F4931B" w14:textId="77777777" w:rsidR="00F130D4" w:rsidRDefault="00F130D4" w:rsidP="008C0510">
      <w:pPr>
        <w:spacing w:after="0" w:line="240" w:lineRule="auto"/>
      </w:pPr>
      <w:r>
        <w:continuationSeparator/>
      </w:r>
    </w:p>
  </w:endnote>
  <w:endnote w:type="continuationNotice" w:id="1">
    <w:p w14:paraId="0EE6E439" w14:textId="77777777" w:rsidR="00F130D4" w:rsidRDefault="00F13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orateABQ">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rporateSBQ">
    <w:altName w:val="Times New Roman"/>
    <w:panose1 w:val="00000000000000000000"/>
    <w:charset w:val="00"/>
    <w:family w:val="auto"/>
    <w:notTrueType/>
    <w:pitch w:val="variable"/>
    <w:sig w:usb0="00000003" w:usb1="00000000" w:usb2="00000000" w:usb3="00000000" w:csb0="00000001" w:csb1="00000000"/>
  </w:font>
  <w:font w:name="C Helvetica Condensed">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4E96" w14:textId="573F0B3D" w:rsidR="00FD01C7" w:rsidRPr="00044F7D" w:rsidRDefault="00FD01C7" w:rsidP="00575DB3">
    <w:pPr>
      <w:pStyle w:val="Header"/>
      <w:tabs>
        <w:tab w:val="clear" w:pos="8640"/>
        <w:tab w:val="right" w:pos="9270"/>
      </w:tabs>
      <w:rPr>
        <w:rFonts w:ascii="Garamond" w:hAnsi="Garamond"/>
        <w:b/>
        <w:sz w:val="16"/>
        <w:szCs w:val="16"/>
      </w:rPr>
    </w:pPr>
    <w:r>
      <w:rPr>
        <w:szCs w:val="24"/>
      </w:rPr>
      <w:tab/>
    </w:r>
  </w:p>
  <w:p w14:paraId="3263C77B" w14:textId="515B57D1" w:rsidR="00FD01C7" w:rsidRPr="000457F0" w:rsidRDefault="00FD01C7" w:rsidP="002711ED">
    <w:pPr>
      <w:pStyle w:val="Footer"/>
      <w:pBdr>
        <w:top w:val="single" w:sz="4" w:space="0" w:color="auto"/>
      </w:pBdr>
      <w:tabs>
        <w:tab w:val="clear" w:pos="4320"/>
        <w:tab w:val="clear" w:pos="8640"/>
        <w:tab w:val="center" w:pos="5040"/>
        <w:tab w:val="right" w:pos="10710"/>
      </w:tabs>
      <w:rPr>
        <w:rStyle w:val="PageNumber"/>
        <w:rFonts w:ascii="Cambria" w:hAnsi="Cambria"/>
        <w:szCs w:val="22"/>
      </w:rPr>
    </w:pPr>
    <w:r>
      <w:rPr>
        <w:rFonts w:ascii="Cambria" w:hAnsi="Cambria"/>
        <w:szCs w:val="22"/>
      </w:rPr>
      <w:t>WSIB Contract [XX-XXX]</w:t>
    </w:r>
    <w:r>
      <w:rPr>
        <w:rFonts w:ascii="Cambria" w:hAnsi="Cambria"/>
        <w:szCs w:val="22"/>
      </w:rPr>
      <w:tab/>
    </w:r>
    <w:r w:rsidRPr="000457F0">
      <w:rPr>
        <w:rFonts w:ascii="Cambria" w:hAnsi="Cambria"/>
        <w:szCs w:val="22"/>
      </w:rPr>
      <w:t xml:space="preserve">Page </w:t>
    </w:r>
    <w:r w:rsidRPr="000457F0">
      <w:rPr>
        <w:rStyle w:val="PageNumber"/>
        <w:rFonts w:ascii="Cambria" w:hAnsi="Cambria"/>
        <w:szCs w:val="22"/>
      </w:rPr>
      <w:fldChar w:fldCharType="begin"/>
    </w:r>
    <w:r w:rsidRPr="000457F0">
      <w:rPr>
        <w:rStyle w:val="PageNumber"/>
        <w:rFonts w:ascii="Cambria" w:hAnsi="Cambria"/>
        <w:szCs w:val="22"/>
      </w:rPr>
      <w:instrText xml:space="preserve"> PAGE </w:instrText>
    </w:r>
    <w:r w:rsidRPr="000457F0">
      <w:rPr>
        <w:rStyle w:val="PageNumber"/>
        <w:rFonts w:ascii="Cambria" w:hAnsi="Cambria"/>
        <w:szCs w:val="22"/>
      </w:rPr>
      <w:fldChar w:fldCharType="separate"/>
    </w:r>
    <w:r>
      <w:rPr>
        <w:rStyle w:val="PageNumber"/>
        <w:rFonts w:ascii="Cambria" w:hAnsi="Cambria"/>
        <w:szCs w:val="22"/>
      </w:rPr>
      <w:t>2</w:t>
    </w:r>
    <w:r w:rsidRPr="000457F0">
      <w:rPr>
        <w:rStyle w:val="PageNumber"/>
        <w:rFonts w:ascii="Cambria" w:hAnsi="Cambria"/>
        <w:szCs w:val="22"/>
      </w:rPr>
      <w:fldChar w:fldCharType="end"/>
    </w:r>
    <w:r w:rsidRPr="000457F0">
      <w:rPr>
        <w:rStyle w:val="PageNumber"/>
        <w:rFonts w:ascii="Cambria" w:hAnsi="Cambria"/>
        <w:szCs w:val="22"/>
      </w:rPr>
      <w:t xml:space="preserve"> of </w:t>
    </w:r>
    <w:r w:rsidR="009E61CE">
      <w:rPr>
        <w:rStyle w:val="PageNumber"/>
        <w:rFonts w:ascii="Cambria" w:hAnsi="Cambria"/>
        <w:szCs w:val="22"/>
      </w:rPr>
      <w:t>9</w:t>
    </w:r>
    <w:r>
      <w:rPr>
        <w:rStyle w:val="PageNumber"/>
        <w:rFonts w:ascii="Cambria" w:hAnsi="Cambria"/>
        <w:szCs w:val="22"/>
      </w:rPr>
      <w:tab/>
      <w:t>[Date]</w:t>
    </w:r>
  </w:p>
  <w:p w14:paraId="34462FA0" w14:textId="5AE3263E" w:rsidR="00FD01C7" w:rsidRPr="00C966DD" w:rsidRDefault="00FD01C7" w:rsidP="00575DB3">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9470" w14:textId="77777777" w:rsidR="00FD01C7" w:rsidRPr="000457F0" w:rsidRDefault="00FD01C7" w:rsidP="0064217F">
    <w:pPr>
      <w:pStyle w:val="Footer"/>
      <w:pBdr>
        <w:top w:val="single" w:sz="4" w:space="0" w:color="auto"/>
      </w:pBdr>
      <w:tabs>
        <w:tab w:val="clear" w:pos="4320"/>
        <w:tab w:val="clear" w:pos="8640"/>
        <w:tab w:val="center" w:pos="5040"/>
        <w:tab w:val="right" w:pos="10710"/>
      </w:tabs>
      <w:rPr>
        <w:rStyle w:val="PageNumber"/>
        <w:rFonts w:ascii="Cambria" w:hAnsi="Cambria"/>
        <w:szCs w:val="22"/>
      </w:rPr>
    </w:pPr>
    <w:r>
      <w:rPr>
        <w:rFonts w:ascii="Cambria" w:hAnsi="Cambria"/>
        <w:szCs w:val="22"/>
      </w:rPr>
      <w:t>WSIB Contract [XX-XXX]</w:t>
    </w:r>
    <w:r>
      <w:rPr>
        <w:rFonts w:ascii="Cambria" w:hAnsi="Cambria"/>
        <w:szCs w:val="22"/>
      </w:rPr>
      <w:tab/>
    </w:r>
    <w:r w:rsidRPr="000457F0">
      <w:rPr>
        <w:rFonts w:ascii="Cambria" w:hAnsi="Cambria"/>
        <w:szCs w:val="22"/>
      </w:rPr>
      <w:t xml:space="preserve">Page </w:t>
    </w:r>
    <w:r w:rsidRPr="000457F0">
      <w:rPr>
        <w:rStyle w:val="PageNumber"/>
        <w:rFonts w:ascii="Cambria" w:hAnsi="Cambria"/>
        <w:szCs w:val="22"/>
      </w:rPr>
      <w:fldChar w:fldCharType="begin"/>
    </w:r>
    <w:r w:rsidRPr="000457F0">
      <w:rPr>
        <w:rStyle w:val="PageNumber"/>
        <w:rFonts w:ascii="Cambria" w:hAnsi="Cambria"/>
        <w:szCs w:val="22"/>
      </w:rPr>
      <w:instrText xml:space="preserve"> PAGE </w:instrText>
    </w:r>
    <w:r w:rsidRPr="000457F0">
      <w:rPr>
        <w:rStyle w:val="PageNumber"/>
        <w:rFonts w:ascii="Cambria" w:hAnsi="Cambria"/>
        <w:szCs w:val="22"/>
      </w:rPr>
      <w:fldChar w:fldCharType="separate"/>
    </w:r>
    <w:r>
      <w:rPr>
        <w:rStyle w:val="PageNumber"/>
        <w:rFonts w:ascii="Cambria" w:hAnsi="Cambria"/>
        <w:szCs w:val="22"/>
      </w:rPr>
      <w:t>2</w:t>
    </w:r>
    <w:r w:rsidRPr="000457F0">
      <w:rPr>
        <w:rStyle w:val="PageNumber"/>
        <w:rFonts w:ascii="Cambria" w:hAnsi="Cambria"/>
        <w:szCs w:val="22"/>
      </w:rPr>
      <w:fldChar w:fldCharType="end"/>
    </w:r>
    <w:r w:rsidRPr="000457F0">
      <w:rPr>
        <w:rStyle w:val="PageNumber"/>
        <w:rFonts w:ascii="Cambria" w:hAnsi="Cambria"/>
        <w:szCs w:val="22"/>
      </w:rPr>
      <w:t xml:space="preserve"> of </w:t>
    </w:r>
    <w:r>
      <w:rPr>
        <w:rStyle w:val="PageNumber"/>
        <w:rFonts w:ascii="Cambria" w:hAnsi="Cambria"/>
        <w:szCs w:val="22"/>
      </w:rPr>
      <w:t>9</w:t>
    </w:r>
    <w:r>
      <w:rPr>
        <w:rStyle w:val="PageNumber"/>
        <w:rFonts w:ascii="Cambria" w:hAnsi="Cambria"/>
        <w:szCs w:val="22"/>
      </w:rPr>
      <w:tab/>
      <w:t>[Date]</w:t>
    </w:r>
  </w:p>
  <w:p w14:paraId="79BC4FAD" w14:textId="77777777" w:rsidR="00FD01C7" w:rsidRDefault="00FD0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B965" w14:textId="77777777" w:rsidR="00FD01C7" w:rsidRPr="00044F7D" w:rsidRDefault="00FD01C7" w:rsidP="00FB4753">
    <w:pPr>
      <w:pStyle w:val="Header"/>
      <w:tabs>
        <w:tab w:val="clear" w:pos="8640"/>
        <w:tab w:val="right" w:pos="9270"/>
      </w:tabs>
      <w:rPr>
        <w:rFonts w:ascii="Garamond" w:hAnsi="Garamond"/>
        <w:b/>
        <w:sz w:val="16"/>
        <w:szCs w:val="16"/>
      </w:rPr>
    </w:pPr>
    <w:r>
      <w:rPr>
        <w:szCs w:val="24"/>
      </w:rPr>
      <w:tab/>
    </w:r>
  </w:p>
  <w:p w14:paraId="0C993EB9" w14:textId="7499C17F" w:rsidR="00FD01C7" w:rsidRPr="000457F0" w:rsidRDefault="00FD01C7" w:rsidP="00FB4753">
    <w:pPr>
      <w:pStyle w:val="Footer"/>
      <w:pBdr>
        <w:top w:val="single" w:sz="4" w:space="0" w:color="auto"/>
      </w:pBdr>
      <w:tabs>
        <w:tab w:val="clear" w:pos="4320"/>
        <w:tab w:val="clear" w:pos="8640"/>
        <w:tab w:val="center" w:pos="5040"/>
        <w:tab w:val="right" w:pos="10710"/>
      </w:tabs>
      <w:rPr>
        <w:rStyle w:val="PageNumber"/>
        <w:rFonts w:ascii="Cambria" w:hAnsi="Cambria"/>
        <w:szCs w:val="22"/>
      </w:rPr>
    </w:pPr>
    <w:r>
      <w:rPr>
        <w:rFonts w:ascii="Cambria" w:hAnsi="Cambria"/>
        <w:szCs w:val="22"/>
      </w:rPr>
      <w:t>WSIB Contract [XX-XXX](</w:t>
    </w:r>
    <w:r w:rsidR="00A4588E">
      <w:rPr>
        <w:rFonts w:ascii="Cambria" w:hAnsi="Cambria"/>
        <w:szCs w:val="22"/>
      </w:rPr>
      <w:t>A</w:t>
    </w:r>
    <w:r>
      <w:rPr>
        <w:rFonts w:ascii="Cambria" w:hAnsi="Cambria"/>
        <w:szCs w:val="22"/>
      </w:rPr>
      <w:t>)</w:t>
    </w:r>
    <w:r>
      <w:rPr>
        <w:rFonts w:ascii="Cambria" w:hAnsi="Cambria"/>
        <w:szCs w:val="22"/>
      </w:rPr>
      <w:tab/>
    </w:r>
    <w:r w:rsidRPr="000457F0">
      <w:rPr>
        <w:rFonts w:ascii="Cambria" w:hAnsi="Cambria"/>
        <w:szCs w:val="22"/>
      </w:rPr>
      <w:t xml:space="preserve">Page </w:t>
    </w:r>
    <w:r w:rsidRPr="007E5FE3">
      <w:rPr>
        <w:rFonts w:ascii="Cambria" w:hAnsi="Cambria"/>
        <w:noProof w:val="0"/>
        <w:szCs w:val="22"/>
      </w:rPr>
      <w:fldChar w:fldCharType="begin"/>
    </w:r>
    <w:r w:rsidRPr="007E5FE3">
      <w:rPr>
        <w:rFonts w:ascii="Cambria" w:hAnsi="Cambria"/>
        <w:szCs w:val="22"/>
      </w:rPr>
      <w:instrText xml:space="preserve"> PAGE   \* MERGEFORMAT </w:instrText>
    </w:r>
    <w:r w:rsidRPr="007E5FE3">
      <w:rPr>
        <w:rFonts w:ascii="Cambria" w:hAnsi="Cambria"/>
        <w:noProof w:val="0"/>
        <w:szCs w:val="22"/>
      </w:rPr>
      <w:fldChar w:fldCharType="separate"/>
    </w:r>
    <w:r>
      <w:rPr>
        <w:rFonts w:ascii="Cambria" w:hAnsi="Cambria"/>
        <w:szCs w:val="22"/>
      </w:rPr>
      <w:t>1</w:t>
    </w:r>
    <w:r w:rsidRPr="007E5FE3">
      <w:rPr>
        <w:rFonts w:ascii="Cambria" w:hAnsi="Cambria"/>
        <w:szCs w:val="22"/>
      </w:rPr>
      <w:fldChar w:fldCharType="end"/>
    </w:r>
    <w:r w:rsidRPr="000457F0">
      <w:rPr>
        <w:rStyle w:val="PageNumber"/>
        <w:rFonts w:ascii="Cambria" w:hAnsi="Cambria"/>
        <w:szCs w:val="22"/>
      </w:rPr>
      <w:t xml:space="preserve"> of</w:t>
    </w:r>
    <w:r>
      <w:rPr>
        <w:rStyle w:val="PageNumber"/>
        <w:rFonts w:ascii="Cambria" w:hAnsi="Cambria"/>
        <w:szCs w:val="22"/>
      </w:rPr>
      <w:t xml:space="preserve"> </w:t>
    </w:r>
    <w:r w:rsidR="00A4588E">
      <w:rPr>
        <w:rStyle w:val="PageNumber"/>
        <w:rFonts w:ascii="Cambria" w:hAnsi="Cambria"/>
        <w:szCs w:val="22"/>
      </w:rPr>
      <w:t>20</w:t>
    </w:r>
    <w:r>
      <w:rPr>
        <w:rStyle w:val="PageNumber"/>
        <w:rFonts w:ascii="Cambria" w:hAnsi="Cambria"/>
        <w:szCs w:val="22"/>
      </w:rPr>
      <w:tab/>
      <w:t>[Date]</w:t>
    </w:r>
  </w:p>
  <w:p w14:paraId="6E07E950" w14:textId="77777777" w:rsidR="00FD01C7" w:rsidRPr="00C966DD" w:rsidRDefault="00FD01C7" w:rsidP="00575DB3">
    <w:pPr>
      <w:pStyle w:val="Footer"/>
      <w:jc w:val="cen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EC5E" w14:textId="77777777" w:rsidR="00A4588E" w:rsidRPr="00044F7D" w:rsidRDefault="00A4588E" w:rsidP="00FB4753">
    <w:pPr>
      <w:pStyle w:val="Header"/>
      <w:tabs>
        <w:tab w:val="clear" w:pos="8640"/>
        <w:tab w:val="right" w:pos="9270"/>
      </w:tabs>
      <w:rPr>
        <w:rFonts w:ascii="Garamond" w:hAnsi="Garamond"/>
        <w:b/>
        <w:sz w:val="16"/>
        <w:szCs w:val="16"/>
      </w:rPr>
    </w:pPr>
    <w:r>
      <w:rPr>
        <w:szCs w:val="24"/>
      </w:rPr>
      <w:tab/>
    </w:r>
  </w:p>
  <w:p w14:paraId="6448B2A5" w14:textId="15EB23C7" w:rsidR="00A4588E" w:rsidRPr="000457F0" w:rsidRDefault="00A4588E" w:rsidP="00FB4753">
    <w:pPr>
      <w:pStyle w:val="Footer"/>
      <w:pBdr>
        <w:top w:val="single" w:sz="4" w:space="0" w:color="auto"/>
      </w:pBdr>
      <w:tabs>
        <w:tab w:val="clear" w:pos="4320"/>
        <w:tab w:val="clear" w:pos="8640"/>
        <w:tab w:val="center" w:pos="5040"/>
        <w:tab w:val="right" w:pos="10710"/>
      </w:tabs>
      <w:rPr>
        <w:rStyle w:val="PageNumber"/>
        <w:rFonts w:ascii="Cambria" w:hAnsi="Cambria"/>
        <w:szCs w:val="22"/>
      </w:rPr>
    </w:pPr>
    <w:r>
      <w:rPr>
        <w:rFonts w:ascii="Cambria" w:hAnsi="Cambria"/>
        <w:szCs w:val="22"/>
      </w:rPr>
      <w:t>WSIB Contract [XX-XXX](B)</w:t>
    </w:r>
    <w:r>
      <w:rPr>
        <w:rFonts w:ascii="Cambria" w:hAnsi="Cambria"/>
        <w:szCs w:val="22"/>
      </w:rPr>
      <w:tab/>
    </w:r>
    <w:r w:rsidRPr="000457F0">
      <w:rPr>
        <w:rFonts w:ascii="Cambria" w:hAnsi="Cambria"/>
        <w:szCs w:val="22"/>
      </w:rPr>
      <w:t xml:space="preserve">Page </w:t>
    </w:r>
    <w:r w:rsidRPr="007E5FE3">
      <w:rPr>
        <w:rFonts w:ascii="Cambria" w:hAnsi="Cambria"/>
        <w:noProof w:val="0"/>
        <w:szCs w:val="22"/>
      </w:rPr>
      <w:fldChar w:fldCharType="begin"/>
    </w:r>
    <w:r w:rsidRPr="007E5FE3">
      <w:rPr>
        <w:rFonts w:ascii="Cambria" w:hAnsi="Cambria"/>
        <w:szCs w:val="22"/>
      </w:rPr>
      <w:instrText xml:space="preserve"> PAGE   \* MERGEFORMAT </w:instrText>
    </w:r>
    <w:r w:rsidRPr="007E5FE3">
      <w:rPr>
        <w:rFonts w:ascii="Cambria" w:hAnsi="Cambria"/>
        <w:noProof w:val="0"/>
        <w:szCs w:val="22"/>
      </w:rPr>
      <w:fldChar w:fldCharType="separate"/>
    </w:r>
    <w:r>
      <w:rPr>
        <w:rFonts w:ascii="Cambria" w:hAnsi="Cambria"/>
        <w:szCs w:val="22"/>
      </w:rPr>
      <w:t>1</w:t>
    </w:r>
    <w:r w:rsidRPr="007E5FE3">
      <w:rPr>
        <w:rFonts w:ascii="Cambria" w:hAnsi="Cambria"/>
        <w:szCs w:val="22"/>
      </w:rPr>
      <w:fldChar w:fldCharType="end"/>
    </w:r>
    <w:r w:rsidRPr="000457F0">
      <w:rPr>
        <w:rStyle w:val="PageNumber"/>
        <w:rFonts w:ascii="Cambria" w:hAnsi="Cambria"/>
        <w:szCs w:val="22"/>
      </w:rPr>
      <w:t xml:space="preserve"> of</w:t>
    </w:r>
    <w:r>
      <w:rPr>
        <w:rStyle w:val="PageNumber"/>
        <w:rFonts w:ascii="Cambria" w:hAnsi="Cambria"/>
        <w:szCs w:val="22"/>
      </w:rPr>
      <w:t xml:space="preserve"> 1</w:t>
    </w:r>
    <w:r>
      <w:rPr>
        <w:rStyle w:val="PageNumber"/>
        <w:rFonts w:ascii="Cambria" w:hAnsi="Cambria"/>
        <w:szCs w:val="22"/>
      </w:rPr>
      <w:tab/>
      <w:t>[Date]</w:t>
    </w:r>
  </w:p>
  <w:p w14:paraId="53FA530F" w14:textId="77777777" w:rsidR="00A4588E" w:rsidRPr="00C966DD" w:rsidRDefault="00A4588E" w:rsidP="00575DB3">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F71" w14:textId="77777777" w:rsidR="00F130D4" w:rsidRDefault="00F130D4" w:rsidP="008C0510">
      <w:pPr>
        <w:spacing w:after="0" w:line="240" w:lineRule="auto"/>
      </w:pPr>
      <w:r>
        <w:separator/>
      </w:r>
    </w:p>
  </w:footnote>
  <w:footnote w:type="continuationSeparator" w:id="0">
    <w:p w14:paraId="25CED30A" w14:textId="77777777" w:rsidR="00F130D4" w:rsidRDefault="00F130D4" w:rsidP="008C0510">
      <w:pPr>
        <w:spacing w:after="0" w:line="240" w:lineRule="auto"/>
      </w:pPr>
      <w:r>
        <w:continuationSeparator/>
      </w:r>
    </w:p>
  </w:footnote>
  <w:footnote w:type="continuationNotice" w:id="1">
    <w:p w14:paraId="5C0F9226" w14:textId="77777777" w:rsidR="00F130D4" w:rsidRDefault="00F130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CED2" w14:textId="77777777" w:rsidR="00FD01C7" w:rsidRDefault="00FD01C7" w:rsidP="00B962FE">
    <w:pPr>
      <w:pStyle w:val="Header"/>
      <w:jc w:val="right"/>
    </w:pPr>
    <w:r>
      <w:rPr>
        <w:rFonts w:ascii="Cambria" w:hAnsi="Cambria"/>
        <w:sz w:val="24"/>
        <w:szCs w:val="24"/>
      </w:rPr>
      <w:t>WSIB Contract [XX-XXX]</w:t>
    </w:r>
  </w:p>
  <w:p w14:paraId="5E1EE15B" w14:textId="77777777" w:rsidR="00FD01C7" w:rsidRDefault="00FD0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7"/>
    <w:multiLevelType w:val="hybridMultilevel"/>
    <w:tmpl w:val="F6FE1AB2"/>
    <w:lvl w:ilvl="0" w:tplc="9DCC1F8C">
      <w:start w:val="1"/>
      <w:numFmt w:val="bullet"/>
      <w:lvlText w:val=""/>
      <w:lvlJc w:val="left"/>
      <w:pPr>
        <w:widowControl w:val="0"/>
        <w:tabs>
          <w:tab w:val="num" w:pos="720"/>
        </w:tabs>
        <w:autoSpaceDE w:val="0"/>
        <w:autoSpaceDN w:val="0"/>
        <w:adjustRightInd w:val="0"/>
        <w:ind w:left="720" w:hanging="360"/>
      </w:pPr>
      <w:rPr>
        <w:rFonts w:ascii="Symbol" w:hAnsi="Symbol" w:cs="Symbol"/>
        <w:strike w:val="0"/>
        <w:color w:val="000000"/>
        <w:spacing w:val="0"/>
        <w:sz w:val="16"/>
        <w:szCs w:val="16"/>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pacing w:val="0"/>
        <w:sz w:val="24"/>
        <w:szCs w:val="24"/>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pacing w:val="0"/>
        <w:sz w:val="24"/>
        <w:szCs w:val="24"/>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pacing w:val="0"/>
        <w:sz w:val="24"/>
        <w:szCs w:val="24"/>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pacing w:val="0"/>
        <w:sz w:val="24"/>
        <w:szCs w:val="24"/>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pacing w:val="0"/>
        <w:sz w:val="24"/>
        <w:szCs w:val="24"/>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pacing w:val="0"/>
        <w:sz w:val="24"/>
        <w:szCs w:val="24"/>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pacing w:val="0"/>
        <w:sz w:val="24"/>
        <w:szCs w:val="24"/>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pacing w:val="0"/>
        <w:sz w:val="24"/>
        <w:szCs w:val="24"/>
      </w:rPr>
    </w:lvl>
  </w:abstractNum>
  <w:abstractNum w:abstractNumId="1" w15:restartNumberingAfterBreak="0">
    <w:nsid w:val="002A71C8"/>
    <w:multiLevelType w:val="hybridMultilevel"/>
    <w:tmpl w:val="D0C2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18DA"/>
    <w:multiLevelType w:val="hybridMultilevel"/>
    <w:tmpl w:val="D0B8D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D67D2E"/>
    <w:multiLevelType w:val="multilevel"/>
    <w:tmpl w:val="75C6AC98"/>
    <w:lvl w:ilvl="0">
      <w:start w:val="1"/>
      <w:numFmt w:val="decimal"/>
      <w:pStyle w:val="sect1"/>
      <w:lvlText w:val="%1."/>
      <w:lvlJc w:val="left"/>
      <w:pPr>
        <w:tabs>
          <w:tab w:val="num" w:pos="1296"/>
        </w:tabs>
        <w:ind w:left="1296" w:hanging="576"/>
      </w:pPr>
      <w:rPr>
        <w:rFonts w:cs="Times New Roman" w:hint="default"/>
        <w:b w:val="0"/>
        <w:i w:val="0"/>
      </w:rPr>
    </w:lvl>
    <w:lvl w:ilvl="1">
      <w:start w:val="1"/>
      <w:numFmt w:val="decimal"/>
      <w:pStyle w:val="dpwa"/>
      <w:lvlText w:val="%2."/>
      <w:lvlJc w:val="left"/>
      <w:pPr>
        <w:tabs>
          <w:tab w:val="num" w:pos="1296"/>
        </w:tabs>
        <w:ind w:left="1296" w:hanging="576"/>
      </w:pPr>
      <w:rPr>
        <w:rFonts w:hint="default"/>
      </w:rPr>
    </w:lvl>
    <w:lvl w:ilvl="2">
      <w:start w:val="1"/>
      <w:numFmt w:val="lowerRoman"/>
      <w:pStyle w:val="dpwi"/>
      <w:suff w:val="space"/>
      <w:lvlText w:val="(%3)"/>
      <w:lvlJc w:val="left"/>
      <w:pPr>
        <w:ind w:left="1296"/>
      </w:pPr>
      <w:rPr>
        <w:rFonts w:cs="Times New Roman" w:hint="default"/>
      </w:rPr>
    </w:lvl>
    <w:lvl w:ilvl="3">
      <w:start w:val="1"/>
      <w:numFmt w:val="upperLetter"/>
      <w:pStyle w:val="dpwA0"/>
      <w:lvlText w:val="(%4)"/>
      <w:lvlJc w:val="left"/>
      <w:pPr>
        <w:tabs>
          <w:tab w:val="num" w:pos="2016"/>
        </w:tabs>
        <w:ind w:left="2016" w:hanging="576"/>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33D7B5C"/>
    <w:multiLevelType w:val="hybridMultilevel"/>
    <w:tmpl w:val="9CD2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455E7"/>
    <w:multiLevelType w:val="hybridMultilevel"/>
    <w:tmpl w:val="8B7694F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9643EB0"/>
    <w:multiLevelType w:val="multilevel"/>
    <w:tmpl w:val="88EE8FF0"/>
    <w:lvl w:ilvl="0">
      <w:start w:val="22"/>
      <w:numFmt w:val="decimal"/>
      <w:lvlText w:val="%1"/>
      <w:lvlJc w:val="left"/>
      <w:pPr>
        <w:ind w:left="510" w:hanging="510"/>
      </w:pPr>
      <w:rPr>
        <w:rFonts w:hint="default"/>
        <w:b/>
        <w:u w:val="none"/>
      </w:rPr>
    </w:lvl>
    <w:lvl w:ilvl="1">
      <w:start w:val="1"/>
      <w:numFmt w:val="decimal"/>
      <w:lvlText w:val="%1.%2"/>
      <w:lvlJc w:val="left"/>
      <w:pPr>
        <w:ind w:left="510" w:hanging="510"/>
      </w:pPr>
      <w:rPr>
        <w:rFonts w:ascii="Cambria" w:hAnsi="Cambria" w:hint="default"/>
        <w:b w:val="0"/>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7" w15:restartNumberingAfterBreak="0">
    <w:nsid w:val="1994772D"/>
    <w:multiLevelType w:val="hybridMultilevel"/>
    <w:tmpl w:val="4072A30A"/>
    <w:lvl w:ilvl="0" w:tplc="87DC82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F0946"/>
    <w:multiLevelType w:val="hybridMultilevel"/>
    <w:tmpl w:val="D7BE2C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2862C1"/>
    <w:multiLevelType w:val="hybridMultilevel"/>
    <w:tmpl w:val="7DEE7C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D60044"/>
    <w:multiLevelType w:val="hybridMultilevel"/>
    <w:tmpl w:val="37923FE6"/>
    <w:lvl w:ilvl="0" w:tplc="06705712">
      <w:start w:val="1"/>
      <w:numFmt w:val="upperLetter"/>
      <w:lvlText w:val="%1."/>
      <w:lvlJc w:val="left"/>
      <w:pPr>
        <w:ind w:left="432" w:hanging="252"/>
      </w:pPr>
      <w:rPr>
        <w:rFonts w:ascii="Cambria" w:eastAsia="Cambria" w:hAnsi="Cambria" w:hint="default"/>
        <w:b w:val="0"/>
        <w:i w:val="0"/>
        <w:spacing w:val="-1"/>
        <w:sz w:val="24"/>
        <w:szCs w:val="24"/>
      </w:rPr>
    </w:lvl>
    <w:lvl w:ilvl="1" w:tplc="D53E27D8">
      <w:start w:val="1"/>
      <w:numFmt w:val="upperLetter"/>
      <w:lvlText w:val="%2."/>
      <w:lvlJc w:val="left"/>
      <w:pPr>
        <w:ind w:left="1428" w:hanging="228"/>
      </w:pPr>
      <w:rPr>
        <w:rFonts w:hint="default"/>
        <w:b w:val="0"/>
        <w:i w:val="0"/>
        <w:sz w:val="22"/>
        <w:szCs w:val="22"/>
      </w:rPr>
    </w:lvl>
    <w:lvl w:ilvl="2" w:tplc="84263D1A">
      <w:start w:val="1"/>
      <w:numFmt w:val="bullet"/>
      <w:lvlText w:val="•"/>
      <w:lvlJc w:val="left"/>
      <w:pPr>
        <w:ind w:left="2280" w:hanging="720"/>
      </w:pPr>
      <w:rPr>
        <w:rFonts w:ascii="Arial" w:eastAsia="Arial" w:hAnsi="Arial" w:hint="default"/>
        <w:sz w:val="24"/>
        <w:szCs w:val="24"/>
      </w:rPr>
    </w:lvl>
    <w:lvl w:ilvl="3" w:tplc="8342E842">
      <w:start w:val="1"/>
      <w:numFmt w:val="bullet"/>
      <w:lvlText w:val="•"/>
      <w:lvlJc w:val="left"/>
      <w:pPr>
        <w:ind w:left="1920" w:hanging="720"/>
      </w:pPr>
      <w:rPr>
        <w:rFonts w:hint="default"/>
      </w:rPr>
    </w:lvl>
    <w:lvl w:ilvl="4" w:tplc="D9869A36">
      <w:start w:val="1"/>
      <w:numFmt w:val="bullet"/>
      <w:lvlText w:val="•"/>
      <w:lvlJc w:val="left"/>
      <w:pPr>
        <w:ind w:left="2280" w:hanging="720"/>
      </w:pPr>
      <w:rPr>
        <w:rFonts w:hint="default"/>
      </w:rPr>
    </w:lvl>
    <w:lvl w:ilvl="5" w:tplc="6F0693D2">
      <w:start w:val="1"/>
      <w:numFmt w:val="bullet"/>
      <w:lvlText w:val="•"/>
      <w:lvlJc w:val="left"/>
      <w:pPr>
        <w:ind w:left="3683" w:hanging="720"/>
      </w:pPr>
      <w:rPr>
        <w:rFonts w:hint="default"/>
      </w:rPr>
    </w:lvl>
    <w:lvl w:ilvl="6" w:tplc="7FF67878">
      <w:start w:val="1"/>
      <w:numFmt w:val="bullet"/>
      <w:lvlText w:val="•"/>
      <w:lvlJc w:val="left"/>
      <w:pPr>
        <w:ind w:left="5086" w:hanging="720"/>
      </w:pPr>
      <w:rPr>
        <w:rFonts w:hint="default"/>
      </w:rPr>
    </w:lvl>
    <w:lvl w:ilvl="7" w:tplc="1C3ECD08">
      <w:start w:val="1"/>
      <w:numFmt w:val="bullet"/>
      <w:lvlText w:val="•"/>
      <w:lvlJc w:val="left"/>
      <w:pPr>
        <w:ind w:left="6490" w:hanging="720"/>
      </w:pPr>
      <w:rPr>
        <w:rFonts w:hint="default"/>
      </w:rPr>
    </w:lvl>
    <w:lvl w:ilvl="8" w:tplc="300CC34A">
      <w:start w:val="1"/>
      <w:numFmt w:val="bullet"/>
      <w:lvlText w:val="•"/>
      <w:lvlJc w:val="left"/>
      <w:pPr>
        <w:ind w:left="7893" w:hanging="720"/>
      </w:pPr>
      <w:rPr>
        <w:rFonts w:hint="default"/>
      </w:rPr>
    </w:lvl>
  </w:abstractNum>
  <w:abstractNum w:abstractNumId="11" w15:restartNumberingAfterBreak="0">
    <w:nsid w:val="20D00197"/>
    <w:multiLevelType w:val="hybridMultilevel"/>
    <w:tmpl w:val="D28E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738F1"/>
    <w:multiLevelType w:val="hybridMultilevel"/>
    <w:tmpl w:val="51B624BA"/>
    <w:lvl w:ilvl="0" w:tplc="0409000F">
      <w:start w:val="1"/>
      <w:numFmt w:val="decimal"/>
      <w:lvlText w:val="%1."/>
      <w:lvlJc w:val="left"/>
      <w:pPr>
        <w:ind w:left="2325" w:hanging="360"/>
      </w:pPr>
      <w:rPr>
        <w:rFonts w:hint="default"/>
        <w:sz w:val="24"/>
        <w:szCs w:val="24"/>
      </w:rPr>
    </w:lvl>
    <w:lvl w:ilvl="1" w:tplc="411072B8">
      <w:start w:val="1"/>
      <w:numFmt w:val="bullet"/>
      <w:lvlText w:val="•"/>
      <w:lvlJc w:val="left"/>
      <w:pPr>
        <w:ind w:left="3163" w:hanging="360"/>
      </w:pPr>
      <w:rPr>
        <w:rFonts w:hint="default"/>
      </w:rPr>
    </w:lvl>
    <w:lvl w:ilvl="2" w:tplc="5BDA1126">
      <w:start w:val="1"/>
      <w:numFmt w:val="bullet"/>
      <w:lvlText w:val="•"/>
      <w:lvlJc w:val="left"/>
      <w:pPr>
        <w:ind w:left="4000" w:hanging="360"/>
      </w:pPr>
      <w:rPr>
        <w:rFonts w:hint="default"/>
      </w:rPr>
    </w:lvl>
    <w:lvl w:ilvl="3" w:tplc="6666E11A">
      <w:start w:val="1"/>
      <w:numFmt w:val="bullet"/>
      <w:lvlText w:val="•"/>
      <w:lvlJc w:val="left"/>
      <w:pPr>
        <w:ind w:left="4837" w:hanging="360"/>
      </w:pPr>
      <w:rPr>
        <w:rFonts w:hint="default"/>
      </w:rPr>
    </w:lvl>
    <w:lvl w:ilvl="4" w:tplc="2E4208DA">
      <w:start w:val="1"/>
      <w:numFmt w:val="bullet"/>
      <w:lvlText w:val="•"/>
      <w:lvlJc w:val="left"/>
      <w:pPr>
        <w:ind w:left="5675" w:hanging="360"/>
      </w:pPr>
      <w:rPr>
        <w:rFonts w:hint="default"/>
      </w:rPr>
    </w:lvl>
    <w:lvl w:ilvl="5" w:tplc="EB26BD4C">
      <w:start w:val="1"/>
      <w:numFmt w:val="bullet"/>
      <w:lvlText w:val="•"/>
      <w:lvlJc w:val="left"/>
      <w:pPr>
        <w:ind w:left="6512" w:hanging="360"/>
      </w:pPr>
      <w:rPr>
        <w:rFonts w:hint="default"/>
      </w:rPr>
    </w:lvl>
    <w:lvl w:ilvl="6" w:tplc="A9440AF2">
      <w:start w:val="1"/>
      <w:numFmt w:val="bullet"/>
      <w:lvlText w:val="•"/>
      <w:lvlJc w:val="left"/>
      <w:pPr>
        <w:ind w:left="7350" w:hanging="360"/>
      </w:pPr>
      <w:rPr>
        <w:rFonts w:hint="default"/>
      </w:rPr>
    </w:lvl>
    <w:lvl w:ilvl="7" w:tplc="598841A6">
      <w:start w:val="1"/>
      <w:numFmt w:val="bullet"/>
      <w:lvlText w:val="•"/>
      <w:lvlJc w:val="left"/>
      <w:pPr>
        <w:ind w:left="8187" w:hanging="360"/>
      </w:pPr>
      <w:rPr>
        <w:rFonts w:hint="default"/>
      </w:rPr>
    </w:lvl>
    <w:lvl w:ilvl="8" w:tplc="E9E6CE8C">
      <w:start w:val="1"/>
      <w:numFmt w:val="bullet"/>
      <w:lvlText w:val="•"/>
      <w:lvlJc w:val="left"/>
      <w:pPr>
        <w:ind w:left="9025" w:hanging="360"/>
      </w:pPr>
      <w:rPr>
        <w:rFonts w:hint="default"/>
      </w:rPr>
    </w:lvl>
  </w:abstractNum>
  <w:abstractNum w:abstractNumId="13" w15:restartNumberingAfterBreak="0">
    <w:nsid w:val="28D2466D"/>
    <w:multiLevelType w:val="hybridMultilevel"/>
    <w:tmpl w:val="0138392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290B4931"/>
    <w:multiLevelType w:val="multilevel"/>
    <w:tmpl w:val="59B4B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AF369B5"/>
    <w:multiLevelType w:val="multilevel"/>
    <w:tmpl w:val="583C7424"/>
    <w:lvl w:ilvl="0">
      <w:start w:val="1"/>
      <w:numFmt w:val="decimal"/>
      <w:lvlText w:val="%1."/>
      <w:lvlJc w:val="left"/>
      <w:pPr>
        <w:ind w:left="720" w:hanging="360"/>
      </w:p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D1D5FC4"/>
    <w:multiLevelType w:val="hybridMultilevel"/>
    <w:tmpl w:val="6AA6EB1C"/>
    <w:lvl w:ilvl="0" w:tplc="3F60C0FE">
      <w:start w:val="1"/>
      <w:numFmt w:val="lowerRoman"/>
      <w:lvlText w:val="%1."/>
      <w:lvlJc w:val="right"/>
      <w:pPr>
        <w:ind w:left="1160" w:hanging="360"/>
      </w:pPr>
    </w:lvl>
    <w:lvl w:ilvl="1" w:tplc="46662528">
      <w:start w:val="1"/>
      <w:numFmt w:val="lowerRoman"/>
      <w:lvlText w:val="%2."/>
      <w:lvlJc w:val="right"/>
      <w:pPr>
        <w:ind w:left="1160" w:hanging="360"/>
      </w:pPr>
    </w:lvl>
    <w:lvl w:ilvl="2" w:tplc="C7E091AC">
      <w:start w:val="1"/>
      <w:numFmt w:val="lowerRoman"/>
      <w:lvlText w:val="%3."/>
      <w:lvlJc w:val="right"/>
      <w:pPr>
        <w:ind w:left="1160" w:hanging="360"/>
      </w:pPr>
    </w:lvl>
    <w:lvl w:ilvl="3" w:tplc="FD204EC0">
      <w:start w:val="1"/>
      <w:numFmt w:val="lowerRoman"/>
      <w:lvlText w:val="%4."/>
      <w:lvlJc w:val="right"/>
      <w:pPr>
        <w:ind w:left="1160" w:hanging="360"/>
      </w:pPr>
    </w:lvl>
    <w:lvl w:ilvl="4" w:tplc="720E16D4">
      <w:start w:val="1"/>
      <w:numFmt w:val="lowerRoman"/>
      <w:lvlText w:val="%5."/>
      <w:lvlJc w:val="right"/>
      <w:pPr>
        <w:ind w:left="1160" w:hanging="360"/>
      </w:pPr>
    </w:lvl>
    <w:lvl w:ilvl="5" w:tplc="2F182E0E">
      <w:start w:val="1"/>
      <w:numFmt w:val="lowerRoman"/>
      <w:lvlText w:val="%6."/>
      <w:lvlJc w:val="right"/>
      <w:pPr>
        <w:ind w:left="1160" w:hanging="360"/>
      </w:pPr>
    </w:lvl>
    <w:lvl w:ilvl="6" w:tplc="2B42E892">
      <w:start w:val="1"/>
      <w:numFmt w:val="lowerRoman"/>
      <w:lvlText w:val="%7."/>
      <w:lvlJc w:val="right"/>
      <w:pPr>
        <w:ind w:left="1160" w:hanging="360"/>
      </w:pPr>
    </w:lvl>
    <w:lvl w:ilvl="7" w:tplc="AD541148">
      <w:start w:val="1"/>
      <w:numFmt w:val="lowerRoman"/>
      <w:lvlText w:val="%8."/>
      <w:lvlJc w:val="right"/>
      <w:pPr>
        <w:ind w:left="1160" w:hanging="360"/>
      </w:pPr>
    </w:lvl>
    <w:lvl w:ilvl="8" w:tplc="4E404446">
      <w:start w:val="1"/>
      <w:numFmt w:val="lowerRoman"/>
      <w:lvlText w:val="%9."/>
      <w:lvlJc w:val="right"/>
      <w:pPr>
        <w:ind w:left="1160" w:hanging="360"/>
      </w:pPr>
    </w:lvl>
  </w:abstractNum>
  <w:abstractNum w:abstractNumId="17" w15:restartNumberingAfterBreak="0">
    <w:nsid w:val="2DD5086E"/>
    <w:multiLevelType w:val="multilevel"/>
    <w:tmpl w:val="29EA710E"/>
    <w:lvl w:ilvl="0">
      <w:start w:val="1"/>
      <w:numFmt w:val="decimal"/>
      <w:lvlText w:val="%1."/>
      <w:lvlJc w:val="left"/>
      <w:pPr>
        <w:ind w:left="360" w:hanging="360"/>
      </w:pPr>
      <w:rPr>
        <w:rFonts w:hint="default"/>
      </w:rPr>
    </w:lvl>
    <w:lvl w:ilvl="1">
      <w:start w:val="1"/>
      <w:numFmt w:val="decimal"/>
      <w:lvlText w:val="%1.%2"/>
      <w:lvlJc w:val="left"/>
      <w:pPr>
        <w:ind w:left="16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D80053"/>
    <w:multiLevelType w:val="hybridMultilevel"/>
    <w:tmpl w:val="F79CBF36"/>
    <w:lvl w:ilvl="0" w:tplc="75CCA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24714"/>
    <w:multiLevelType w:val="hybridMultilevel"/>
    <w:tmpl w:val="118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D49AF"/>
    <w:multiLevelType w:val="multilevel"/>
    <w:tmpl w:val="5E183462"/>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2520" w:hanging="720"/>
      </w:pPr>
      <w:rPr>
        <w:rFonts w:hint="default"/>
        <w:b w:val="0"/>
        <w:i w:val="0"/>
      </w:rPr>
    </w:lvl>
    <w:lvl w:ilvl="3">
      <w:start w:val="1"/>
      <w:numFmt w:val="decimal"/>
      <w:isLgl/>
      <w:lvlText w:val="%1.%2.%3.%4"/>
      <w:lvlJc w:val="left"/>
      <w:pPr>
        <w:ind w:left="3600" w:hanging="1080"/>
      </w:pPr>
      <w:rPr>
        <w:rFonts w:hint="default"/>
        <w:b w:val="0"/>
        <w:i w:val="0"/>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389F6055"/>
    <w:multiLevelType w:val="hybridMultilevel"/>
    <w:tmpl w:val="A4C6B470"/>
    <w:lvl w:ilvl="0" w:tplc="BA583C8C">
      <w:start w:val="1"/>
      <w:numFmt w:val="upperLetter"/>
      <w:lvlText w:val="%1."/>
      <w:lvlJc w:val="left"/>
      <w:pPr>
        <w:ind w:left="1452" w:hanging="252"/>
      </w:pPr>
      <w:rPr>
        <w:rFonts w:ascii="Cambria" w:eastAsia="Cambria" w:hAnsi="Cambria" w:hint="default"/>
        <w:b w:val="0"/>
        <w:i w:val="0"/>
        <w:spacing w:val="-1"/>
        <w:sz w:val="22"/>
        <w:szCs w:val="22"/>
      </w:rPr>
    </w:lvl>
    <w:lvl w:ilvl="1" w:tplc="C5E43F3E">
      <w:start w:val="1"/>
      <w:numFmt w:val="decimal"/>
      <w:lvlText w:val="%2."/>
      <w:lvlJc w:val="left"/>
      <w:pPr>
        <w:ind w:left="1428" w:hanging="228"/>
      </w:pPr>
      <w:rPr>
        <w:rFonts w:hint="default"/>
        <w:b w:val="0"/>
        <w:i w:val="0"/>
        <w:sz w:val="22"/>
        <w:szCs w:val="22"/>
      </w:rPr>
    </w:lvl>
    <w:lvl w:ilvl="2" w:tplc="84263D1A">
      <w:start w:val="1"/>
      <w:numFmt w:val="bullet"/>
      <w:lvlText w:val="•"/>
      <w:lvlJc w:val="left"/>
      <w:pPr>
        <w:ind w:left="2280" w:hanging="720"/>
      </w:pPr>
      <w:rPr>
        <w:rFonts w:ascii="Arial" w:eastAsia="Arial" w:hAnsi="Arial" w:hint="default"/>
        <w:sz w:val="24"/>
        <w:szCs w:val="24"/>
      </w:rPr>
    </w:lvl>
    <w:lvl w:ilvl="3" w:tplc="8342E842">
      <w:start w:val="1"/>
      <w:numFmt w:val="bullet"/>
      <w:lvlText w:val="•"/>
      <w:lvlJc w:val="left"/>
      <w:pPr>
        <w:ind w:left="1920" w:hanging="720"/>
      </w:pPr>
      <w:rPr>
        <w:rFonts w:hint="default"/>
      </w:rPr>
    </w:lvl>
    <w:lvl w:ilvl="4" w:tplc="D9869A36">
      <w:start w:val="1"/>
      <w:numFmt w:val="bullet"/>
      <w:lvlText w:val="•"/>
      <w:lvlJc w:val="left"/>
      <w:pPr>
        <w:ind w:left="2280" w:hanging="720"/>
      </w:pPr>
      <w:rPr>
        <w:rFonts w:hint="default"/>
      </w:rPr>
    </w:lvl>
    <w:lvl w:ilvl="5" w:tplc="6F0693D2">
      <w:start w:val="1"/>
      <w:numFmt w:val="bullet"/>
      <w:lvlText w:val="•"/>
      <w:lvlJc w:val="left"/>
      <w:pPr>
        <w:ind w:left="3683" w:hanging="720"/>
      </w:pPr>
      <w:rPr>
        <w:rFonts w:hint="default"/>
      </w:rPr>
    </w:lvl>
    <w:lvl w:ilvl="6" w:tplc="7FF67878">
      <w:start w:val="1"/>
      <w:numFmt w:val="bullet"/>
      <w:lvlText w:val="•"/>
      <w:lvlJc w:val="left"/>
      <w:pPr>
        <w:ind w:left="5086" w:hanging="720"/>
      </w:pPr>
      <w:rPr>
        <w:rFonts w:hint="default"/>
      </w:rPr>
    </w:lvl>
    <w:lvl w:ilvl="7" w:tplc="1C3ECD08">
      <w:start w:val="1"/>
      <w:numFmt w:val="bullet"/>
      <w:lvlText w:val="•"/>
      <w:lvlJc w:val="left"/>
      <w:pPr>
        <w:ind w:left="6490" w:hanging="720"/>
      </w:pPr>
      <w:rPr>
        <w:rFonts w:hint="default"/>
      </w:rPr>
    </w:lvl>
    <w:lvl w:ilvl="8" w:tplc="300CC34A">
      <w:start w:val="1"/>
      <w:numFmt w:val="bullet"/>
      <w:lvlText w:val="•"/>
      <w:lvlJc w:val="left"/>
      <w:pPr>
        <w:ind w:left="7893" w:hanging="720"/>
      </w:pPr>
      <w:rPr>
        <w:rFonts w:hint="default"/>
      </w:rPr>
    </w:lvl>
  </w:abstractNum>
  <w:abstractNum w:abstractNumId="22" w15:restartNumberingAfterBreak="0">
    <w:nsid w:val="3C59581A"/>
    <w:multiLevelType w:val="hybridMultilevel"/>
    <w:tmpl w:val="6E68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E7A71"/>
    <w:multiLevelType w:val="hybridMultilevel"/>
    <w:tmpl w:val="DDD4A6B2"/>
    <w:lvl w:ilvl="0" w:tplc="D86A1830">
      <w:start w:val="12"/>
      <w:numFmt w:val="upperLetter"/>
      <w:lvlText w:val="%1."/>
      <w:lvlJc w:val="left"/>
      <w:pPr>
        <w:ind w:left="1651" w:hanging="360"/>
        <w:jc w:val="right"/>
      </w:pPr>
      <w:rPr>
        <w:rFonts w:ascii="Cambria" w:eastAsia="Cambria" w:hAnsi="Cambria" w:hint="default"/>
        <w:w w:val="99"/>
        <w:sz w:val="24"/>
        <w:szCs w:val="24"/>
      </w:rPr>
    </w:lvl>
    <w:lvl w:ilvl="1" w:tplc="A33C9F00">
      <w:start w:val="1"/>
      <w:numFmt w:val="decimal"/>
      <w:lvlText w:val="%2."/>
      <w:lvlJc w:val="left"/>
      <w:pPr>
        <w:ind w:left="2011" w:hanging="360"/>
      </w:pPr>
      <w:rPr>
        <w:rFonts w:ascii="Cambria" w:eastAsia="Cambria" w:hAnsi="Cambria" w:hint="default"/>
        <w:spacing w:val="-1"/>
        <w:w w:val="99"/>
        <w:sz w:val="22"/>
        <w:szCs w:val="22"/>
      </w:rPr>
    </w:lvl>
    <w:lvl w:ilvl="2" w:tplc="A9BACE2C">
      <w:start w:val="1"/>
      <w:numFmt w:val="lowerLetter"/>
      <w:lvlText w:val="%3."/>
      <w:lvlJc w:val="left"/>
      <w:pPr>
        <w:ind w:left="2640" w:hanging="629"/>
      </w:pPr>
      <w:rPr>
        <w:rFonts w:ascii="Cambria" w:eastAsia="Cambria" w:hAnsi="Cambria" w:hint="default"/>
        <w:sz w:val="24"/>
        <w:szCs w:val="24"/>
      </w:rPr>
    </w:lvl>
    <w:lvl w:ilvl="3" w:tplc="F53CC2C4">
      <w:start w:val="1"/>
      <w:numFmt w:val="bullet"/>
      <w:lvlText w:val="•"/>
      <w:lvlJc w:val="left"/>
      <w:pPr>
        <w:ind w:left="3647" w:hanging="629"/>
      </w:pPr>
      <w:rPr>
        <w:rFonts w:hint="default"/>
      </w:rPr>
    </w:lvl>
    <w:lvl w:ilvl="4" w:tplc="8C96C1FA">
      <w:start w:val="1"/>
      <w:numFmt w:val="bullet"/>
      <w:lvlText w:val="•"/>
      <w:lvlJc w:val="left"/>
      <w:pPr>
        <w:ind w:left="4655" w:hanging="629"/>
      </w:pPr>
      <w:rPr>
        <w:rFonts w:hint="default"/>
      </w:rPr>
    </w:lvl>
    <w:lvl w:ilvl="5" w:tplc="1E64342C">
      <w:start w:val="1"/>
      <w:numFmt w:val="bullet"/>
      <w:lvlText w:val="•"/>
      <w:lvlJc w:val="left"/>
      <w:pPr>
        <w:ind w:left="5662" w:hanging="629"/>
      </w:pPr>
      <w:rPr>
        <w:rFonts w:hint="default"/>
      </w:rPr>
    </w:lvl>
    <w:lvl w:ilvl="6" w:tplc="00E6F6F4">
      <w:start w:val="1"/>
      <w:numFmt w:val="bullet"/>
      <w:lvlText w:val="•"/>
      <w:lvlJc w:val="left"/>
      <w:pPr>
        <w:ind w:left="6670" w:hanging="629"/>
      </w:pPr>
      <w:rPr>
        <w:rFonts w:hint="default"/>
      </w:rPr>
    </w:lvl>
    <w:lvl w:ilvl="7" w:tplc="8E1657C4">
      <w:start w:val="1"/>
      <w:numFmt w:val="bullet"/>
      <w:lvlText w:val="•"/>
      <w:lvlJc w:val="left"/>
      <w:pPr>
        <w:ind w:left="7677" w:hanging="629"/>
      </w:pPr>
      <w:rPr>
        <w:rFonts w:hint="default"/>
      </w:rPr>
    </w:lvl>
    <w:lvl w:ilvl="8" w:tplc="75BA0516">
      <w:start w:val="1"/>
      <w:numFmt w:val="bullet"/>
      <w:lvlText w:val="•"/>
      <w:lvlJc w:val="left"/>
      <w:pPr>
        <w:ind w:left="8685" w:hanging="629"/>
      </w:pPr>
      <w:rPr>
        <w:rFonts w:hint="default"/>
      </w:rPr>
    </w:lvl>
  </w:abstractNum>
  <w:abstractNum w:abstractNumId="24" w15:restartNumberingAfterBreak="0">
    <w:nsid w:val="3F165EED"/>
    <w:multiLevelType w:val="hybridMultilevel"/>
    <w:tmpl w:val="C1C89D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2C25B4"/>
    <w:multiLevelType w:val="hybridMultilevel"/>
    <w:tmpl w:val="EC54F5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E60B3"/>
    <w:multiLevelType w:val="multilevel"/>
    <w:tmpl w:val="38E6179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F92407"/>
    <w:multiLevelType w:val="hybridMultilevel"/>
    <w:tmpl w:val="6AB0786C"/>
    <w:lvl w:ilvl="0" w:tplc="0A2A5F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15538"/>
    <w:multiLevelType w:val="multilevel"/>
    <w:tmpl w:val="5E183462"/>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2520" w:hanging="720"/>
      </w:pPr>
      <w:rPr>
        <w:rFonts w:hint="default"/>
        <w:b w:val="0"/>
        <w:i w:val="0"/>
      </w:rPr>
    </w:lvl>
    <w:lvl w:ilvl="3">
      <w:start w:val="1"/>
      <w:numFmt w:val="decimal"/>
      <w:isLgl/>
      <w:lvlText w:val="%1.%2.%3.%4"/>
      <w:lvlJc w:val="left"/>
      <w:pPr>
        <w:ind w:left="3600" w:hanging="1080"/>
      </w:pPr>
      <w:rPr>
        <w:rFonts w:hint="default"/>
        <w:b w:val="0"/>
        <w:i w:val="0"/>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9" w15:restartNumberingAfterBreak="0">
    <w:nsid w:val="4E817EA6"/>
    <w:multiLevelType w:val="hybridMultilevel"/>
    <w:tmpl w:val="103E6476"/>
    <w:lvl w:ilvl="0" w:tplc="70E43B54">
      <w:start w:val="1"/>
      <w:numFmt w:val="upperLetter"/>
      <w:lvlText w:val="%1."/>
      <w:lvlJc w:val="left"/>
      <w:pPr>
        <w:ind w:left="3000" w:hanging="360"/>
      </w:pPr>
      <w:rPr>
        <w:rFonts w:ascii="Cambria" w:eastAsia="Garamond" w:hAnsi="Cambria" w:hint="default"/>
        <w:w w:val="99"/>
        <w:sz w:val="22"/>
        <w:szCs w:val="22"/>
      </w:rPr>
    </w:lvl>
    <w:lvl w:ilvl="1" w:tplc="DCA42FA2">
      <w:start w:val="1"/>
      <w:numFmt w:val="decimal"/>
      <w:lvlText w:val="%2."/>
      <w:lvlJc w:val="left"/>
      <w:pPr>
        <w:ind w:left="3000" w:hanging="360"/>
      </w:pPr>
      <w:rPr>
        <w:rFonts w:ascii="Cambria" w:eastAsia="Cambria" w:hAnsi="Cambria" w:hint="default"/>
        <w:spacing w:val="-1"/>
        <w:w w:val="99"/>
        <w:sz w:val="24"/>
        <w:szCs w:val="24"/>
      </w:rPr>
    </w:lvl>
    <w:lvl w:ilvl="2" w:tplc="A15A9DDE">
      <w:start w:val="1"/>
      <w:numFmt w:val="bullet"/>
      <w:lvlText w:val="•"/>
      <w:lvlJc w:val="left"/>
      <w:pPr>
        <w:ind w:left="4015" w:hanging="360"/>
      </w:pPr>
      <w:rPr>
        <w:rFonts w:hint="default"/>
      </w:rPr>
    </w:lvl>
    <w:lvl w:ilvl="3" w:tplc="C4941CB2">
      <w:start w:val="1"/>
      <w:numFmt w:val="bullet"/>
      <w:lvlText w:val="•"/>
      <w:lvlJc w:val="left"/>
      <w:pPr>
        <w:ind w:left="5031" w:hanging="360"/>
      </w:pPr>
      <w:rPr>
        <w:rFonts w:hint="default"/>
      </w:rPr>
    </w:lvl>
    <w:lvl w:ilvl="4" w:tplc="3A289E08">
      <w:start w:val="1"/>
      <w:numFmt w:val="bullet"/>
      <w:lvlText w:val="•"/>
      <w:lvlJc w:val="left"/>
      <w:pPr>
        <w:ind w:left="6046" w:hanging="360"/>
      </w:pPr>
      <w:rPr>
        <w:rFonts w:hint="default"/>
      </w:rPr>
    </w:lvl>
    <w:lvl w:ilvl="5" w:tplc="3FAE7888">
      <w:start w:val="1"/>
      <w:numFmt w:val="bullet"/>
      <w:lvlText w:val="•"/>
      <w:lvlJc w:val="left"/>
      <w:pPr>
        <w:ind w:left="7062" w:hanging="360"/>
      </w:pPr>
      <w:rPr>
        <w:rFonts w:hint="default"/>
      </w:rPr>
    </w:lvl>
    <w:lvl w:ilvl="6" w:tplc="9698BD2E">
      <w:start w:val="1"/>
      <w:numFmt w:val="bullet"/>
      <w:lvlText w:val="•"/>
      <w:lvlJc w:val="left"/>
      <w:pPr>
        <w:ind w:left="8077" w:hanging="360"/>
      </w:pPr>
      <w:rPr>
        <w:rFonts w:hint="default"/>
      </w:rPr>
    </w:lvl>
    <w:lvl w:ilvl="7" w:tplc="19F8A7C2">
      <w:start w:val="1"/>
      <w:numFmt w:val="bullet"/>
      <w:lvlText w:val="•"/>
      <w:lvlJc w:val="left"/>
      <w:pPr>
        <w:ind w:left="9093" w:hanging="360"/>
      </w:pPr>
      <w:rPr>
        <w:rFonts w:hint="default"/>
      </w:rPr>
    </w:lvl>
    <w:lvl w:ilvl="8" w:tplc="62BC63A0">
      <w:start w:val="1"/>
      <w:numFmt w:val="bullet"/>
      <w:lvlText w:val="•"/>
      <w:lvlJc w:val="left"/>
      <w:pPr>
        <w:ind w:left="10108" w:hanging="360"/>
      </w:pPr>
      <w:rPr>
        <w:rFonts w:hint="default"/>
      </w:rPr>
    </w:lvl>
  </w:abstractNum>
  <w:abstractNum w:abstractNumId="30" w15:restartNumberingAfterBreak="0">
    <w:nsid w:val="504125C2"/>
    <w:multiLevelType w:val="hybridMultilevel"/>
    <w:tmpl w:val="F91E7ABE"/>
    <w:lvl w:ilvl="0" w:tplc="D640D286">
      <w:start w:val="5"/>
      <w:numFmt w:val="upperLetter"/>
      <w:lvlText w:val="%1."/>
      <w:lvlJc w:val="left"/>
      <w:pPr>
        <w:ind w:left="1560" w:hanging="360"/>
      </w:pPr>
      <w:rPr>
        <w:rFonts w:hint="default"/>
        <w:b w:val="0"/>
        <w:i w:val="0"/>
        <w:u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47B88"/>
    <w:multiLevelType w:val="hybridMultilevel"/>
    <w:tmpl w:val="8FA05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85569"/>
    <w:multiLevelType w:val="singleLevel"/>
    <w:tmpl w:val="E196FCE0"/>
    <w:lvl w:ilvl="0">
      <w:start w:val="1"/>
      <w:numFmt w:val="decimal"/>
      <w:pStyle w:val="Heading3"/>
      <w:lvlText w:val="%1)"/>
      <w:lvlJc w:val="left"/>
      <w:pPr>
        <w:tabs>
          <w:tab w:val="num" w:pos="720"/>
        </w:tabs>
        <w:ind w:left="720" w:hanging="360"/>
      </w:pPr>
      <w:rPr>
        <w:rFonts w:cs="Times New Roman" w:hint="default"/>
      </w:rPr>
    </w:lvl>
  </w:abstractNum>
  <w:abstractNum w:abstractNumId="33" w15:restartNumberingAfterBreak="0">
    <w:nsid w:val="5557318A"/>
    <w:multiLevelType w:val="hybridMultilevel"/>
    <w:tmpl w:val="738E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755E4"/>
    <w:multiLevelType w:val="hybridMultilevel"/>
    <w:tmpl w:val="434621E0"/>
    <w:lvl w:ilvl="0" w:tplc="C59ECA5A">
      <w:start w:val="1"/>
      <w:numFmt w:val="upperLetter"/>
      <w:lvlText w:val="%1."/>
      <w:lvlJc w:val="left"/>
      <w:pPr>
        <w:ind w:left="720" w:hanging="360"/>
      </w:pPr>
      <w:rPr>
        <w:b w:val="0"/>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96C7E"/>
    <w:multiLevelType w:val="hybridMultilevel"/>
    <w:tmpl w:val="C4B8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F453E"/>
    <w:multiLevelType w:val="hybridMultilevel"/>
    <w:tmpl w:val="2B90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13093"/>
    <w:multiLevelType w:val="hybridMultilevel"/>
    <w:tmpl w:val="7C74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C3112D"/>
    <w:multiLevelType w:val="hybridMultilevel"/>
    <w:tmpl w:val="C13247AE"/>
    <w:lvl w:ilvl="0" w:tplc="5A8E7C24">
      <w:start w:val="1"/>
      <w:numFmt w:val="decimal"/>
      <w:lvlText w:val="%1."/>
      <w:lvlJc w:val="left"/>
      <w:pPr>
        <w:ind w:left="1452" w:hanging="252"/>
      </w:pPr>
      <w:rPr>
        <w:rFonts w:hint="default"/>
        <w:spacing w:val="-1"/>
        <w:sz w:val="22"/>
        <w:szCs w:val="22"/>
      </w:rPr>
    </w:lvl>
    <w:lvl w:ilvl="1" w:tplc="B1EADB04">
      <w:start w:val="1"/>
      <w:numFmt w:val="decimal"/>
      <w:lvlText w:val="%2."/>
      <w:lvlJc w:val="left"/>
      <w:pPr>
        <w:ind w:left="1428" w:hanging="228"/>
      </w:pPr>
      <w:rPr>
        <w:rFonts w:ascii="Cambria" w:eastAsia="Cambria" w:hAnsi="Cambria" w:hint="default"/>
        <w:i w:val="0"/>
        <w:sz w:val="24"/>
        <w:szCs w:val="24"/>
      </w:rPr>
    </w:lvl>
    <w:lvl w:ilvl="2" w:tplc="CDCC8C26">
      <w:start w:val="1"/>
      <w:numFmt w:val="bullet"/>
      <w:lvlText w:val="•"/>
      <w:lvlJc w:val="left"/>
      <w:pPr>
        <w:ind w:left="2280" w:hanging="720"/>
      </w:pPr>
      <w:rPr>
        <w:rFonts w:ascii="Arial" w:eastAsia="Arial" w:hAnsi="Arial" w:hint="default"/>
        <w:sz w:val="24"/>
        <w:szCs w:val="24"/>
      </w:rPr>
    </w:lvl>
    <w:lvl w:ilvl="3" w:tplc="18B40AA4">
      <w:start w:val="1"/>
      <w:numFmt w:val="bullet"/>
      <w:lvlText w:val="•"/>
      <w:lvlJc w:val="left"/>
      <w:pPr>
        <w:ind w:left="1920" w:hanging="720"/>
      </w:pPr>
      <w:rPr>
        <w:rFonts w:hint="default"/>
      </w:rPr>
    </w:lvl>
    <w:lvl w:ilvl="4" w:tplc="B7EEA030">
      <w:start w:val="1"/>
      <w:numFmt w:val="bullet"/>
      <w:lvlText w:val="•"/>
      <w:lvlJc w:val="left"/>
      <w:pPr>
        <w:ind w:left="2280" w:hanging="720"/>
      </w:pPr>
      <w:rPr>
        <w:rFonts w:hint="default"/>
      </w:rPr>
    </w:lvl>
    <w:lvl w:ilvl="5" w:tplc="E5E05FE0">
      <w:start w:val="1"/>
      <w:numFmt w:val="bullet"/>
      <w:lvlText w:val="•"/>
      <w:lvlJc w:val="left"/>
      <w:pPr>
        <w:ind w:left="3683" w:hanging="720"/>
      </w:pPr>
      <w:rPr>
        <w:rFonts w:hint="default"/>
      </w:rPr>
    </w:lvl>
    <w:lvl w:ilvl="6" w:tplc="723E313E">
      <w:start w:val="1"/>
      <w:numFmt w:val="bullet"/>
      <w:lvlText w:val="•"/>
      <w:lvlJc w:val="left"/>
      <w:pPr>
        <w:ind w:left="5086" w:hanging="720"/>
      </w:pPr>
      <w:rPr>
        <w:rFonts w:hint="default"/>
      </w:rPr>
    </w:lvl>
    <w:lvl w:ilvl="7" w:tplc="971E07E6">
      <w:start w:val="1"/>
      <w:numFmt w:val="bullet"/>
      <w:lvlText w:val="•"/>
      <w:lvlJc w:val="left"/>
      <w:pPr>
        <w:ind w:left="6490" w:hanging="720"/>
      </w:pPr>
      <w:rPr>
        <w:rFonts w:hint="default"/>
      </w:rPr>
    </w:lvl>
    <w:lvl w:ilvl="8" w:tplc="5D4EDAA4">
      <w:start w:val="1"/>
      <w:numFmt w:val="bullet"/>
      <w:lvlText w:val="•"/>
      <w:lvlJc w:val="left"/>
      <w:pPr>
        <w:ind w:left="7893" w:hanging="720"/>
      </w:pPr>
      <w:rPr>
        <w:rFonts w:hint="default"/>
      </w:rPr>
    </w:lvl>
  </w:abstractNum>
  <w:abstractNum w:abstractNumId="39" w15:restartNumberingAfterBreak="0">
    <w:nsid w:val="71AE670B"/>
    <w:multiLevelType w:val="multilevel"/>
    <w:tmpl w:val="F334BBB4"/>
    <w:lvl w:ilvl="0">
      <w:start w:val="7"/>
      <w:numFmt w:val="decimal"/>
      <w:lvlText w:val="%1"/>
      <w:lvlJc w:val="left"/>
      <w:pPr>
        <w:tabs>
          <w:tab w:val="num" w:pos="360"/>
        </w:tabs>
        <w:ind w:left="360" w:hanging="360"/>
      </w:pPr>
      <w:rPr>
        <w:rFonts w:cs="Times New Roman" w:hint="default"/>
      </w:rPr>
    </w:lvl>
    <w:lvl w:ilvl="1">
      <w:start w:val="1"/>
      <w:numFmt w:val="none"/>
      <w:pStyle w:val="Heading5"/>
      <w:lvlText w:val=""/>
      <w:lvlJc w:val="left"/>
      <w:pPr>
        <w:tabs>
          <w:tab w:val="num" w:pos="360"/>
        </w:tabs>
        <w:ind w:left="360" w:hanging="360"/>
      </w:pPr>
      <w:rPr>
        <w:rFonts w:cs="Times New Roman" w:hint="default"/>
      </w:rPr>
    </w:lvl>
    <w:lvl w:ilvl="2">
      <w:start w:val="1"/>
      <w:numFmt w:val="bullet"/>
      <w:lvlText w:val=""/>
      <w:lvlJc w:val="left"/>
      <w:pPr>
        <w:tabs>
          <w:tab w:val="num" w:pos="720"/>
        </w:tabs>
        <w:ind w:left="720" w:hanging="360"/>
      </w:pPr>
      <w:rPr>
        <w:rFonts w:ascii="Wingdings" w:hAnsi="Wingdings" w:hint="default"/>
      </w:rPr>
    </w:lvl>
    <w:lvl w:ilvl="3">
      <w:start w:val="1"/>
      <w:numFmt w:val="none"/>
      <w:lvlText w:val=""/>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400025A"/>
    <w:multiLevelType w:val="hybridMultilevel"/>
    <w:tmpl w:val="EDFA3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1806763">
    <w:abstractNumId w:val="3"/>
  </w:num>
  <w:num w:numId="2" w16cid:durableId="1584415803">
    <w:abstractNumId w:val="32"/>
  </w:num>
  <w:num w:numId="3" w16cid:durableId="1203664289">
    <w:abstractNumId w:val="39"/>
  </w:num>
  <w:num w:numId="4" w16cid:durableId="1100681987">
    <w:abstractNumId w:val="0"/>
  </w:num>
  <w:num w:numId="5" w16cid:durableId="1770277833">
    <w:abstractNumId w:val="22"/>
  </w:num>
  <w:num w:numId="6" w16cid:durableId="1922181360">
    <w:abstractNumId w:val="15"/>
  </w:num>
  <w:num w:numId="7" w16cid:durableId="1308634311">
    <w:abstractNumId w:val="17"/>
  </w:num>
  <w:num w:numId="8" w16cid:durableId="1231227967">
    <w:abstractNumId w:val="26"/>
  </w:num>
  <w:num w:numId="9" w16cid:durableId="1779641237">
    <w:abstractNumId w:val="14"/>
  </w:num>
  <w:num w:numId="10" w16cid:durableId="1282344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913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6412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5599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4179210">
    <w:abstractNumId w:val="25"/>
  </w:num>
  <w:num w:numId="15" w16cid:durableId="673142662">
    <w:abstractNumId w:val="5"/>
  </w:num>
  <w:num w:numId="16" w16cid:durableId="418793979">
    <w:abstractNumId w:val="40"/>
  </w:num>
  <w:num w:numId="17" w16cid:durableId="1299652904">
    <w:abstractNumId w:val="2"/>
  </w:num>
  <w:num w:numId="18" w16cid:durableId="163010357">
    <w:abstractNumId w:val="6"/>
  </w:num>
  <w:num w:numId="19" w16cid:durableId="747580480">
    <w:abstractNumId w:val="7"/>
  </w:num>
  <w:num w:numId="20" w16cid:durableId="1466463833">
    <w:abstractNumId w:val="27"/>
  </w:num>
  <w:num w:numId="21" w16cid:durableId="1998528781">
    <w:abstractNumId w:val="24"/>
  </w:num>
  <w:num w:numId="22" w16cid:durableId="121775390">
    <w:abstractNumId w:val="9"/>
  </w:num>
  <w:num w:numId="23" w16cid:durableId="1898392205">
    <w:abstractNumId w:val="36"/>
  </w:num>
  <w:num w:numId="24" w16cid:durableId="321743954">
    <w:abstractNumId w:val="35"/>
  </w:num>
  <w:num w:numId="25" w16cid:durableId="1816797602">
    <w:abstractNumId w:val="11"/>
  </w:num>
  <w:num w:numId="26" w16cid:durableId="85419625">
    <w:abstractNumId w:val="4"/>
  </w:num>
  <w:num w:numId="27" w16cid:durableId="487599787">
    <w:abstractNumId w:val="1"/>
  </w:num>
  <w:num w:numId="28" w16cid:durableId="1036347540">
    <w:abstractNumId w:val="23"/>
  </w:num>
  <w:num w:numId="29" w16cid:durableId="2028749480">
    <w:abstractNumId w:val="10"/>
  </w:num>
  <w:num w:numId="30" w16cid:durableId="429857213">
    <w:abstractNumId w:val="29"/>
  </w:num>
  <w:num w:numId="31" w16cid:durableId="1055279808">
    <w:abstractNumId w:val="38"/>
  </w:num>
  <w:num w:numId="32" w16cid:durableId="318003587">
    <w:abstractNumId w:val="21"/>
  </w:num>
  <w:num w:numId="33" w16cid:durableId="1515920281">
    <w:abstractNumId w:val="8"/>
  </w:num>
  <w:num w:numId="34" w16cid:durableId="590816759">
    <w:abstractNumId w:val="12"/>
  </w:num>
  <w:num w:numId="35" w16cid:durableId="1955018858">
    <w:abstractNumId w:val="13"/>
  </w:num>
  <w:num w:numId="36" w16cid:durableId="80761942">
    <w:abstractNumId w:val="30"/>
  </w:num>
  <w:num w:numId="37" w16cid:durableId="1125395045">
    <w:abstractNumId w:val="33"/>
  </w:num>
  <w:num w:numId="38" w16cid:durableId="1363165709">
    <w:abstractNumId w:val="34"/>
  </w:num>
  <w:num w:numId="39" w16cid:durableId="1715426687">
    <w:abstractNumId w:val="28"/>
  </w:num>
  <w:num w:numId="40" w16cid:durableId="1678070809">
    <w:abstractNumId w:val="20"/>
  </w:num>
  <w:num w:numId="41" w16cid:durableId="892545065">
    <w:abstractNumId w:val="31"/>
  </w:num>
  <w:num w:numId="42" w16cid:durableId="453528394">
    <w:abstractNumId w:val="19"/>
  </w:num>
  <w:num w:numId="43" w16cid:durableId="293562199">
    <w:abstractNumId w:val="37"/>
  </w:num>
  <w:num w:numId="44" w16cid:durableId="1152521669">
    <w:abstractNumId w:val="18"/>
  </w:num>
  <w:num w:numId="45" w16cid:durableId="158854131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11"/>
    <w:rsid w:val="00000A7D"/>
    <w:rsid w:val="00000B96"/>
    <w:rsid w:val="00001207"/>
    <w:rsid w:val="000014F7"/>
    <w:rsid w:val="00002684"/>
    <w:rsid w:val="00002894"/>
    <w:rsid w:val="00004D56"/>
    <w:rsid w:val="00006112"/>
    <w:rsid w:val="00010201"/>
    <w:rsid w:val="0001083B"/>
    <w:rsid w:val="000112EB"/>
    <w:rsid w:val="00011CA0"/>
    <w:rsid w:val="00011EED"/>
    <w:rsid w:val="00013232"/>
    <w:rsid w:val="00013449"/>
    <w:rsid w:val="0001635C"/>
    <w:rsid w:val="00017BD7"/>
    <w:rsid w:val="00017DC4"/>
    <w:rsid w:val="00020867"/>
    <w:rsid w:val="00020936"/>
    <w:rsid w:val="00020EED"/>
    <w:rsid w:val="00021127"/>
    <w:rsid w:val="000217B7"/>
    <w:rsid w:val="0002218F"/>
    <w:rsid w:val="000225A8"/>
    <w:rsid w:val="00022A4D"/>
    <w:rsid w:val="00022EA3"/>
    <w:rsid w:val="00025059"/>
    <w:rsid w:val="000255EA"/>
    <w:rsid w:val="0002654D"/>
    <w:rsid w:val="00026632"/>
    <w:rsid w:val="0002744D"/>
    <w:rsid w:val="000279B7"/>
    <w:rsid w:val="00027F71"/>
    <w:rsid w:val="000300B4"/>
    <w:rsid w:val="000302E9"/>
    <w:rsid w:val="0003056E"/>
    <w:rsid w:val="00030DCA"/>
    <w:rsid w:val="00031D83"/>
    <w:rsid w:val="00033805"/>
    <w:rsid w:val="000341B9"/>
    <w:rsid w:val="00034CF5"/>
    <w:rsid w:val="00034E00"/>
    <w:rsid w:val="00034E69"/>
    <w:rsid w:val="0003594E"/>
    <w:rsid w:val="00035B3F"/>
    <w:rsid w:val="00035D2C"/>
    <w:rsid w:val="00035FEC"/>
    <w:rsid w:val="000360A8"/>
    <w:rsid w:val="00036184"/>
    <w:rsid w:val="000374BF"/>
    <w:rsid w:val="00037B40"/>
    <w:rsid w:val="00042169"/>
    <w:rsid w:val="00042978"/>
    <w:rsid w:val="0004347A"/>
    <w:rsid w:val="0004768E"/>
    <w:rsid w:val="00050119"/>
    <w:rsid w:val="00050459"/>
    <w:rsid w:val="000507A1"/>
    <w:rsid w:val="000507EC"/>
    <w:rsid w:val="00050E76"/>
    <w:rsid w:val="00050F74"/>
    <w:rsid w:val="0005146D"/>
    <w:rsid w:val="0005354D"/>
    <w:rsid w:val="00054492"/>
    <w:rsid w:val="00054AC6"/>
    <w:rsid w:val="00054B72"/>
    <w:rsid w:val="00057BA7"/>
    <w:rsid w:val="000603A7"/>
    <w:rsid w:val="00060E8E"/>
    <w:rsid w:val="0006225C"/>
    <w:rsid w:val="00063286"/>
    <w:rsid w:val="0006369C"/>
    <w:rsid w:val="000639B6"/>
    <w:rsid w:val="00063E87"/>
    <w:rsid w:val="000644D5"/>
    <w:rsid w:val="00064752"/>
    <w:rsid w:val="00065D70"/>
    <w:rsid w:val="00065F34"/>
    <w:rsid w:val="00066AD9"/>
    <w:rsid w:val="00067216"/>
    <w:rsid w:val="00067232"/>
    <w:rsid w:val="00067A9B"/>
    <w:rsid w:val="00070144"/>
    <w:rsid w:val="0007048C"/>
    <w:rsid w:val="00072197"/>
    <w:rsid w:val="000729E3"/>
    <w:rsid w:val="00072F7C"/>
    <w:rsid w:val="00073708"/>
    <w:rsid w:val="00073E29"/>
    <w:rsid w:val="00074A26"/>
    <w:rsid w:val="00074F1A"/>
    <w:rsid w:val="000751E8"/>
    <w:rsid w:val="000753F9"/>
    <w:rsid w:val="00075761"/>
    <w:rsid w:val="0007680E"/>
    <w:rsid w:val="00077497"/>
    <w:rsid w:val="00077858"/>
    <w:rsid w:val="00077C6E"/>
    <w:rsid w:val="000803D6"/>
    <w:rsid w:val="000804DF"/>
    <w:rsid w:val="000807C1"/>
    <w:rsid w:val="00080C43"/>
    <w:rsid w:val="000811D2"/>
    <w:rsid w:val="00081869"/>
    <w:rsid w:val="00081EFA"/>
    <w:rsid w:val="00082625"/>
    <w:rsid w:val="0008479B"/>
    <w:rsid w:val="00086341"/>
    <w:rsid w:val="0009056C"/>
    <w:rsid w:val="00090B78"/>
    <w:rsid w:val="00091FE5"/>
    <w:rsid w:val="00092F63"/>
    <w:rsid w:val="00093937"/>
    <w:rsid w:val="00093A13"/>
    <w:rsid w:val="00094EB1"/>
    <w:rsid w:val="00095016"/>
    <w:rsid w:val="00095202"/>
    <w:rsid w:val="00095E5F"/>
    <w:rsid w:val="000965F4"/>
    <w:rsid w:val="000978D4"/>
    <w:rsid w:val="00097F38"/>
    <w:rsid w:val="000A0470"/>
    <w:rsid w:val="000A0F16"/>
    <w:rsid w:val="000A1254"/>
    <w:rsid w:val="000A14AF"/>
    <w:rsid w:val="000A1879"/>
    <w:rsid w:val="000A2C42"/>
    <w:rsid w:val="000A2DDD"/>
    <w:rsid w:val="000A3178"/>
    <w:rsid w:val="000A3415"/>
    <w:rsid w:val="000A344B"/>
    <w:rsid w:val="000A3B04"/>
    <w:rsid w:val="000A3FF2"/>
    <w:rsid w:val="000A4106"/>
    <w:rsid w:val="000A5099"/>
    <w:rsid w:val="000A6DEF"/>
    <w:rsid w:val="000B159F"/>
    <w:rsid w:val="000B37B0"/>
    <w:rsid w:val="000B3E0E"/>
    <w:rsid w:val="000B5C6D"/>
    <w:rsid w:val="000B6249"/>
    <w:rsid w:val="000B73D3"/>
    <w:rsid w:val="000B754B"/>
    <w:rsid w:val="000B7E64"/>
    <w:rsid w:val="000B7ED2"/>
    <w:rsid w:val="000C09C8"/>
    <w:rsid w:val="000C0CE2"/>
    <w:rsid w:val="000C1238"/>
    <w:rsid w:val="000C1FCF"/>
    <w:rsid w:val="000C20C8"/>
    <w:rsid w:val="000C2762"/>
    <w:rsid w:val="000C2CF4"/>
    <w:rsid w:val="000C2F33"/>
    <w:rsid w:val="000C30C5"/>
    <w:rsid w:val="000C3F8D"/>
    <w:rsid w:val="000C46BD"/>
    <w:rsid w:val="000C5256"/>
    <w:rsid w:val="000C66F0"/>
    <w:rsid w:val="000C71C4"/>
    <w:rsid w:val="000D0DE2"/>
    <w:rsid w:val="000D128E"/>
    <w:rsid w:val="000D2D40"/>
    <w:rsid w:val="000D3E93"/>
    <w:rsid w:val="000D3F0D"/>
    <w:rsid w:val="000D6B39"/>
    <w:rsid w:val="000D7FED"/>
    <w:rsid w:val="000E0A12"/>
    <w:rsid w:val="000E3216"/>
    <w:rsid w:val="000E32AB"/>
    <w:rsid w:val="000E39FF"/>
    <w:rsid w:val="000E4649"/>
    <w:rsid w:val="000E4D18"/>
    <w:rsid w:val="000E5033"/>
    <w:rsid w:val="000E67F5"/>
    <w:rsid w:val="000E6DD6"/>
    <w:rsid w:val="000E7770"/>
    <w:rsid w:val="000E7AD4"/>
    <w:rsid w:val="000F0020"/>
    <w:rsid w:val="000F04D0"/>
    <w:rsid w:val="000F1D5E"/>
    <w:rsid w:val="000F27CD"/>
    <w:rsid w:val="000F2A9D"/>
    <w:rsid w:val="000F2F51"/>
    <w:rsid w:val="000F33FE"/>
    <w:rsid w:val="000F41EA"/>
    <w:rsid w:val="000F5521"/>
    <w:rsid w:val="000F6CBB"/>
    <w:rsid w:val="000F72C0"/>
    <w:rsid w:val="00100415"/>
    <w:rsid w:val="00100820"/>
    <w:rsid w:val="00100861"/>
    <w:rsid w:val="001009B0"/>
    <w:rsid w:val="00100F1E"/>
    <w:rsid w:val="00102116"/>
    <w:rsid w:val="00102971"/>
    <w:rsid w:val="00102A29"/>
    <w:rsid w:val="00103BBB"/>
    <w:rsid w:val="0010471A"/>
    <w:rsid w:val="001054DE"/>
    <w:rsid w:val="00105B74"/>
    <w:rsid w:val="001062A1"/>
    <w:rsid w:val="00106932"/>
    <w:rsid w:val="00106E28"/>
    <w:rsid w:val="0010716F"/>
    <w:rsid w:val="00107907"/>
    <w:rsid w:val="00107931"/>
    <w:rsid w:val="00107B55"/>
    <w:rsid w:val="00110194"/>
    <w:rsid w:val="0011193E"/>
    <w:rsid w:val="00111A81"/>
    <w:rsid w:val="001126AB"/>
    <w:rsid w:val="00112D41"/>
    <w:rsid w:val="00112F0B"/>
    <w:rsid w:val="001135DD"/>
    <w:rsid w:val="00113E0F"/>
    <w:rsid w:val="001146F7"/>
    <w:rsid w:val="00114740"/>
    <w:rsid w:val="00115031"/>
    <w:rsid w:val="00116492"/>
    <w:rsid w:val="00116934"/>
    <w:rsid w:val="00116A63"/>
    <w:rsid w:val="00117403"/>
    <w:rsid w:val="001175CA"/>
    <w:rsid w:val="00117F32"/>
    <w:rsid w:val="00121040"/>
    <w:rsid w:val="0012137F"/>
    <w:rsid w:val="00121D3F"/>
    <w:rsid w:val="00122193"/>
    <w:rsid w:val="00122626"/>
    <w:rsid w:val="00122AD7"/>
    <w:rsid w:val="00122EE8"/>
    <w:rsid w:val="001234C1"/>
    <w:rsid w:val="00123B3C"/>
    <w:rsid w:val="00123D37"/>
    <w:rsid w:val="00124547"/>
    <w:rsid w:val="00125961"/>
    <w:rsid w:val="00125A4E"/>
    <w:rsid w:val="00125A71"/>
    <w:rsid w:val="00125D84"/>
    <w:rsid w:val="0012603E"/>
    <w:rsid w:val="00126C9C"/>
    <w:rsid w:val="00126D53"/>
    <w:rsid w:val="00130E31"/>
    <w:rsid w:val="0013101E"/>
    <w:rsid w:val="001317FB"/>
    <w:rsid w:val="00131F06"/>
    <w:rsid w:val="0013253B"/>
    <w:rsid w:val="001333AB"/>
    <w:rsid w:val="00133497"/>
    <w:rsid w:val="00137B60"/>
    <w:rsid w:val="00141106"/>
    <w:rsid w:val="00141201"/>
    <w:rsid w:val="001415E1"/>
    <w:rsid w:val="00141E35"/>
    <w:rsid w:val="001426BF"/>
    <w:rsid w:val="00142DF8"/>
    <w:rsid w:val="00144534"/>
    <w:rsid w:val="00144D48"/>
    <w:rsid w:val="00144EA6"/>
    <w:rsid w:val="001450F0"/>
    <w:rsid w:val="00145FEC"/>
    <w:rsid w:val="001460D2"/>
    <w:rsid w:val="00146E75"/>
    <w:rsid w:val="001477D8"/>
    <w:rsid w:val="00150137"/>
    <w:rsid w:val="001507B9"/>
    <w:rsid w:val="00150C7E"/>
    <w:rsid w:val="00150C80"/>
    <w:rsid w:val="00152062"/>
    <w:rsid w:val="00153FFF"/>
    <w:rsid w:val="00154BA1"/>
    <w:rsid w:val="00154FDB"/>
    <w:rsid w:val="001550A2"/>
    <w:rsid w:val="001554A4"/>
    <w:rsid w:val="001560D4"/>
    <w:rsid w:val="00156847"/>
    <w:rsid w:val="001614DA"/>
    <w:rsid w:val="00161CD0"/>
    <w:rsid w:val="00162160"/>
    <w:rsid w:val="001628F0"/>
    <w:rsid w:val="00162C60"/>
    <w:rsid w:val="001633AC"/>
    <w:rsid w:val="0016442C"/>
    <w:rsid w:val="00164D35"/>
    <w:rsid w:val="00164DBB"/>
    <w:rsid w:val="00165EE6"/>
    <w:rsid w:val="00165EEE"/>
    <w:rsid w:val="00166178"/>
    <w:rsid w:val="0016760F"/>
    <w:rsid w:val="00167FDD"/>
    <w:rsid w:val="001714D5"/>
    <w:rsid w:val="001723A1"/>
    <w:rsid w:val="001736D4"/>
    <w:rsid w:val="0017459D"/>
    <w:rsid w:val="0017490F"/>
    <w:rsid w:val="00174C9D"/>
    <w:rsid w:val="00175E98"/>
    <w:rsid w:val="0017734C"/>
    <w:rsid w:val="001807AE"/>
    <w:rsid w:val="00180E51"/>
    <w:rsid w:val="00182116"/>
    <w:rsid w:val="00182CA6"/>
    <w:rsid w:val="001834B5"/>
    <w:rsid w:val="00183A82"/>
    <w:rsid w:val="00184846"/>
    <w:rsid w:val="00184F15"/>
    <w:rsid w:val="001868EC"/>
    <w:rsid w:val="00186947"/>
    <w:rsid w:val="00186D89"/>
    <w:rsid w:val="00187264"/>
    <w:rsid w:val="00187327"/>
    <w:rsid w:val="00187698"/>
    <w:rsid w:val="0019076C"/>
    <w:rsid w:val="001908C8"/>
    <w:rsid w:val="0019169C"/>
    <w:rsid w:val="00191871"/>
    <w:rsid w:val="00191EE3"/>
    <w:rsid w:val="00192517"/>
    <w:rsid w:val="00192967"/>
    <w:rsid w:val="0019342D"/>
    <w:rsid w:val="001934B2"/>
    <w:rsid w:val="00193C94"/>
    <w:rsid w:val="00193E46"/>
    <w:rsid w:val="00194162"/>
    <w:rsid w:val="00194EF8"/>
    <w:rsid w:val="001951B1"/>
    <w:rsid w:val="00195C13"/>
    <w:rsid w:val="00196CAF"/>
    <w:rsid w:val="00197484"/>
    <w:rsid w:val="0019777A"/>
    <w:rsid w:val="001A1404"/>
    <w:rsid w:val="001A1524"/>
    <w:rsid w:val="001A1E6B"/>
    <w:rsid w:val="001A2551"/>
    <w:rsid w:val="001A3624"/>
    <w:rsid w:val="001A4969"/>
    <w:rsid w:val="001A66E1"/>
    <w:rsid w:val="001A78E3"/>
    <w:rsid w:val="001B008C"/>
    <w:rsid w:val="001B0F54"/>
    <w:rsid w:val="001B136D"/>
    <w:rsid w:val="001B1C72"/>
    <w:rsid w:val="001B1C73"/>
    <w:rsid w:val="001B224D"/>
    <w:rsid w:val="001B2AF5"/>
    <w:rsid w:val="001B2C60"/>
    <w:rsid w:val="001B2D60"/>
    <w:rsid w:val="001B36B1"/>
    <w:rsid w:val="001B36FE"/>
    <w:rsid w:val="001B43BA"/>
    <w:rsid w:val="001B59B8"/>
    <w:rsid w:val="001B60F9"/>
    <w:rsid w:val="001B6626"/>
    <w:rsid w:val="001B7C91"/>
    <w:rsid w:val="001C0E67"/>
    <w:rsid w:val="001C0F56"/>
    <w:rsid w:val="001C100B"/>
    <w:rsid w:val="001C16CD"/>
    <w:rsid w:val="001C1D57"/>
    <w:rsid w:val="001C248D"/>
    <w:rsid w:val="001C32D1"/>
    <w:rsid w:val="001C5600"/>
    <w:rsid w:val="001C6525"/>
    <w:rsid w:val="001C65DD"/>
    <w:rsid w:val="001C66DB"/>
    <w:rsid w:val="001C6C0C"/>
    <w:rsid w:val="001C70FA"/>
    <w:rsid w:val="001C725A"/>
    <w:rsid w:val="001D0229"/>
    <w:rsid w:val="001D126D"/>
    <w:rsid w:val="001D130E"/>
    <w:rsid w:val="001D1917"/>
    <w:rsid w:val="001D1A68"/>
    <w:rsid w:val="001D2264"/>
    <w:rsid w:val="001D4075"/>
    <w:rsid w:val="001D4280"/>
    <w:rsid w:val="001D4A1C"/>
    <w:rsid w:val="001D67C1"/>
    <w:rsid w:val="001D67D8"/>
    <w:rsid w:val="001D6C1F"/>
    <w:rsid w:val="001D6D1D"/>
    <w:rsid w:val="001D7691"/>
    <w:rsid w:val="001D7768"/>
    <w:rsid w:val="001E0FF3"/>
    <w:rsid w:val="001E104D"/>
    <w:rsid w:val="001E105B"/>
    <w:rsid w:val="001E2678"/>
    <w:rsid w:val="001E2DE6"/>
    <w:rsid w:val="001E2E36"/>
    <w:rsid w:val="001E3956"/>
    <w:rsid w:val="001E3B23"/>
    <w:rsid w:val="001F098A"/>
    <w:rsid w:val="001F1C8F"/>
    <w:rsid w:val="001F1D56"/>
    <w:rsid w:val="001F3398"/>
    <w:rsid w:val="001F33E7"/>
    <w:rsid w:val="001F3516"/>
    <w:rsid w:val="001F4513"/>
    <w:rsid w:val="001F4516"/>
    <w:rsid w:val="001F477B"/>
    <w:rsid w:val="001F4EF0"/>
    <w:rsid w:val="001F640E"/>
    <w:rsid w:val="00200600"/>
    <w:rsid w:val="00200F24"/>
    <w:rsid w:val="00200FBB"/>
    <w:rsid w:val="00202C1B"/>
    <w:rsid w:val="00203EB8"/>
    <w:rsid w:val="002047F7"/>
    <w:rsid w:val="0020530D"/>
    <w:rsid w:val="00205ABA"/>
    <w:rsid w:val="002062A3"/>
    <w:rsid w:val="00206B13"/>
    <w:rsid w:val="00206D29"/>
    <w:rsid w:val="002074AF"/>
    <w:rsid w:val="002108FA"/>
    <w:rsid w:val="00211122"/>
    <w:rsid w:val="00212E29"/>
    <w:rsid w:val="00213D41"/>
    <w:rsid w:val="00214A50"/>
    <w:rsid w:val="002151B1"/>
    <w:rsid w:val="00215BB9"/>
    <w:rsid w:val="00216515"/>
    <w:rsid w:val="002166B7"/>
    <w:rsid w:val="002168DB"/>
    <w:rsid w:val="002174EF"/>
    <w:rsid w:val="0022039B"/>
    <w:rsid w:val="00221610"/>
    <w:rsid w:val="002218B1"/>
    <w:rsid w:val="00222A3B"/>
    <w:rsid w:val="002232DE"/>
    <w:rsid w:val="00223312"/>
    <w:rsid w:val="00223557"/>
    <w:rsid w:val="002240D7"/>
    <w:rsid w:val="00224581"/>
    <w:rsid w:val="002249EC"/>
    <w:rsid w:val="00224B15"/>
    <w:rsid w:val="002252B9"/>
    <w:rsid w:val="002262FF"/>
    <w:rsid w:val="00226E9B"/>
    <w:rsid w:val="00230045"/>
    <w:rsid w:val="0023223F"/>
    <w:rsid w:val="00232618"/>
    <w:rsid w:val="0023311C"/>
    <w:rsid w:val="002333B4"/>
    <w:rsid w:val="002340FD"/>
    <w:rsid w:val="002343C2"/>
    <w:rsid w:val="00234484"/>
    <w:rsid w:val="00236AA9"/>
    <w:rsid w:val="00236BA0"/>
    <w:rsid w:val="002370C8"/>
    <w:rsid w:val="00237D99"/>
    <w:rsid w:val="002404D5"/>
    <w:rsid w:val="00240C24"/>
    <w:rsid w:val="0024132F"/>
    <w:rsid w:val="002415D4"/>
    <w:rsid w:val="0024201D"/>
    <w:rsid w:val="002426D9"/>
    <w:rsid w:val="00242C93"/>
    <w:rsid w:val="00242D2E"/>
    <w:rsid w:val="00244A98"/>
    <w:rsid w:val="00244BDB"/>
    <w:rsid w:val="0024545D"/>
    <w:rsid w:val="0024580E"/>
    <w:rsid w:val="00245EB8"/>
    <w:rsid w:val="00245FD9"/>
    <w:rsid w:val="0024669A"/>
    <w:rsid w:val="0024792D"/>
    <w:rsid w:val="00250DDC"/>
    <w:rsid w:val="002519E2"/>
    <w:rsid w:val="00251BD0"/>
    <w:rsid w:val="00251CA6"/>
    <w:rsid w:val="002527E4"/>
    <w:rsid w:val="002531A4"/>
    <w:rsid w:val="00255306"/>
    <w:rsid w:val="00255D71"/>
    <w:rsid w:val="00256D61"/>
    <w:rsid w:val="00260C82"/>
    <w:rsid w:val="002613F0"/>
    <w:rsid w:val="0026275E"/>
    <w:rsid w:val="002628C3"/>
    <w:rsid w:val="00263399"/>
    <w:rsid w:val="0026381A"/>
    <w:rsid w:val="002639BE"/>
    <w:rsid w:val="00264351"/>
    <w:rsid w:val="002658AB"/>
    <w:rsid w:val="00266363"/>
    <w:rsid w:val="00266F38"/>
    <w:rsid w:val="0026715E"/>
    <w:rsid w:val="0026720B"/>
    <w:rsid w:val="002673E5"/>
    <w:rsid w:val="00267D58"/>
    <w:rsid w:val="00270E41"/>
    <w:rsid w:val="002711ED"/>
    <w:rsid w:val="00271599"/>
    <w:rsid w:val="00272330"/>
    <w:rsid w:val="00272D1C"/>
    <w:rsid w:val="00273082"/>
    <w:rsid w:val="00273AD8"/>
    <w:rsid w:val="00273BB1"/>
    <w:rsid w:val="002742BF"/>
    <w:rsid w:val="00274823"/>
    <w:rsid w:val="0027640E"/>
    <w:rsid w:val="002769D7"/>
    <w:rsid w:val="00276A0A"/>
    <w:rsid w:val="00277215"/>
    <w:rsid w:val="002773F4"/>
    <w:rsid w:val="002776CA"/>
    <w:rsid w:val="002806C4"/>
    <w:rsid w:val="00280CE7"/>
    <w:rsid w:val="00281195"/>
    <w:rsid w:val="002816E3"/>
    <w:rsid w:val="0028179D"/>
    <w:rsid w:val="00281945"/>
    <w:rsid w:val="00282A74"/>
    <w:rsid w:val="00282BE3"/>
    <w:rsid w:val="00283D61"/>
    <w:rsid w:val="002840A0"/>
    <w:rsid w:val="0028448C"/>
    <w:rsid w:val="00284B02"/>
    <w:rsid w:val="00286012"/>
    <w:rsid w:val="00286C15"/>
    <w:rsid w:val="00286EEF"/>
    <w:rsid w:val="002876C3"/>
    <w:rsid w:val="00290092"/>
    <w:rsid w:val="0029024D"/>
    <w:rsid w:val="0029076B"/>
    <w:rsid w:val="00291C70"/>
    <w:rsid w:val="00291DA6"/>
    <w:rsid w:val="00291F66"/>
    <w:rsid w:val="00292664"/>
    <w:rsid w:val="00293698"/>
    <w:rsid w:val="002945D4"/>
    <w:rsid w:val="0029563A"/>
    <w:rsid w:val="00296133"/>
    <w:rsid w:val="00296552"/>
    <w:rsid w:val="00296CE9"/>
    <w:rsid w:val="00297A40"/>
    <w:rsid w:val="002A0699"/>
    <w:rsid w:val="002A0933"/>
    <w:rsid w:val="002A0E5D"/>
    <w:rsid w:val="002A116D"/>
    <w:rsid w:val="002A4177"/>
    <w:rsid w:val="002A4775"/>
    <w:rsid w:val="002A48BF"/>
    <w:rsid w:val="002A5412"/>
    <w:rsid w:val="002A5B21"/>
    <w:rsid w:val="002A5C96"/>
    <w:rsid w:val="002A5F71"/>
    <w:rsid w:val="002A651F"/>
    <w:rsid w:val="002A69FA"/>
    <w:rsid w:val="002A6AEC"/>
    <w:rsid w:val="002A7C0B"/>
    <w:rsid w:val="002B0094"/>
    <w:rsid w:val="002B08D2"/>
    <w:rsid w:val="002B1017"/>
    <w:rsid w:val="002B12D0"/>
    <w:rsid w:val="002B15A3"/>
    <w:rsid w:val="002B1CC9"/>
    <w:rsid w:val="002B28A6"/>
    <w:rsid w:val="002B529D"/>
    <w:rsid w:val="002B5E29"/>
    <w:rsid w:val="002B666D"/>
    <w:rsid w:val="002B6815"/>
    <w:rsid w:val="002B6A71"/>
    <w:rsid w:val="002B7064"/>
    <w:rsid w:val="002B79FC"/>
    <w:rsid w:val="002B7CDF"/>
    <w:rsid w:val="002C01BE"/>
    <w:rsid w:val="002C04A1"/>
    <w:rsid w:val="002C17B9"/>
    <w:rsid w:val="002C1807"/>
    <w:rsid w:val="002C2930"/>
    <w:rsid w:val="002C3CAE"/>
    <w:rsid w:val="002C453D"/>
    <w:rsid w:val="002C5287"/>
    <w:rsid w:val="002C56ED"/>
    <w:rsid w:val="002C65B1"/>
    <w:rsid w:val="002C6E75"/>
    <w:rsid w:val="002D0227"/>
    <w:rsid w:val="002D1081"/>
    <w:rsid w:val="002D1A98"/>
    <w:rsid w:val="002D26E0"/>
    <w:rsid w:val="002D2AF6"/>
    <w:rsid w:val="002D558E"/>
    <w:rsid w:val="002D57EA"/>
    <w:rsid w:val="002D6288"/>
    <w:rsid w:val="002D6329"/>
    <w:rsid w:val="002D652C"/>
    <w:rsid w:val="002D69AB"/>
    <w:rsid w:val="002D71EB"/>
    <w:rsid w:val="002D77B9"/>
    <w:rsid w:val="002D78EF"/>
    <w:rsid w:val="002E0DC0"/>
    <w:rsid w:val="002E1A45"/>
    <w:rsid w:val="002E1C25"/>
    <w:rsid w:val="002E1DCA"/>
    <w:rsid w:val="002E1EEA"/>
    <w:rsid w:val="002E210C"/>
    <w:rsid w:val="002E267B"/>
    <w:rsid w:val="002E3416"/>
    <w:rsid w:val="002E3937"/>
    <w:rsid w:val="002E4043"/>
    <w:rsid w:val="002E4B4D"/>
    <w:rsid w:val="002E4D76"/>
    <w:rsid w:val="002E53E0"/>
    <w:rsid w:val="002E55D2"/>
    <w:rsid w:val="002E5F63"/>
    <w:rsid w:val="002E65D8"/>
    <w:rsid w:val="002E6D68"/>
    <w:rsid w:val="002E7667"/>
    <w:rsid w:val="002F0C43"/>
    <w:rsid w:val="002F0C63"/>
    <w:rsid w:val="002F1067"/>
    <w:rsid w:val="002F18E9"/>
    <w:rsid w:val="002F28C1"/>
    <w:rsid w:val="002F3050"/>
    <w:rsid w:val="002F4575"/>
    <w:rsid w:val="002F5ECB"/>
    <w:rsid w:val="002F6349"/>
    <w:rsid w:val="002F6F9D"/>
    <w:rsid w:val="002F738C"/>
    <w:rsid w:val="002F74E9"/>
    <w:rsid w:val="002F7F31"/>
    <w:rsid w:val="003000F0"/>
    <w:rsid w:val="003002D3"/>
    <w:rsid w:val="0030132E"/>
    <w:rsid w:val="0030167E"/>
    <w:rsid w:val="00301ACB"/>
    <w:rsid w:val="00303F68"/>
    <w:rsid w:val="00304080"/>
    <w:rsid w:val="00305A39"/>
    <w:rsid w:val="00305ACB"/>
    <w:rsid w:val="003061C8"/>
    <w:rsid w:val="00306A8D"/>
    <w:rsid w:val="003076F4"/>
    <w:rsid w:val="00307706"/>
    <w:rsid w:val="0031051D"/>
    <w:rsid w:val="00310D76"/>
    <w:rsid w:val="00310F7C"/>
    <w:rsid w:val="0031205F"/>
    <w:rsid w:val="00314E19"/>
    <w:rsid w:val="00315240"/>
    <w:rsid w:val="0031623D"/>
    <w:rsid w:val="00317BD9"/>
    <w:rsid w:val="00317CEF"/>
    <w:rsid w:val="00320103"/>
    <w:rsid w:val="00320497"/>
    <w:rsid w:val="00320676"/>
    <w:rsid w:val="00321963"/>
    <w:rsid w:val="00321970"/>
    <w:rsid w:val="00321BBF"/>
    <w:rsid w:val="003220D0"/>
    <w:rsid w:val="00322BF4"/>
    <w:rsid w:val="003238D8"/>
    <w:rsid w:val="00323F3D"/>
    <w:rsid w:val="00324A36"/>
    <w:rsid w:val="00324D0A"/>
    <w:rsid w:val="00324E68"/>
    <w:rsid w:val="00327834"/>
    <w:rsid w:val="00327FAD"/>
    <w:rsid w:val="00333EC7"/>
    <w:rsid w:val="003344C0"/>
    <w:rsid w:val="0033518E"/>
    <w:rsid w:val="00335FFE"/>
    <w:rsid w:val="00336299"/>
    <w:rsid w:val="0033656C"/>
    <w:rsid w:val="003369FC"/>
    <w:rsid w:val="0033711F"/>
    <w:rsid w:val="0033764D"/>
    <w:rsid w:val="00337A35"/>
    <w:rsid w:val="00341A75"/>
    <w:rsid w:val="00341D97"/>
    <w:rsid w:val="0034219E"/>
    <w:rsid w:val="003424C3"/>
    <w:rsid w:val="003426AE"/>
    <w:rsid w:val="003436D0"/>
    <w:rsid w:val="003437CD"/>
    <w:rsid w:val="00343C14"/>
    <w:rsid w:val="00344E49"/>
    <w:rsid w:val="00344E8A"/>
    <w:rsid w:val="003453CB"/>
    <w:rsid w:val="00345A38"/>
    <w:rsid w:val="00347E95"/>
    <w:rsid w:val="00347ED3"/>
    <w:rsid w:val="0035026A"/>
    <w:rsid w:val="0035028B"/>
    <w:rsid w:val="00350B12"/>
    <w:rsid w:val="003514CF"/>
    <w:rsid w:val="00351CA4"/>
    <w:rsid w:val="00352840"/>
    <w:rsid w:val="003541AB"/>
    <w:rsid w:val="00354752"/>
    <w:rsid w:val="00356E8A"/>
    <w:rsid w:val="003571D9"/>
    <w:rsid w:val="00360025"/>
    <w:rsid w:val="00360FF0"/>
    <w:rsid w:val="00362458"/>
    <w:rsid w:val="003651B0"/>
    <w:rsid w:val="00365482"/>
    <w:rsid w:val="00365B9E"/>
    <w:rsid w:val="00365BA9"/>
    <w:rsid w:val="00366259"/>
    <w:rsid w:val="003666EF"/>
    <w:rsid w:val="00367479"/>
    <w:rsid w:val="00370D70"/>
    <w:rsid w:val="00371032"/>
    <w:rsid w:val="00371A9B"/>
    <w:rsid w:val="00371F41"/>
    <w:rsid w:val="00372F9E"/>
    <w:rsid w:val="00374272"/>
    <w:rsid w:val="00374540"/>
    <w:rsid w:val="003746C7"/>
    <w:rsid w:val="00375AD3"/>
    <w:rsid w:val="00375B56"/>
    <w:rsid w:val="003767BD"/>
    <w:rsid w:val="00376BC4"/>
    <w:rsid w:val="00380819"/>
    <w:rsid w:val="00380F4B"/>
    <w:rsid w:val="00381C2D"/>
    <w:rsid w:val="0038550B"/>
    <w:rsid w:val="00385752"/>
    <w:rsid w:val="00385DF4"/>
    <w:rsid w:val="00387E63"/>
    <w:rsid w:val="003902BD"/>
    <w:rsid w:val="00390A13"/>
    <w:rsid w:val="003910F9"/>
    <w:rsid w:val="00391585"/>
    <w:rsid w:val="003915CC"/>
    <w:rsid w:val="00391F19"/>
    <w:rsid w:val="003930E0"/>
    <w:rsid w:val="00393683"/>
    <w:rsid w:val="0039368F"/>
    <w:rsid w:val="003938D9"/>
    <w:rsid w:val="00393C70"/>
    <w:rsid w:val="00393ED7"/>
    <w:rsid w:val="00393F58"/>
    <w:rsid w:val="00394243"/>
    <w:rsid w:val="00394919"/>
    <w:rsid w:val="00394F8C"/>
    <w:rsid w:val="003950BC"/>
    <w:rsid w:val="00395CDD"/>
    <w:rsid w:val="00395F04"/>
    <w:rsid w:val="00397A69"/>
    <w:rsid w:val="003A094C"/>
    <w:rsid w:val="003A0C0D"/>
    <w:rsid w:val="003A0F73"/>
    <w:rsid w:val="003A2BCB"/>
    <w:rsid w:val="003A630E"/>
    <w:rsid w:val="003A6772"/>
    <w:rsid w:val="003A6963"/>
    <w:rsid w:val="003B04A5"/>
    <w:rsid w:val="003B0659"/>
    <w:rsid w:val="003B0987"/>
    <w:rsid w:val="003B0E99"/>
    <w:rsid w:val="003B13B6"/>
    <w:rsid w:val="003B18F6"/>
    <w:rsid w:val="003B338C"/>
    <w:rsid w:val="003B3AD6"/>
    <w:rsid w:val="003B3EF4"/>
    <w:rsid w:val="003B42B8"/>
    <w:rsid w:val="003B44A5"/>
    <w:rsid w:val="003B5EE9"/>
    <w:rsid w:val="003B6C23"/>
    <w:rsid w:val="003B6D31"/>
    <w:rsid w:val="003B775D"/>
    <w:rsid w:val="003C0F44"/>
    <w:rsid w:val="003C1B4C"/>
    <w:rsid w:val="003C2B87"/>
    <w:rsid w:val="003C2CF2"/>
    <w:rsid w:val="003C350A"/>
    <w:rsid w:val="003C3DE8"/>
    <w:rsid w:val="003C46C2"/>
    <w:rsid w:val="003C4745"/>
    <w:rsid w:val="003C5F1A"/>
    <w:rsid w:val="003C65B4"/>
    <w:rsid w:val="003C6EEF"/>
    <w:rsid w:val="003D12BF"/>
    <w:rsid w:val="003D17A8"/>
    <w:rsid w:val="003D19F2"/>
    <w:rsid w:val="003D2C9C"/>
    <w:rsid w:val="003D2F0B"/>
    <w:rsid w:val="003D33E1"/>
    <w:rsid w:val="003D44FE"/>
    <w:rsid w:val="003D4CA2"/>
    <w:rsid w:val="003D4D77"/>
    <w:rsid w:val="003D681E"/>
    <w:rsid w:val="003D7C6B"/>
    <w:rsid w:val="003E0477"/>
    <w:rsid w:val="003E068A"/>
    <w:rsid w:val="003E077C"/>
    <w:rsid w:val="003E3671"/>
    <w:rsid w:val="003E3F61"/>
    <w:rsid w:val="003E471E"/>
    <w:rsid w:val="003E47E5"/>
    <w:rsid w:val="003E49E1"/>
    <w:rsid w:val="003E6374"/>
    <w:rsid w:val="003E706B"/>
    <w:rsid w:val="003E764A"/>
    <w:rsid w:val="003E77AE"/>
    <w:rsid w:val="003E7C95"/>
    <w:rsid w:val="003F277D"/>
    <w:rsid w:val="003F28A2"/>
    <w:rsid w:val="003F2F81"/>
    <w:rsid w:val="003F4A62"/>
    <w:rsid w:val="003F4CA1"/>
    <w:rsid w:val="003F7BD5"/>
    <w:rsid w:val="00401736"/>
    <w:rsid w:val="00401872"/>
    <w:rsid w:val="004023DA"/>
    <w:rsid w:val="0040493F"/>
    <w:rsid w:val="0040603A"/>
    <w:rsid w:val="004064C5"/>
    <w:rsid w:val="0040730D"/>
    <w:rsid w:val="004107C9"/>
    <w:rsid w:val="00411FBD"/>
    <w:rsid w:val="0041252C"/>
    <w:rsid w:val="0041280A"/>
    <w:rsid w:val="00413E06"/>
    <w:rsid w:val="0041406A"/>
    <w:rsid w:val="00414141"/>
    <w:rsid w:val="00414CA9"/>
    <w:rsid w:val="00415E3B"/>
    <w:rsid w:val="0041776E"/>
    <w:rsid w:val="0042023F"/>
    <w:rsid w:val="0042066A"/>
    <w:rsid w:val="00420AFB"/>
    <w:rsid w:val="00421D71"/>
    <w:rsid w:val="004240C4"/>
    <w:rsid w:val="00426D71"/>
    <w:rsid w:val="0042740F"/>
    <w:rsid w:val="00427A36"/>
    <w:rsid w:val="00430797"/>
    <w:rsid w:val="00431832"/>
    <w:rsid w:val="00431898"/>
    <w:rsid w:val="004320D6"/>
    <w:rsid w:val="004335F8"/>
    <w:rsid w:val="00433871"/>
    <w:rsid w:val="00433C81"/>
    <w:rsid w:val="00436205"/>
    <w:rsid w:val="00440704"/>
    <w:rsid w:val="004408D3"/>
    <w:rsid w:val="00440A1E"/>
    <w:rsid w:val="00440F5C"/>
    <w:rsid w:val="004411B6"/>
    <w:rsid w:val="004413C5"/>
    <w:rsid w:val="00441B72"/>
    <w:rsid w:val="0044249E"/>
    <w:rsid w:val="00442A7B"/>
    <w:rsid w:val="00445732"/>
    <w:rsid w:val="0044575C"/>
    <w:rsid w:val="00445BC4"/>
    <w:rsid w:val="00445DD7"/>
    <w:rsid w:val="004460FC"/>
    <w:rsid w:val="00447E97"/>
    <w:rsid w:val="00450893"/>
    <w:rsid w:val="00450A10"/>
    <w:rsid w:val="004513C4"/>
    <w:rsid w:val="00451570"/>
    <w:rsid w:val="0045275C"/>
    <w:rsid w:val="00453834"/>
    <w:rsid w:val="00454FB6"/>
    <w:rsid w:val="00456262"/>
    <w:rsid w:val="00457EC2"/>
    <w:rsid w:val="00460A22"/>
    <w:rsid w:val="00460CBE"/>
    <w:rsid w:val="00460CFD"/>
    <w:rsid w:val="0046190A"/>
    <w:rsid w:val="00462B4E"/>
    <w:rsid w:val="00462C9C"/>
    <w:rsid w:val="00463273"/>
    <w:rsid w:val="00463FEF"/>
    <w:rsid w:val="0046432B"/>
    <w:rsid w:val="00465B91"/>
    <w:rsid w:val="0046607B"/>
    <w:rsid w:val="00467FC5"/>
    <w:rsid w:val="004707DF"/>
    <w:rsid w:val="00470BEA"/>
    <w:rsid w:val="00473802"/>
    <w:rsid w:val="00473EF7"/>
    <w:rsid w:val="00474359"/>
    <w:rsid w:val="004746AE"/>
    <w:rsid w:val="00474F4D"/>
    <w:rsid w:val="004750AB"/>
    <w:rsid w:val="0048072D"/>
    <w:rsid w:val="004814F4"/>
    <w:rsid w:val="0048193A"/>
    <w:rsid w:val="00481B83"/>
    <w:rsid w:val="00482097"/>
    <w:rsid w:val="0048282E"/>
    <w:rsid w:val="00483E0C"/>
    <w:rsid w:val="004849B2"/>
    <w:rsid w:val="004853A0"/>
    <w:rsid w:val="00485E0A"/>
    <w:rsid w:val="0048618A"/>
    <w:rsid w:val="00486D5F"/>
    <w:rsid w:val="004875AC"/>
    <w:rsid w:val="004876E5"/>
    <w:rsid w:val="00490033"/>
    <w:rsid w:val="004906AB"/>
    <w:rsid w:val="00490D9D"/>
    <w:rsid w:val="00490E1C"/>
    <w:rsid w:val="00491FCD"/>
    <w:rsid w:val="004922E3"/>
    <w:rsid w:val="004925FB"/>
    <w:rsid w:val="00492BC7"/>
    <w:rsid w:val="00492CDF"/>
    <w:rsid w:val="00492E40"/>
    <w:rsid w:val="004933E4"/>
    <w:rsid w:val="00495349"/>
    <w:rsid w:val="00495A01"/>
    <w:rsid w:val="00495BBE"/>
    <w:rsid w:val="004A0749"/>
    <w:rsid w:val="004A105E"/>
    <w:rsid w:val="004A186D"/>
    <w:rsid w:val="004A20B6"/>
    <w:rsid w:val="004A2227"/>
    <w:rsid w:val="004A27FB"/>
    <w:rsid w:val="004A4065"/>
    <w:rsid w:val="004A41CD"/>
    <w:rsid w:val="004A65BF"/>
    <w:rsid w:val="004A6D41"/>
    <w:rsid w:val="004B011A"/>
    <w:rsid w:val="004B1990"/>
    <w:rsid w:val="004B1A1D"/>
    <w:rsid w:val="004B24D3"/>
    <w:rsid w:val="004B28E6"/>
    <w:rsid w:val="004B2C81"/>
    <w:rsid w:val="004B3079"/>
    <w:rsid w:val="004B48F3"/>
    <w:rsid w:val="004B4A80"/>
    <w:rsid w:val="004B4DA4"/>
    <w:rsid w:val="004B595F"/>
    <w:rsid w:val="004B5CE0"/>
    <w:rsid w:val="004B69D8"/>
    <w:rsid w:val="004B6DB7"/>
    <w:rsid w:val="004B758D"/>
    <w:rsid w:val="004B7D28"/>
    <w:rsid w:val="004B7F10"/>
    <w:rsid w:val="004C03C7"/>
    <w:rsid w:val="004C1744"/>
    <w:rsid w:val="004C1B5B"/>
    <w:rsid w:val="004C1D03"/>
    <w:rsid w:val="004C338A"/>
    <w:rsid w:val="004C3700"/>
    <w:rsid w:val="004C3C3B"/>
    <w:rsid w:val="004C40D4"/>
    <w:rsid w:val="004C4662"/>
    <w:rsid w:val="004C48F6"/>
    <w:rsid w:val="004C646C"/>
    <w:rsid w:val="004C6C4C"/>
    <w:rsid w:val="004C7E5F"/>
    <w:rsid w:val="004D21A7"/>
    <w:rsid w:val="004D2990"/>
    <w:rsid w:val="004D40B2"/>
    <w:rsid w:val="004D5581"/>
    <w:rsid w:val="004D6AA4"/>
    <w:rsid w:val="004D7220"/>
    <w:rsid w:val="004D761B"/>
    <w:rsid w:val="004D7AAA"/>
    <w:rsid w:val="004E0782"/>
    <w:rsid w:val="004E0D27"/>
    <w:rsid w:val="004E0E4A"/>
    <w:rsid w:val="004E0F28"/>
    <w:rsid w:val="004E1271"/>
    <w:rsid w:val="004E15B5"/>
    <w:rsid w:val="004E1A90"/>
    <w:rsid w:val="004E1D81"/>
    <w:rsid w:val="004E2002"/>
    <w:rsid w:val="004E27F1"/>
    <w:rsid w:val="004E2C4F"/>
    <w:rsid w:val="004E34C3"/>
    <w:rsid w:val="004E3CC7"/>
    <w:rsid w:val="004E4434"/>
    <w:rsid w:val="004E4939"/>
    <w:rsid w:val="004E4D85"/>
    <w:rsid w:val="004E5162"/>
    <w:rsid w:val="004E520F"/>
    <w:rsid w:val="004E5353"/>
    <w:rsid w:val="004E5A88"/>
    <w:rsid w:val="004F0FBA"/>
    <w:rsid w:val="004F1D6B"/>
    <w:rsid w:val="004F1F9E"/>
    <w:rsid w:val="004F2DC7"/>
    <w:rsid w:val="004F2ECF"/>
    <w:rsid w:val="004F3D1D"/>
    <w:rsid w:val="004F4162"/>
    <w:rsid w:val="004F462C"/>
    <w:rsid w:val="004F5563"/>
    <w:rsid w:val="004F64E7"/>
    <w:rsid w:val="004F7195"/>
    <w:rsid w:val="004F7893"/>
    <w:rsid w:val="004F78D2"/>
    <w:rsid w:val="005000D5"/>
    <w:rsid w:val="005014A8"/>
    <w:rsid w:val="00501617"/>
    <w:rsid w:val="005019D8"/>
    <w:rsid w:val="00502459"/>
    <w:rsid w:val="00504712"/>
    <w:rsid w:val="00504B88"/>
    <w:rsid w:val="0050581A"/>
    <w:rsid w:val="00505BA9"/>
    <w:rsid w:val="0050672A"/>
    <w:rsid w:val="00506EF5"/>
    <w:rsid w:val="00507335"/>
    <w:rsid w:val="00507782"/>
    <w:rsid w:val="00510345"/>
    <w:rsid w:val="0051098C"/>
    <w:rsid w:val="005113C4"/>
    <w:rsid w:val="0051195F"/>
    <w:rsid w:val="005135C6"/>
    <w:rsid w:val="00513CCE"/>
    <w:rsid w:val="00513FF7"/>
    <w:rsid w:val="00515DFB"/>
    <w:rsid w:val="00516ACB"/>
    <w:rsid w:val="00516F7C"/>
    <w:rsid w:val="00516F84"/>
    <w:rsid w:val="005222BC"/>
    <w:rsid w:val="00523CA1"/>
    <w:rsid w:val="0052407F"/>
    <w:rsid w:val="00525497"/>
    <w:rsid w:val="005268EF"/>
    <w:rsid w:val="00527AB8"/>
    <w:rsid w:val="005302E4"/>
    <w:rsid w:val="00530411"/>
    <w:rsid w:val="005305FE"/>
    <w:rsid w:val="00530FC7"/>
    <w:rsid w:val="005323F5"/>
    <w:rsid w:val="00534387"/>
    <w:rsid w:val="005345C4"/>
    <w:rsid w:val="0053507D"/>
    <w:rsid w:val="00535441"/>
    <w:rsid w:val="00535488"/>
    <w:rsid w:val="0053638B"/>
    <w:rsid w:val="00536C08"/>
    <w:rsid w:val="005423BE"/>
    <w:rsid w:val="005423C0"/>
    <w:rsid w:val="00542701"/>
    <w:rsid w:val="00542842"/>
    <w:rsid w:val="00542933"/>
    <w:rsid w:val="00542DB7"/>
    <w:rsid w:val="00543CA8"/>
    <w:rsid w:val="00543D70"/>
    <w:rsid w:val="00544884"/>
    <w:rsid w:val="00544E03"/>
    <w:rsid w:val="005458D4"/>
    <w:rsid w:val="00545C5C"/>
    <w:rsid w:val="005463FB"/>
    <w:rsid w:val="00546A13"/>
    <w:rsid w:val="00546BDA"/>
    <w:rsid w:val="00546E35"/>
    <w:rsid w:val="00547E24"/>
    <w:rsid w:val="00547F0A"/>
    <w:rsid w:val="00550409"/>
    <w:rsid w:val="00550552"/>
    <w:rsid w:val="00550B88"/>
    <w:rsid w:val="0055232D"/>
    <w:rsid w:val="0055291F"/>
    <w:rsid w:val="00553B90"/>
    <w:rsid w:val="00553C0C"/>
    <w:rsid w:val="00555812"/>
    <w:rsid w:val="00555C19"/>
    <w:rsid w:val="00555C3C"/>
    <w:rsid w:val="005573C6"/>
    <w:rsid w:val="00557A2A"/>
    <w:rsid w:val="005604C4"/>
    <w:rsid w:val="005613AD"/>
    <w:rsid w:val="005617D6"/>
    <w:rsid w:val="00563CF3"/>
    <w:rsid w:val="0056415B"/>
    <w:rsid w:val="00565876"/>
    <w:rsid w:val="005665E5"/>
    <w:rsid w:val="00566829"/>
    <w:rsid w:val="005678E2"/>
    <w:rsid w:val="0056798E"/>
    <w:rsid w:val="005700F5"/>
    <w:rsid w:val="0057012A"/>
    <w:rsid w:val="00570425"/>
    <w:rsid w:val="0057056C"/>
    <w:rsid w:val="0057126D"/>
    <w:rsid w:val="005731B3"/>
    <w:rsid w:val="005751F4"/>
    <w:rsid w:val="00575DB3"/>
    <w:rsid w:val="00575E45"/>
    <w:rsid w:val="00575F9A"/>
    <w:rsid w:val="00576296"/>
    <w:rsid w:val="00576C65"/>
    <w:rsid w:val="00576F20"/>
    <w:rsid w:val="00577CD2"/>
    <w:rsid w:val="00582A94"/>
    <w:rsid w:val="00582C20"/>
    <w:rsid w:val="00583BF9"/>
    <w:rsid w:val="00583F0A"/>
    <w:rsid w:val="00583F73"/>
    <w:rsid w:val="005842B2"/>
    <w:rsid w:val="00585ADA"/>
    <w:rsid w:val="00586066"/>
    <w:rsid w:val="00586145"/>
    <w:rsid w:val="005878CC"/>
    <w:rsid w:val="0059008E"/>
    <w:rsid w:val="00591BD7"/>
    <w:rsid w:val="00592822"/>
    <w:rsid w:val="0059334F"/>
    <w:rsid w:val="00593A60"/>
    <w:rsid w:val="00595C01"/>
    <w:rsid w:val="005962A9"/>
    <w:rsid w:val="005970DA"/>
    <w:rsid w:val="005A0783"/>
    <w:rsid w:val="005A1863"/>
    <w:rsid w:val="005A3728"/>
    <w:rsid w:val="005A3F51"/>
    <w:rsid w:val="005A421E"/>
    <w:rsid w:val="005A4CAF"/>
    <w:rsid w:val="005A5243"/>
    <w:rsid w:val="005A52A6"/>
    <w:rsid w:val="005A5A22"/>
    <w:rsid w:val="005A6565"/>
    <w:rsid w:val="005A6C2B"/>
    <w:rsid w:val="005A6E52"/>
    <w:rsid w:val="005B0140"/>
    <w:rsid w:val="005B0EB9"/>
    <w:rsid w:val="005B144F"/>
    <w:rsid w:val="005B1DAF"/>
    <w:rsid w:val="005B21DF"/>
    <w:rsid w:val="005B3684"/>
    <w:rsid w:val="005B4A44"/>
    <w:rsid w:val="005B5587"/>
    <w:rsid w:val="005B6211"/>
    <w:rsid w:val="005B62CA"/>
    <w:rsid w:val="005B70B5"/>
    <w:rsid w:val="005B75FB"/>
    <w:rsid w:val="005C1317"/>
    <w:rsid w:val="005C138A"/>
    <w:rsid w:val="005C16F9"/>
    <w:rsid w:val="005C1747"/>
    <w:rsid w:val="005C5008"/>
    <w:rsid w:val="005C519E"/>
    <w:rsid w:val="005C575F"/>
    <w:rsid w:val="005C6C22"/>
    <w:rsid w:val="005C6C37"/>
    <w:rsid w:val="005C72F5"/>
    <w:rsid w:val="005D0494"/>
    <w:rsid w:val="005D0BD6"/>
    <w:rsid w:val="005D186A"/>
    <w:rsid w:val="005D1AD7"/>
    <w:rsid w:val="005D4C76"/>
    <w:rsid w:val="005D51DB"/>
    <w:rsid w:val="005D5935"/>
    <w:rsid w:val="005D6A71"/>
    <w:rsid w:val="005D7169"/>
    <w:rsid w:val="005D7171"/>
    <w:rsid w:val="005D77A1"/>
    <w:rsid w:val="005D7A10"/>
    <w:rsid w:val="005D7CA4"/>
    <w:rsid w:val="005D7D65"/>
    <w:rsid w:val="005E0BEE"/>
    <w:rsid w:val="005E1661"/>
    <w:rsid w:val="005E1DA2"/>
    <w:rsid w:val="005E24BF"/>
    <w:rsid w:val="005E3B6F"/>
    <w:rsid w:val="005E423A"/>
    <w:rsid w:val="005E45C1"/>
    <w:rsid w:val="005E5637"/>
    <w:rsid w:val="005E5A3B"/>
    <w:rsid w:val="005E5B64"/>
    <w:rsid w:val="005E689F"/>
    <w:rsid w:val="005E6CD7"/>
    <w:rsid w:val="005E7233"/>
    <w:rsid w:val="005E77DF"/>
    <w:rsid w:val="005E7D0F"/>
    <w:rsid w:val="005F0158"/>
    <w:rsid w:val="005F039C"/>
    <w:rsid w:val="005F070A"/>
    <w:rsid w:val="005F1697"/>
    <w:rsid w:val="005F3539"/>
    <w:rsid w:val="005F410C"/>
    <w:rsid w:val="005F4497"/>
    <w:rsid w:val="005F49EE"/>
    <w:rsid w:val="005F53DE"/>
    <w:rsid w:val="005F5659"/>
    <w:rsid w:val="005F5967"/>
    <w:rsid w:val="005F5A8C"/>
    <w:rsid w:val="005F5B4B"/>
    <w:rsid w:val="00600899"/>
    <w:rsid w:val="00601E53"/>
    <w:rsid w:val="006023C5"/>
    <w:rsid w:val="00602EE9"/>
    <w:rsid w:val="006030FB"/>
    <w:rsid w:val="0060412B"/>
    <w:rsid w:val="00604A51"/>
    <w:rsid w:val="00604EDE"/>
    <w:rsid w:val="00605ACD"/>
    <w:rsid w:val="006062CB"/>
    <w:rsid w:val="00606ACC"/>
    <w:rsid w:val="00606F4B"/>
    <w:rsid w:val="006104C1"/>
    <w:rsid w:val="00611743"/>
    <w:rsid w:val="00611796"/>
    <w:rsid w:val="00611EEF"/>
    <w:rsid w:val="00612CA4"/>
    <w:rsid w:val="006130DB"/>
    <w:rsid w:val="0061497C"/>
    <w:rsid w:val="00614C5B"/>
    <w:rsid w:val="00614FD7"/>
    <w:rsid w:val="00615611"/>
    <w:rsid w:val="00615D18"/>
    <w:rsid w:val="00615E4E"/>
    <w:rsid w:val="0061601D"/>
    <w:rsid w:val="00616A32"/>
    <w:rsid w:val="00617218"/>
    <w:rsid w:val="006175BE"/>
    <w:rsid w:val="00617F7D"/>
    <w:rsid w:val="00620302"/>
    <w:rsid w:val="006209F2"/>
    <w:rsid w:val="006217FF"/>
    <w:rsid w:val="00622F77"/>
    <w:rsid w:val="00623CD8"/>
    <w:rsid w:val="006243B3"/>
    <w:rsid w:val="0062500B"/>
    <w:rsid w:val="006259D7"/>
    <w:rsid w:val="00626082"/>
    <w:rsid w:val="006261A6"/>
    <w:rsid w:val="006263CA"/>
    <w:rsid w:val="0062653E"/>
    <w:rsid w:val="006273E7"/>
    <w:rsid w:val="00627A9E"/>
    <w:rsid w:val="00627BCA"/>
    <w:rsid w:val="00627E93"/>
    <w:rsid w:val="00627FEF"/>
    <w:rsid w:val="0063091A"/>
    <w:rsid w:val="0063111E"/>
    <w:rsid w:val="00632292"/>
    <w:rsid w:val="00632755"/>
    <w:rsid w:val="006328B1"/>
    <w:rsid w:val="00633C0A"/>
    <w:rsid w:val="00633F79"/>
    <w:rsid w:val="006348A1"/>
    <w:rsid w:val="00635927"/>
    <w:rsid w:val="00636757"/>
    <w:rsid w:val="00636B5E"/>
    <w:rsid w:val="00636FED"/>
    <w:rsid w:val="006412AC"/>
    <w:rsid w:val="00641B2B"/>
    <w:rsid w:val="00641BF0"/>
    <w:rsid w:val="0064217F"/>
    <w:rsid w:val="00643166"/>
    <w:rsid w:val="0064321F"/>
    <w:rsid w:val="00643652"/>
    <w:rsid w:val="0064414E"/>
    <w:rsid w:val="00646361"/>
    <w:rsid w:val="006512B3"/>
    <w:rsid w:val="0065228C"/>
    <w:rsid w:val="00654228"/>
    <w:rsid w:val="0065467A"/>
    <w:rsid w:val="0065576A"/>
    <w:rsid w:val="0065741B"/>
    <w:rsid w:val="00657BB2"/>
    <w:rsid w:val="0066011B"/>
    <w:rsid w:val="00662CB3"/>
    <w:rsid w:val="006633E6"/>
    <w:rsid w:val="00664085"/>
    <w:rsid w:val="00665237"/>
    <w:rsid w:val="00666168"/>
    <w:rsid w:val="00666B3D"/>
    <w:rsid w:val="00666E77"/>
    <w:rsid w:val="00667465"/>
    <w:rsid w:val="0067019F"/>
    <w:rsid w:val="00670BBA"/>
    <w:rsid w:val="006715F0"/>
    <w:rsid w:val="006720B4"/>
    <w:rsid w:val="0067230F"/>
    <w:rsid w:val="00673C41"/>
    <w:rsid w:val="00673DEA"/>
    <w:rsid w:val="00673FEB"/>
    <w:rsid w:val="00675E5F"/>
    <w:rsid w:val="006765F2"/>
    <w:rsid w:val="00676C06"/>
    <w:rsid w:val="00680C95"/>
    <w:rsid w:val="00681309"/>
    <w:rsid w:val="00681536"/>
    <w:rsid w:val="00681804"/>
    <w:rsid w:val="00681DF6"/>
    <w:rsid w:val="00682845"/>
    <w:rsid w:val="00682A3E"/>
    <w:rsid w:val="00683507"/>
    <w:rsid w:val="00683949"/>
    <w:rsid w:val="00683C8E"/>
    <w:rsid w:val="0068423D"/>
    <w:rsid w:val="0068426A"/>
    <w:rsid w:val="0068586C"/>
    <w:rsid w:val="00685D4B"/>
    <w:rsid w:val="0068608A"/>
    <w:rsid w:val="006869E3"/>
    <w:rsid w:val="00686D48"/>
    <w:rsid w:val="00687A24"/>
    <w:rsid w:val="006907F7"/>
    <w:rsid w:val="00690D92"/>
    <w:rsid w:val="0069147D"/>
    <w:rsid w:val="00691EB5"/>
    <w:rsid w:val="00691ED5"/>
    <w:rsid w:val="00691EE2"/>
    <w:rsid w:val="00693A92"/>
    <w:rsid w:val="00694ABB"/>
    <w:rsid w:val="00694EBD"/>
    <w:rsid w:val="00695A54"/>
    <w:rsid w:val="006969C5"/>
    <w:rsid w:val="00696B84"/>
    <w:rsid w:val="006973FA"/>
    <w:rsid w:val="006978E8"/>
    <w:rsid w:val="00697C92"/>
    <w:rsid w:val="006A02B2"/>
    <w:rsid w:val="006A08BE"/>
    <w:rsid w:val="006A0BD7"/>
    <w:rsid w:val="006A1877"/>
    <w:rsid w:val="006A1C89"/>
    <w:rsid w:val="006A2181"/>
    <w:rsid w:val="006A2C65"/>
    <w:rsid w:val="006A362C"/>
    <w:rsid w:val="006A3AD3"/>
    <w:rsid w:val="006A444D"/>
    <w:rsid w:val="006A490D"/>
    <w:rsid w:val="006A49C1"/>
    <w:rsid w:val="006A4AEA"/>
    <w:rsid w:val="006A5336"/>
    <w:rsid w:val="006A5870"/>
    <w:rsid w:val="006A5FCB"/>
    <w:rsid w:val="006A629C"/>
    <w:rsid w:val="006A63CE"/>
    <w:rsid w:val="006A68FE"/>
    <w:rsid w:val="006A6F1D"/>
    <w:rsid w:val="006B02B3"/>
    <w:rsid w:val="006B058D"/>
    <w:rsid w:val="006B07BB"/>
    <w:rsid w:val="006B08FD"/>
    <w:rsid w:val="006B0B02"/>
    <w:rsid w:val="006B1D3C"/>
    <w:rsid w:val="006B1F7C"/>
    <w:rsid w:val="006B246D"/>
    <w:rsid w:val="006B2A4B"/>
    <w:rsid w:val="006B3404"/>
    <w:rsid w:val="006B38C7"/>
    <w:rsid w:val="006B3E62"/>
    <w:rsid w:val="006B40A1"/>
    <w:rsid w:val="006B463D"/>
    <w:rsid w:val="006B49BB"/>
    <w:rsid w:val="006B789F"/>
    <w:rsid w:val="006C0265"/>
    <w:rsid w:val="006C0B5B"/>
    <w:rsid w:val="006C16E8"/>
    <w:rsid w:val="006C183F"/>
    <w:rsid w:val="006C19B7"/>
    <w:rsid w:val="006C1C2C"/>
    <w:rsid w:val="006C1CC2"/>
    <w:rsid w:val="006C285D"/>
    <w:rsid w:val="006C3B53"/>
    <w:rsid w:val="006C3C4D"/>
    <w:rsid w:val="006C4108"/>
    <w:rsid w:val="006C4A1F"/>
    <w:rsid w:val="006C5213"/>
    <w:rsid w:val="006C5348"/>
    <w:rsid w:val="006C5F5E"/>
    <w:rsid w:val="006C6577"/>
    <w:rsid w:val="006D1060"/>
    <w:rsid w:val="006D239E"/>
    <w:rsid w:val="006D2F78"/>
    <w:rsid w:val="006D3190"/>
    <w:rsid w:val="006D32AF"/>
    <w:rsid w:val="006D4498"/>
    <w:rsid w:val="006D4818"/>
    <w:rsid w:val="006D4830"/>
    <w:rsid w:val="006D4BE9"/>
    <w:rsid w:val="006D59DC"/>
    <w:rsid w:val="006D5C90"/>
    <w:rsid w:val="006D6B80"/>
    <w:rsid w:val="006D7A56"/>
    <w:rsid w:val="006E0108"/>
    <w:rsid w:val="006E3DA5"/>
    <w:rsid w:val="006E4059"/>
    <w:rsid w:val="006E4FB0"/>
    <w:rsid w:val="006E51BC"/>
    <w:rsid w:val="006E587E"/>
    <w:rsid w:val="006E71DF"/>
    <w:rsid w:val="006E7227"/>
    <w:rsid w:val="006E75F5"/>
    <w:rsid w:val="006E769F"/>
    <w:rsid w:val="006E78ED"/>
    <w:rsid w:val="006F04E2"/>
    <w:rsid w:val="006F0D16"/>
    <w:rsid w:val="006F131C"/>
    <w:rsid w:val="006F1636"/>
    <w:rsid w:val="006F1EC5"/>
    <w:rsid w:val="006F30B7"/>
    <w:rsid w:val="006F3DE8"/>
    <w:rsid w:val="006F7FA6"/>
    <w:rsid w:val="0070004B"/>
    <w:rsid w:val="00700A49"/>
    <w:rsid w:val="0070181C"/>
    <w:rsid w:val="00701A5D"/>
    <w:rsid w:val="00701FA0"/>
    <w:rsid w:val="00702090"/>
    <w:rsid w:val="007021CB"/>
    <w:rsid w:val="007025D4"/>
    <w:rsid w:val="007041F8"/>
    <w:rsid w:val="007056E8"/>
    <w:rsid w:val="00705F90"/>
    <w:rsid w:val="00706668"/>
    <w:rsid w:val="00707162"/>
    <w:rsid w:val="0071068B"/>
    <w:rsid w:val="007106DB"/>
    <w:rsid w:val="0071120A"/>
    <w:rsid w:val="007114A2"/>
    <w:rsid w:val="0071189D"/>
    <w:rsid w:val="00711D9A"/>
    <w:rsid w:val="00712133"/>
    <w:rsid w:val="0071213E"/>
    <w:rsid w:val="007123AF"/>
    <w:rsid w:val="00713A48"/>
    <w:rsid w:val="00713AD7"/>
    <w:rsid w:val="0071426F"/>
    <w:rsid w:val="00716995"/>
    <w:rsid w:val="007179B4"/>
    <w:rsid w:val="00717ABA"/>
    <w:rsid w:val="00717B6B"/>
    <w:rsid w:val="007227C2"/>
    <w:rsid w:val="007238D9"/>
    <w:rsid w:val="00723D40"/>
    <w:rsid w:val="00724268"/>
    <w:rsid w:val="00724278"/>
    <w:rsid w:val="00724C5A"/>
    <w:rsid w:val="00725288"/>
    <w:rsid w:val="00725DF4"/>
    <w:rsid w:val="00726122"/>
    <w:rsid w:val="0072687B"/>
    <w:rsid w:val="007269E7"/>
    <w:rsid w:val="00727E6B"/>
    <w:rsid w:val="00730C63"/>
    <w:rsid w:val="007312DA"/>
    <w:rsid w:val="0073150D"/>
    <w:rsid w:val="007315BA"/>
    <w:rsid w:val="0073199B"/>
    <w:rsid w:val="007334C1"/>
    <w:rsid w:val="00733E7A"/>
    <w:rsid w:val="00734178"/>
    <w:rsid w:val="007353E2"/>
    <w:rsid w:val="007366E0"/>
    <w:rsid w:val="00737031"/>
    <w:rsid w:val="0073795C"/>
    <w:rsid w:val="00740AC5"/>
    <w:rsid w:val="0074153B"/>
    <w:rsid w:val="007431A8"/>
    <w:rsid w:val="00743853"/>
    <w:rsid w:val="00745442"/>
    <w:rsid w:val="00745A81"/>
    <w:rsid w:val="00745E66"/>
    <w:rsid w:val="00747AFD"/>
    <w:rsid w:val="0075136F"/>
    <w:rsid w:val="00751A9A"/>
    <w:rsid w:val="00751DE8"/>
    <w:rsid w:val="00752918"/>
    <w:rsid w:val="00753C4B"/>
    <w:rsid w:val="00754BF4"/>
    <w:rsid w:val="00754D60"/>
    <w:rsid w:val="00755070"/>
    <w:rsid w:val="00755DF0"/>
    <w:rsid w:val="007566D5"/>
    <w:rsid w:val="00756A7A"/>
    <w:rsid w:val="00757494"/>
    <w:rsid w:val="00757BC8"/>
    <w:rsid w:val="00757DD0"/>
    <w:rsid w:val="00757E8A"/>
    <w:rsid w:val="007603A0"/>
    <w:rsid w:val="007616B1"/>
    <w:rsid w:val="00762353"/>
    <w:rsid w:val="00762675"/>
    <w:rsid w:val="007626C0"/>
    <w:rsid w:val="00763550"/>
    <w:rsid w:val="00763E06"/>
    <w:rsid w:val="00764455"/>
    <w:rsid w:val="007648BB"/>
    <w:rsid w:val="00764E56"/>
    <w:rsid w:val="00766F34"/>
    <w:rsid w:val="007672D0"/>
    <w:rsid w:val="00767769"/>
    <w:rsid w:val="007704F6"/>
    <w:rsid w:val="007706B4"/>
    <w:rsid w:val="007713DB"/>
    <w:rsid w:val="00771681"/>
    <w:rsid w:val="0077203E"/>
    <w:rsid w:val="00772D18"/>
    <w:rsid w:val="00773B41"/>
    <w:rsid w:val="00775285"/>
    <w:rsid w:val="007756B5"/>
    <w:rsid w:val="007770E8"/>
    <w:rsid w:val="00777B8D"/>
    <w:rsid w:val="0078008C"/>
    <w:rsid w:val="007835CB"/>
    <w:rsid w:val="007835E2"/>
    <w:rsid w:val="00783AF6"/>
    <w:rsid w:val="00784702"/>
    <w:rsid w:val="007849E5"/>
    <w:rsid w:val="0078571B"/>
    <w:rsid w:val="007861FC"/>
    <w:rsid w:val="00786F06"/>
    <w:rsid w:val="00791B3D"/>
    <w:rsid w:val="00791D42"/>
    <w:rsid w:val="0079235B"/>
    <w:rsid w:val="00792F14"/>
    <w:rsid w:val="0079464C"/>
    <w:rsid w:val="00794983"/>
    <w:rsid w:val="00794A7B"/>
    <w:rsid w:val="00794B30"/>
    <w:rsid w:val="00794C26"/>
    <w:rsid w:val="007955B1"/>
    <w:rsid w:val="00795E9E"/>
    <w:rsid w:val="00796967"/>
    <w:rsid w:val="00797E56"/>
    <w:rsid w:val="007A1CEA"/>
    <w:rsid w:val="007A230B"/>
    <w:rsid w:val="007A24E7"/>
    <w:rsid w:val="007A293B"/>
    <w:rsid w:val="007A2D32"/>
    <w:rsid w:val="007A30CC"/>
    <w:rsid w:val="007A3355"/>
    <w:rsid w:val="007A3CA8"/>
    <w:rsid w:val="007A5DE7"/>
    <w:rsid w:val="007A6049"/>
    <w:rsid w:val="007A65DB"/>
    <w:rsid w:val="007B0190"/>
    <w:rsid w:val="007B1A33"/>
    <w:rsid w:val="007B267B"/>
    <w:rsid w:val="007B430B"/>
    <w:rsid w:val="007B4B78"/>
    <w:rsid w:val="007B52C9"/>
    <w:rsid w:val="007B5900"/>
    <w:rsid w:val="007B7DFD"/>
    <w:rsid w:val="007B7E4B"/>
    <w:rsid w:val="007C00D8"/>
    <w:rsid w:val="007C0C14"/>
    <w:rsid w:val="007C0E9C"/>
    <w:rsid w:val="007C1281"/>
    <w:rsid w:val="007C13C2"/>
    <w:rsid w:val="007C1596"/>
    <w:rsid w:val="007C186A"/>
    <w:rsid w:val="007C2081"/>
    <w:rsid w:val="007C24BC"/>
    <w:rsid w:val="007C250E"/>
    <w:rsid w:val="007C25D9"/>
    <w:rsid w:val="007C29D9"/>
    <w:rsid w:val="007C2EA0"/>
    <w:rsid w:val="007C34CA"/>
    <w:rsid w:val="007C45C4"/>
    <w:rsid w:val="007C48CB"/>
    <w:rsid w:val="007C4AF4"/>
    <w:rsid w:val="007C4B99"/>
    <w:rsid w:val="007C4CB8"/>
    <w:rsid w:val="007C553C"/>
    <w:rsid w:val="007C5950"/>
    <w:rsid w:val="007C5977"/>
    <w:rsid w:val="007C66CB"/>
    <w:rsid w:val="007C7042"/>
    <w:rsid w:val="007D0780"/>
    <w:rsid w:val="007D0A94"/>
    <w:rsid w:val="007D1563"/>
    <w:rsid w:val="007D1CBA"/>
    <w:rsid w:val="007D335A"/>
    <w:rsid w:val="007D38AE"/>
    <w:rsid w:val="007D404E"/>
    <w:rsid w:val="007D49A5"/>
    <w:rsid w:val="007D4B54"/>
    <w:rsid w:val="007D658C"/>
    <w:rsid w:val="007D7EBC"/>
    <w:rsid w:val="007E06B7"/>
    <w:rsid w:val="007E100D"/>
    <w:rsid w:val="007E12A1"/>
    <w:rsid w:val="007E1D3A"/>
    <w:rsid w:val="007E1D3E"/>
    <w:rsid w:val="007E2E08"/>
    <w:rsid w:val="007E34D2"/>
    <w:rsid w:val="007E424C"/>
    <w:rsid w:val="007E45A9"/>
    <w:rsid w:val="007E492A"/>
    <w:rsid w:val="007E56F0"/>
    <w:rsid w:val="007E5EA8"/>
    <w:rsid w:val="007E5FE3"/>
    <w:rsid w:val="007E690E"/>
    <w:rsid w:val="007E6BCA"/>
    <w:rsid w:val="007E7A00"/>
    <w:rsid w:val="007E7C5C"/>
    <w:rsid w:val="007E7E26"/>
    <w:rsid w:val="007F0D5D"/>
    <w:rsid w:val="007F10C3"/>
    <w:rsid w:val="007F2CAA"/>
    <w:rsid w:val="007F3ECD"/>
    <w:rsid w:val="007F46A9"/>
    <w:rsid w:val="007F5613"/>
    <w:rsid w:val="007F6346"/>
    <w:rsid w:val="007F6418"/>
    <w:rsid w:val="007F6E89"/>
    <w:rsid w:val="00800AFC"/>
    <w:rsid w:val="008012F8"/>
    <w:rsid w:val="0080249B"/>
    <w:rsid w:val="0080399C"/>
    <w:rsid w:val="00804134"/>
    <w:rsid w:val="00804F6B"/>
    <w:rsid w:val="008062E2"/>
    <w:rsid w:val="00806608"/>
    <w:rsid w:val="008070F3"/>
    <w:rsid w:val="00807141"/>
    <w:rsid w:val="008071B1"/>
    <w:rsid w:val="008073B4"/>
    <w:rsid w:val="00807F31"/>
    <w:rsid w:val="008104F8"/>
    <w:rsid w:val="00810842"/>
    <w:rsid w:val="00812294"/>
    <w:rsid w:val="0081253B"/>
    <w:rsid w:val="008154AB"/>
    <w:rsid w:val="008165D0"/>
    <w:rsid w:val="00816AC9"/>
    <w:rsid w:val="008172DC"/>
    <w:rsid w:val="00817A25"/>
    <w:rsid w:val="008200F4"/>
    <w:rsid w:val="0082019F"/>
    <w:rsid w:val="00820A63"/>
    <w:rsid w:val="00820D1E"/>
    <w:rsid w:val="00821377"/>
    <w:rsid w:val="00822FD9"/>
    <w:rsid w:val="008232F9"/>
    <w:rsid w:val="00823DC3"/>
    <w:rsid w:val="00824E9E"/>
    <w:rsid w:val="00825CB6"/>
    <w:rsid w:val="00826B2A"/>
    <w:rsid w:val="008274E5"/>
    <w:rsid w:val="00831AC6"/>
    <w:rsid w:val="008337D9"/>
    <w:rsid w:val="00834915"/>
    <w:rsid w:val="00835E4A"/>
    <w:rsid w:val="00836A40"/>
    <w:rsid w:val="00837194"/>
    <w:rsid w:val="00837FBA"/>
    <w:rsid w:val="0084019A"/>
    <w:rsid w:val="00840D30"/>
    <w:rsid w:val="008419A4"/>
    <w:rsid w:val="00842102"/>
    <w:rsid w:val="0084265F"/>
    <w:rsid w:val="00842E9A"/>
    <w:rsid w:val="00843075"/>
    <w:rsid w:val="008446F4"/>
    <w:rsid w:val="00845CA1"/>
    <w:rsid w:val="0084684E"/>
    <w:rsid w:val="008468F7"/>
    <w:rsid w:val="00846BF6"/>
    <w:rsid w:val="00846DEF"/>
    <w:rsid w:val="008476A7"/>
    <w:rsid w:val="00847CCF"/>
    <w:rsid w:val="00847D8D"/>
    <w:rsid w:val="00850325"/>
    <w:rsid w:val="0085087D"/>
    <w:rsid w:val="00850F28"/>
    <w:rsid w:val="008511B6"/>
    <w:rsid w:val="00851381"/>
    <w:rsid w:val="008522FA"/>
    <w:rsid w:val="00852799"/>
    <w:rsid w:val="00853522"/>
    <w:rsid w:val="00853B1F"/>
    <w:rsid w:val="00855230"/>
    <w:rsid w:val="00856146"/>
    <w:rsid w:val="0086065E"/>
    <w:rsid w:val="0086069A"/>
    <w:rsid w:val="00861153"/>
    <w:rsid w:val="00863CEF"/>
    <w:rsid w:val="00863D75"/>
    <w:rsid w:val="00865EF1"/>
    <w:rsid w:val="008660EC"/>
    <w:rsid w:val="008671E2"/>
    <w:rsid w:val="0086764F"/>
    <w:rsid w:val="00867F53"/>
    <w:rsid w:val="008735F2"/>
    <w:rsid w:val="0087400D"/>
    <w:rsid w:val="008744DF"/>
    <w:rsid w:val="0087684A"/>
    <w:rsid w:val="00877149"/>
    <w:rsid w:val="00877DDC"/>
    <w:rsid w:val="0088007F"/>
    <w:rsid w:val="008812B8"/>
    <w:rsid w:val="00881A19"/>
    <w:rsid w:val="008831D8"/>
    <w:rsid w:val="00883404"/>
    <w:rsid w:val="00883421"/>
    <w:rsid w:val="008838C6"/>
    <w:rsid w:val="00883E18"/>
    <w:rsid w:val="0088526A"/>
    <w:rsid w:val="00887BAC"/>
    <w:rsid w:val="0089255F"/>
    <w:rsid w:val="008927B6"/>
    <w:rsid w:val="00893242"/>
    <w:rsid w:val="008934BB"/>
    <w:rsid w:val="00895657"/>
    <w:rsid w:val="0089617E"/>
    <w:rsid w:val="008961C4"/>
    <w:rsid w:val="00896467"/>
    <w:rsid w:val="008964AE"/>
    <w:rsid w:val="00896E5E"/>
    <w:rsid w:val="008973BD"/>
    <w:rsid w:val="00897C14"/>
    <w:rsid w:val="008A020A"/>
    <w:rsid w:val="008A0210"/>
    <w:rsid w:val="008A05C7"/>
    <w:rsid w:val="008A1ABB"/>
    <w:rsid w:val="008A295A"/>
    <w:rsid w:val="008A2A65"/>
    <w:rsid w:val="008A2B33"/>
    <w:rsid w:val="008A3ACE"/>
    <w:rsid w:val="008A469D"/>
    <w:rsid w:val="008A4BB2"/>
    <w:rsid w:val="008A4C5D"/>
    <w:rsid w:val="008A4EF5"/>
    <w:rsid w:val="008A62BD"/>
    <w:rsid w:val="008A64F6"/>
    <w:rsid w:val="008A64FD"/>
    <w:rsid w:val="008A753E"/>
    <w:rsid w:val="008A7672"/>
    <w:rsid w:val="008A7A06"/>
    <w:rsid w:val="008B0CFB"/>
    <w:rsid w:val="008B1B6F"/>
    <w:rsid w:val="008B28DA"/>
    <w:rsid w:val="008B2DB5"/>
    <w:rsid w:val="008B2F05"/>
    <w:rsid w:val="008B466A"/>
    <w:rsid w:val="008B5E6A"/>
    <w:rsid w:val="008B6949"/>
    <w:rsid w:val="008B6B2E"/>
    <w:rsid w:val="008B6B78"/>
    <w:rsid w:val="008B6D76"/>
    <w:rsid w:val="008B719D"/>
    <w:rsid w:val="008B7457"/>
    <w:rsid w:val="008B74D8"/>
    <w:rsid w:val="008C0510"/>
    <w:rsid w:val="008C302F"/>
    <w:rsid w:val="008C38FF"/>
    <w:rsid w:val="008C3F2C"/>
    <w:rsid w:val="008C41C3"/>
    <w:rsid w:val="008C4247"/>
    <w:rsid w:val="008C4667"/>
    <w:rsid w:val="008C5741"/>
    <w:rsid w:val="008C5D36"/>
    <w:rsid w:val="008C658E"/>
    <w:rsid w:val="008C6AB6"/>
    <w:rsid w:val="008C74DF"/>
    <w:rsid w:val="008C7671"/>
    <w:rsid w:val="008D168F"/>
    <w:rsid w:val="008D1C4C"/>
    <w:rsid w:val="008D2DE7"/>
    <w:rsid w:val="008D36EF"/>
    <w:rsid w:val="008D3A53"/>
    <w:rsid w:val="008D4810"/>
    <w:rsid w:val="008D56E9"/>
    <w:rsid w:val="008D5A49"/>
    <w:rsid w:val="008D5EA5"/>
    <w:rsid w:val="008D6765"/>
    <w:rsid w:val="008D77EC"/>
    <w:rsid w:val="008D7CA6"/>
    <w:rsid w:val="008D7F2B"/>
    <w:rsid w:val="008E0FAB"/>
    <w:rsid w:val="008E1E02"/>
    <w:rsid w:val="008E3835"/>
    <w:rsid w:val="008E3860"/>
    <w:rsid w:val="008E3C5D"/>
    <w:rsid w:val="008E42AE"/>
    <w:rsid w:val="008E5EB8"/>
    <w:rsid w:val="008E5FB2"/>
    <w:rsid w:val="008E657E"/>
    <w:rsid w:val="008E6683"/>
    <w:rsid w:val="008E70A8"/>
    <w:rsid w:val="008E72F1"/>
    <w:rsid w:val="008E7769"/>
    <w:rsid w:val="008F01B1"/>
    <w:rsid w:val="008F03D5"/>
    <w:rsid w:val="008F23E3"/>
    <w:rsid w:val="008F3E9A"/>
    <w:rsid w:val="008F50F6"/>
    <w:rsid w:val="008F5860"/>
    <w:rsid w:val="008F5A89"/>
    <w:rsid w:val="008F75EB"/>
    <w:rsid w:val="0090076C"/>
    <w:rsid w:val="00902682"/>
    <w:rsid w:val="0090293B"/>
    <w:rsid w:val="00902940"/>
    <w:rsid w:val="00902AFC"/>
    <w:rsid w:val="00902B8C"/>
    <w:rsid w:val="00904BEE"/>
    <w:rsid w:val="00904F50"/>
    <w:rsid w:val="009051B6"/>
    <w:rsid w:val="0090580C"/>
    <w:rsid w:val="00906546"/>
    <w:rsid w:val="00906923"/>
    <w:rsid w:val="00906CF8"/>
    <w:rsid w:val="00906FB3"/>
    <w:rsid w:val="00907478"/>
    <w:rsid w:val="009076BD"/>
    <w:rsid w:val="0091025D"/>
    <w:rsid w:val="009103D8"/>
    <w:rsid w:val="0091092C"/>
    <w:rsid w:val="00910F59"/>
    <w:rsid w:val="00913377"/>
    <w:rsid w:val="0091439B"/>
    <w:rsid w:val="009158D8"/>
    <w:rsid w:val="00915C38"/>
    <w:rsid w:val="00915D31"/>
    <w:rsid w:val="00915F86"/>
    <w:rsid w:val="009168C2"/>
    <w:rsid w:val="00917315"/>
    <w:rsid w:val="00917B1A"/>
    <w:rsid w:val="00920F87"/>
    <w:rsid w:val="00921121"/>
    <w:rsid w:val="009215CA"/>
    <w:rsid w:val="009219A1"/>
    <w:rsid w:val="0092280E"/>
    <w:rsid w:val="00922D5A"/>
    <w:rsid w:val="009234BE"/>
    <w:rsid w:val="009247DE"/>
    <w:rsid w:val="00925AF9"/>
    <w:rsid w:val="009269AF"/>
    <w:rsid w:val="00927C9C"/>
    <w:rsid w:val="00930ED1"/>
    <w:rsid w:val="009316C9"/>
    <w:rsid w:val="009323C0"/>
    <w:rsid w:val="0093262A"/>
    <w:rsid w:val="00933D7F"/>
    <w:rsid w:val="009348A4"/>
    <w:rsid w:val="00935137"/>
    <w:rsid w:val="0093662F"/>
    <w:rsid w:val="00936BC5"/>
    <w:rsid w:val="00937145"/>
    <w:rsid w:val="00937320"/>
    <w:rsid w:val="00937367"/>
    <w:rsid w:val="00937970"/>
    <w:rsid w:val="00937B29"/>
    <w:rsid w:val="00941C63"/>
    <w:rsid w:val="00941FF4"/>
    <w:rsid w:val="00942493"/>
    <w:rsid w:val="0094396D"/>
    <w:rsid w:val="0094456B"/>
    <w:rsid w:val="00944816"/>
    <w:rsid w:val="009450A2"/>
    <w:rsid w:val="00945128"/>
    <w:rsid w:val="00945945"/>
    <w:rsid w:val="0094625D"/>
    <w:rsid w:val="00946702"/>
    <w:rsid w:val="00946827"/>
    <w:rsid w:val="00947AB9"/>
    <w:rsid w:val="00947CFC"/>
    <w:rsid w:val="009503BF"/>
    <w:rsid w:val="00950D88"/>
    <w:rsid w:val="00951AA5"/>
    <w:rsid w:val="00951F72"/>
    <w:rsid w:val="00953765"/>
    <w:rsid w:val="00953AF3"/>
    <w:rsid w:val="00954DCC"/>
    <w:rsid w:val="0095511F"/>
    <w:rsid w:val="0095570D"/>
    <w:rsid w:val="00955BDC"/>
    <w:rsid w:val="00955EFB"/>
    <w:rsid w:val="00956E27"/>
    <w:rsid w:val="009600BB"/>
    <w:rsid w:val="009613AF"/>
    <w:rsid w:val="00961C56"/>
    <w:rsid w:val="009625F4"/>
    <w:rsid w:val="00962633"/>
    <w:rsid w:val="00963967"/>
    <w:rsid w:val="00963CCA"/>
    <w:rsid w:val="009640F0"/>
    <w:rsid w:val="00965CBB"/>
    <w:rsid w:val="00966AC6"/>
    <w:rsid w:val="0096735C"/>
    <w:rsid w:val="009673C9"/>
    <w:rsid w:val="00970963"/>
    <w:rsid w:val="00970AF6"/>
    <w:rsid w:val="009710CF"/>
    <w:rsid w:val="00971B3B"/>
    <w:rsid w:val="00971F2D"/>
    <w:rsid w:val="00972C3A"/>
    <w:rsid w:val="00973578"/>
    <w:rsid w:val="0097374D"/>
    <w:rsid w:val="009745AB"/>
    <w:rsid w:val="00975D85"/>
    <w:rsid w:val="00977900"/>
    <w:rsid w:val="00977987"/>
    <w:rsid w:val="0098048B"/>
    <w:rsid w:val="00981677"/>
    <w:rsid w:val="009816BF"/>
    <w:rsid w:val="009862DE"/>
    <w:rsid w:val="009868BC"/>
    <w:rsid w:val="00986D7F"/>
    <w:rsid w:val="0098750B"/>
    <w:rsid w:val="00990312"/>
    <w:rsid w:val="00993904"/>
    <w:rsid w:val="00993F6F"/>
    <w:rsid w:val="00995925"/>
    <w:rsid w:val="00995F2C"/>
    <w:rsid w:val="009966E6"/>
    <w:rsid w:val="009969E2"/>
    <w:rsid w:val="009A091A"/>
    <w:rsid w:val="009A0DD6"/>
    <w:rsid w:val="009A17F3"/>
    <w:rsid w:val="009A1A07"/>
    <w:rsid w:val="009A1F52"/>
    <w:rsid w:val="009A25F0"/>
    <w:rsid w:val="009A4498"/>
    <w:rsid w:val="009A476D"/>
    <w:rsid w:val="009A6F52"/>
    <w:rsid w:val="009A7752"/>
    <w:rsid w:val="009B0856"/>
    <w:rsid w:val="009B1C21"/>
    <w:rsid w:val="009B3D9B"/>
    <w:rsid w:val="009B467D"/>
    <w:rsid w:val="009B4944"/>
    <w:rsid w:val="009B5C11"/>
    <w:rsid w:val="009B67F5"/>
    <w:rsid w:val="009B684A"/>
    <w:rsid w:val="009B6C51"/>
    <w:rsid w:val="009B7686"/>
    <w:rsid w:val="009C0C08"/>
    <w:rsid w:val="009C2E94"/>
    <w:rsid w:val="009C3089"/>
    <w:rsid w:val="009C36B7"/>
    <w:rsid w:val="009C561B"/>
    <w:rsid w:val="009C5F67"/>
    <w:rsid w:val="009C6086"/>
    <w:rsid w:val="009C60C2"/>
    <w:rsid w:val="009C66FF"/>
    <w:rsid w:val="009C6F39"/>
    <w:rsid w:val="009D037B"/>
    <w:rsid w:val="009D1C46"/>
    <w:rsid w:val="009D1F2D"/>
    <w:rsid w:val="009D21E3"/>
    <w:rsid w:val="009D260D"/>
    <w:rsid w:val="009D418A"/>
    <w:rsid w:val="009D4BBC"/>
    <w:rsid w:val="009D5530"/>
    <w:rsid w:val="009D662E"/>
    <w:rsid w:val="009D6AD4"/>
    <w:rsid w:val="009D6CBC"/>
    <w:rsid w:val="009D6D97"/>
    <w:rsid w:val="009D6E36"/>
    <w:rsid w:val="009D7BC9"/>
    <w:rsid w:val="009D7C47"/>
    <w:rsid w:val="009E1B89"/>
    <w:rsid w:val="009E2920"/>
    <w:rsid w:val="009E2B78"/>
    <w:rsid w:val="009E3E98"/>
    <w:rsid w:val="009E4B75"/>
    <w:rsid w:val="009E4D06"/>
    <w:rsid w:val="009E4FB1"/>
    <w:rsid w:val="009E56B3"/>
    <w:rsid w:val="009E5876"/>
    <w:rsid w:val="009E5D85"/>
    <w:rsid w:val="009E5FA1"/>
    <w:rsid w:val="009E61CE"/>
    <w:rsid w:val="009E689B"/>
    <w:rsid w:val="009E79DB"/>
    <w:rsid w:val="009F0400"/>
    <w:rsid w:val="009F0A62"/>
    <w:rsid w:val="009F0D21"/>
    <w:rsid w:val="009F1CB3"/>
    <w:rsid w:val="009F2534"/>
    <w:rsid w:val="009F27D6"/>
    <w:rsid w:val="009F28D8"/>
    <w:rsid w:val="009F2D76"/>
    <w:rsid w:val="009F316E"/>
    <w:rsid w:val="009F318D"/>
    <w:rsid w:val="009F32F2"/>
    <w:rsid w:val="009F3A74"/>
    <w:rsid w:val="009F454C"/>
    <w:rsid w:val="009F4DBC"/>
    <w:rsid w:val="009F4E68"/>
    <w:rsid w:val="009F51DB"/>
    <w:rsid w:val="009F5D4E"/>
    <w:rsid w:val="009F6EC9"/>
    <w:rsid w:val="009F7B0E"/>
    <w:rsid w:val="00A0164A"/>
    <w:rsid w:val="00A01D85"/>
    <w:rsid w:val="00A02231"/>
    <w:rsid w:val="00A0376C"/>
    <w:rsid w:val="00A038A2"/>
    <w:rsid w:val="00A03BD0"/>
    <w:rsid w:val="00A040BE"/>
    <w:rsid w:val="00A05BA8"/>
    <w:rsid w:val="00A06815"/>
    <w:rsid w:val="00A06D30"/>
    <w:rsid w:val="00A07CE2"/>
    <w:rsid w:val="00A101E5"/>
    <w:rsid w:val="00A1047D"/>
    <w:rsid w:val="00A1047F"/>
    <w:rsid w:val="00A10BB7"/>
    <w:rsid w:val="00A10FBF"/>
    <w:rsid w:val="00A116F9"/>
    <w:rsid w:val="00A1190E"/>
    <w:rsid w:val="00A11A93"/>
    <w:rsid w:val="00A11EAD"/>
    <w:rsid w:val="00A13326"/>
    <w:rsid w:val="00A13AD4"/>
    <w:rsid w:val="00A14419"/>
    <w:rsid w:val="00A1447F"/>
    <w:rsid w:val="00A15C79"/>
    <w:rsid w:val="00A16D73"/>
    <w:rsid w:val="00A16DEB"/>
    <w:rsid w:val="00A16F00"/>
    <w:rsid w:val="00A1756B"/>
    <w:rsid w:val="00A17BE7"/>
    <w:rsid w:val="00A17EB4"/>
    <w:rsid w:val="00A17F2C"/>
    <w:rsid w:val="00A2079F"/>
    <w:rsid w:val="00A22F5C"/>
    <w:rsid w:val="00A23020"/>
    <w:rsid w:val="00A237DC"/>
    <w:rsid w:val="00A23BD6"/>
    <w:rsid w:val="00A23D72"/>
    <w:rsid w:val="00A242E0"/>
    <w:rsid w:val="00A24D06"/>
    <w:rsid w:val="00A265A4"/>
    <w:rsid w:val="00A26B1F"/>
    <w:rsid w:val="00A27519"/>
    <w:rsid w:val="00A33FC7"/>
    <w:rsid w:val="00A34A12"/>
    <w:rsid w:val="00A34FAC"/>
    <w:rsid w:val="00A35138"/>
    <w:rsid w:val="00A3766E"/>
    <w:rsid w:val="00A4002B"/>
    <w:rsid w:val="00A41675"/>
    <w:rsid w:val="00A41815"/>
    <w:rsid w:val="00A42138"/>
    <w:rsid w:val="00A42984"/>
    <w:rsid w:val="00A42A06"/>
    <w:rsid w:val="00A42E24"/>
    <w:rsid w:val="00A4355A"/>
    <w:rsid w:val="00A441A2"/>
    <w:rsid w:val="00A451EA"/>
    <w:rsid w:val="00A45599"/>
    <w:rsid w:val="00A4588E"/>
    <w:rsid w:val="00A458ED"/>
    <w:rsid w:val="00A45BC3"/>
    <w:rsid w:val="00A45EC5"/>
    <w:rsid w:val="00A45F97"/>
    <w:rsid w:val="00A462EB"/>
    <w:rsid w:val="00A47012"/>
    <w:rsid w:val="00A47923"/>
    <w:rsid w:val="00A47BBB"/>
    <w:rsid w:val="00A50A53"/>
    <w:rsid w:val="00A526E3"/>
    <w:rsid w:val="00A5384C"/>
    <w:rsid w:val="00A538D9"/>
    <w:rsid w:val="00A54EA1"/>
    <w:rsid w:val="00A5561E"/>
    <w:rsid w:val="00A573F7"/>
    <w:rsid w:val="00A61AD5"/>
    <w:rsid w:val="00A61B5A"/>
    <w:rsid w:val="00A62EE7"/>
    <w:rsid w:val="00A63A7C"/>
    <w:rsid w:val="00A63A93"/>
    <w:rsid w:val="00A64B6F"/>
    <w:rsid w:val="00A64D04"/>
    <w:rsid w:val="00A65CF6"/>
    <w:rsid w:val="00A669E4"/>
    <w:rsid w:val="00A676F8"/>
    <w:rsid w:val="00A677BA"/>
    <w:rsid w:val="00A678E1"/>
    <w:rsid w:val="00A707C8"/>
    <w:rsid w:val="00A721B2"/>
    <w:rsid w:val="00A721C3"/>
    <w:rsid w:val="00A72D9A"/>
    <w:rsid w:val="00A73230"/>
    <w:rsid w:val="00A73D8B"/>
    <w:rsid w:val="00A74436"/>
    <w:rsid w:val="00A74513"/>
    <w:rsid w:val="00A74577"/>
    <w:rsid w:val="00A74E76"/>
    <w:rsid w:val="00A75264"/>
    <w:rsid w:val="00A75B66"/>
    <w:rsid w:val="00A75C59"/>
    <w:rsid w:val="00A75DC9"/>
    <w:rsid w:val="00A763DA"/>
    <w:rsid w:val="00A7699E"/>
    <w:rsid w:val="00A76EC9"/>
    <w:rsid w:val="00A77656"/>
    <w:rsid w:val="00A779C9"/>
    <w:rsid w:val="00A84285"/>
    <w:rsid w:val="00A84D6E"/>
    <w:rsid w:val="00A86448"/>
    <w:rsid w:val="00A86840"/>
    <w:rsid w:val="00A878AB"/>
    <w:rsid w:val="00A87C80"/>
    <w:rsid w:val="00A901E5"/>
    <w:rsid w:val="00A91CAA"/>
    <w:rsid w:val="00A927EF"/>
    <w:rsid w:val="00A92E57"/>
    <w:rsid w:val="00A93053"/>
    <w:rsid w:val="00A94109"/>
    <w:rsid w:val="00A9410E"/>
    <w:rsid w:val="00A96717"/>
    <w:rsid w:val="00A96C83"/>
    <w:rsid w:val="00A97F8F"/>
    <w:rsid w:val="00AA17AA"/>
    <w:rsid w:val="00AA2C3F"/>
    <w:rsid w:val="00AA41BF"/>
    <w:rsid w:val="00AA4E4C"/>
    <w:rsid w:val="00AA51C0"/>
    <w:rsid w:val="00AA6445"/>
    <w:rsid w:val="00AA6890"/>
    <w:rsid w:val="00AA7438"/>
    <w:rsid w:val="00AB0DC6"/>
    <w:rsid w:val="00AB0DF6"/>
    <w:rsid w:val="00AB1A43"/>
    <w:rsid w:val="00AB1FBB"/>
    <w:rsid w:val="00AB2ABC"/>
    <w:rsid w:val="00AB2BD4"/>
    <w:rsid w:val="00AB2D5D"/>
    <w:rsid w:val="00AB328B"/>
    <w:rsid w:val="00AB47C7"/>
    <w:rsid w:val="00AB48C7"/>
    <w:rsid w:val="00AB4A47"/>
    <w:rsid w:val="00AB4DB9"/>
    <w:rsid w:val="00AB6008"/>
    <w:rsid w:val="00AB7869"/>
    <w:rsid w:val="00AC108D"/>
    <w:rsid w:val="00AC270D"/>
    <w:rsid w:val="00AC2A06"/>
    <w:rsid w:val="00AC3B9B"/>
    <w:rsid w:val="00AC4AEF"/>
    <w:rsid w:val="00AC527B"/>
    <w:rsid w:val="00AC5401"/>
    <w:rsid w:val="00AC577A"/>
    <w:rsid w:val="00AC5CDA"/>
    <w:rsid w:val="00AC6030"/>
    <w:rsid w:val="00AC642B"/>
    <w:rsid w:val="00AD2E78"/>
    <w:rsid w:val="00AD3985"/>
    <w:rsid w:val="00AD39E7"/>
    <w:rsid w:val="00AD41AF"/>
    <w:rsid w:val="00AD490F"/>
    <w:rsid w:val="00AD54AB"/>
    <w:rsid w:val="00AD6473"/>
    <w:rsid w:val="00AD6D98"/>
    <w:rsid w:val="00AE0124"/>
    <w:rsid w:val="00AE09B5"/>
    <w:rsid w:val="00AE180D"/>
    <w:rsid w:val="00AE2CAA"/>
    <w:rsid w:val="00AE3FB3"/>
    <w:rsid w:val="00AE429C"/>
    <w:rsid w:val="00AE57F0"/>
    <w:rsid w:val="00AE5B44"/>
    <w:rsid w:val="00AE621E"/>
    <w:rsid w:val="00AE634A"/>
    <w:rsid w:val="00AE64B0"/>
    <w:rsid w:val="00AE66D8"/>
    <w:rsid w:val="00AE6A03"/>
    <w:rsid w:val="00AE7992"/>
    <w:rsid w:val="00AE7DE4"/>
    <w:rsid w:val="00AF0AD9"/>
    <w:rsid w:val="00AF0F91"/>
    <w:rsid w:val="00AF26AF"/>
    <w:rsid w:val="00AF2704"/>
    <w:rsid w:val="00AF2A0C"/>
    <w:rsid w:val="00AF338F"/>
    <w:rsid w:val="00AF3493"/>
    <w:rsid w:val="00AF3B15"/>
    <w:rsid w:val="00AF3B52"/>
    <w:rsid w:val="00AF5ACD"/>
    <w:rsid w:val="00AF5CCE"/>
    <w:rsid w:val="00AF654D"/>
    <w:rsid w:val="00AF77FF"/>
    <w:rsid w:val="00B008CA"/>
    <w:rsid w:val="00B01585"/>
    <w:rsid w:val="00B01B5D"/>
    <w:rsid w:val="00B01B83"/>
    <w:rsid w:val="00B02A07"/>
    <w:rsid w:val="00B02E46"/>
    <w:rsid w:val="00B03199"/>
    <w:rsid w:val="00B03892"/>
    <w:rsid w:val="00B04D7C"/>
    <w:rsid w:val="00B05630"/>
    <w:rsid w:val="00B1056B"/>
    <w:rsid w:val="00B10BE1"/>
    <w:rsid w:val="00B10CAE"/>
    <w:rsid w:val="00B11076"/>
    <w:rsid w:val="00B128AA"/>
    <w:rsid w:val="00B12CA9"/>
    <w:rsid w:val="00B12F37"/>
    <w:rsid w:val="00B13270"/>
    <w:rsid w:val="00B13D4A"/>
    <w:rsid w:val="00B16111"/>
    <w:rsid w:val="00B16B51"/>
    <w:rsid w:val="00B1756C"/>
    <w:rsid w:val="00B17A20"/>
    <w:rsid w:val="00B21A2C"/>
    <w:rsid w:val="00B21BD5"/>
    <w:rsid w:val="00B21C92"/>
    <w:rsid w:val="00B2246C"/>
    <w:rsid w:val="00B22860"/>
    <w:rsid w:val="00B22A8A"/>
    <w:rsid w:val="00B2326F"/>
    <w:rsid w:val="00B23287"/>
    <w:rsid w:val="00B2364D"/>
    <w:rsid w:val="00B2401F"/>
    <w:rsid w:val="00B24CF8"/>
    <w:rsid w:val="00B25584"/>
    <w:rsid w:val="00B25A01"/>
    <w:rsid w:val="00B268C8"/>
    <w:rsid w:val="00B27033"/>
    <w:rsid w:val="00B31739"/>
    <w:rsid w:val="00B31933"/>
    <w:rsid w:val="00B337A1"/>
    <w:rsid w:val="00B338ED"/>
    <w:rsid w:val="00B33E95"/>
    <w:rsid w:val="00B34135"/>
    <w:rsid w:val="00B342C2"/>
    <w:rsid w:val="00B3503F"/>
    <w:rsid w:val="00B352BE"/>
    <w:rsid w:val="00B359D1"/>
    <w:rsid w:val="00B35A4F"/>
    <w:rsid w:val="00B35AB6"/>
    <w:rsid w:val="00B366DA"/>
    <w:rsid w:val="00B3769B"/>
    <w:rsid w:val="00B37C57"/>
    <w:rsid w:val="00B4006F"/>
    <w:rsid w:val="00B40079"/>
    <w:rsid w:val="00B40166"/>
    <w:rsid w:val="00B40482"/>
    <w:rsid w:val="00B404FD"/>
    <w:rsid w:val="00B406C2"/>
    <w:rsid w:val="00B406ED"/>
    <w:rsid w:val="00B40978"/>
    <w:rsid w:val="00B41E64"/>
    <w:rsid w:val="00B42133"/>
    <w:rsid w:val="00B42DC1"/>
    <w:rsid w:val="00B4452D"/>
    <w:rsid w:val="00B44E04"/>
    <w:rsid w:val="00B461F2"/>
    <w:rsid w:val="00B465F2"/>
    <w:rsid w:val="00B47348"/>
    <w:rsid w:val="00B50011"/>
    <w:rsid w:val="00B50333"/>
    <w:rsid w:val="00B51568"/>
    <w:rsid w:val="00B51B96"/>
    <w:rsid w:val="00B51C32"/>
    <w:rsid w:val="00B52377"/>
    <w:rsid w:val="00B5318D"/>
    <w:rsid w:val="00B5442E"/>
    <w:rsid w:val="00B55B2A"/>
    <w:rsid w:val="00B5706A"/>
    <w:rsid w:val="00B573F4"/>
    <w:rsid w:val="00B57D01"/>
    <w:rsid w:val="00B60392"/>
    <w:rsid w:val="00B62E41"/>
    <w:rsid w:val="00B62EAC"/>
    <w:rsid w:val="00B639E6"/>
    <w:rsid w:val="00B6673C"/>
    <w:rsid w:val="00B6714E"/>
    <w:rsid w:val="00B6719F"/>
    <w:rsid w:val="00B67987"/>
    <w:rsid w:val="00B67EBA"/>
    <w:rsid w:val="00B71BDB"/>
    <w:rsid w:val="00B722FA"/>
    <w:rsid w:val="00B726ED"/>
    <w:rsid w:val="00B72E90"/>
    <w:rsid w:val="00B732D7"/>
    <w:rsid w:val="00B736E4"/>
    <w:rsid w:val="00B7463C"/>
    <w:rsid w:val="00B74927"/>
    <w:rsid w:val="00B75AE8"/>
    <w:rsid w:val="00B75CBA"/>
    <w:rsid w:val="00B77A5A"/>
    <w:rsid w:val="00B80E1B"/>
    <w:rsid w:val="00B81672"/>
    <w:rsid w:val="00B8347C"/>
    <w:rsid w:val="00B84122"/>
    <w:rsid w:val="00B84390"/>
    <w:rsid w:val="00B84948"/>
    <w:rsid w:val="00B86B18"/>
    <w:rsid w:val="00B86B1B"/>
    <w:rsid w:val="00B86D3D"/>
    <w:rsid w:val="00B86F56"/>
    <w:rsid w:val="00B87911"/>
    <w:rsid w:val="00B9105D"/>
    <w:rsid w:val="00B91D8B"/>
    <w:rsid w:val="00B92AB8"/>
    <w:rsid w:val="00B93112"/>
    <w:rsid w:val="00B94A55"/>
    <w:rsid w:val="00B95FD4"/>
    <w:rsid w:val="00B962FE"/>
    <w:rsid w:val="00B96FC4"/>
    <w:rsid w:val="00BA0028"/>
    <w:rsid w:val="00BA12D4"/>
    <w:rsid w:val="00BA21B1"/>
    <w:rsid w:val="00BA2CFB"/>
    <w:rsid w:val="00BA3209"/>
    <w:rsid w:val="00BA3BEF"/>
    <w:rsid w:val="00BA411B"/>
    <w:rsid w:val="00BA4170"/>
    <w:rsid w:val="00BA4239"/>
    <w:rsid w:val="00BA471E"/>
    <w:rsid w:val="00BA51C3"/>
    <w:rsid w:val="00BA52EC"/>
    <w:rsid w:val="00BA587A"/>
    <w:rsid w:val="00BA5E75"/>
    <w:rsid w:val="00BA6322"/>
    <w:rsid w:val="00BA6E3F"/>
    <w:rsid w:val="00BA6EC2"/>
    <w:rsid w:val="00BA7F87"/>
    <w:rsid w:val="00BB0AD6"/>
    <w:rsid w:val="00BB123F"/>
    <w:rsid w:val="00BB1DBB"/>
    <w:rsid w:val="00BB204F"/>
    <w:rsid w:val="00BB2DEB"/>
    <w:rsid w:val="00BB38CA"/>
    <w:rsid w:val="00BB4292"/>
    <w:rsid w:val="00BB5D27"/>
    <w:rsid w:val="00BB669F"/>
    <w:rsid w:val="00BB6D5C"/>
    <w:rsid w:val="00BB6EB7"/>
    <w:rsid w:val="00BB7088"/>
    <w:rsid w:val="00BB7AF0"/>
    <w:rsid w:val="00BC083F"/>
    <w:rsid w:val="00BC100B"/>
    <w:rsid w:val="00BC10E7"/>
    <w:rsid w:val="00BC1CB4"/>
    <w:rsid w:val="00BC2543"/>
    <w:rsid w:val="00BC2B4D"/>
    <w:rsid w:val="00BC3988"/>
    <w:rsid w:val="00BC59A9"/>
    <w:rsid w:val="00BC686C"/>
    <w:rsid w:val="00BC6CCA"/>
    <w:rsid w:val="00BC72BA"/>
    <w:rsid w:val="00BD074C"/>
    <w:rsid w:val="00BD0DAC"/>
    <w:rsid w:val="00BD1113"/>
    <w:rsid w:val="00BD1321"/>
    <w:rsid w:val="00BD30E9"/>
    <w:rsid w:val="00BD3411"/>
    <w:rsid w:val="00BD466E"/>
    <w:rsid w:val="00BD4E54"/>
    <w:rsid w:val="00BD5473"/>
    <w:rsid w:val="00BD5789"/>
    <w:rsid w:val="00BD5D98"/>
    <w:rsid w:val="00BD5E92"/>
    <w:rsid w:val="00BD673D"/>
    <w:rsid w:val="00BD6E35"/>
    <w:rsid w:val="00BD761F"/>
    <w:rsid w:val="00BD7EF2"/>
    <w:rsid w:val="00BE0515"/>
    <w:rsid w:val="00BE1EE1"/>
    <w:rsid w:val="00BE3553"/>
    <w:rsid w:val="00BE4281"/>
    <w:rsid w:val="00BE4886"/>
    <w:rsid w:val="00BE4DCE"/>
    <w:rsid w:val="00BE5A9C"/>
    <w:rsid w:val="00BE7615"/>
    <w:rsid w:val="00BF0189"/>
    <w:rsid w:val="00BF0FDB"/>
    <w:rsid w:val="00BF1062"/>
    <w:rsid w:val="00BF215F"/>
    <w:rsid w:val="00BF27FB"/>
    <w:rsid w:val="00BF2842"/>
    <w:rsid w:val="00BF288A"/>
    <w:rsid w:val="00BF28A8"/>
    <w:rsid w:val="00BF2936"/>
    <w:rsid w:val="00BF317D"/>
    <w:rsid w:val="00BF33C4"/>
    <w:rsid w:val="00BF4700"/>
    <w:rsid w:val="00BF69BF"/>
    <w:rsid w:val="00BF7176"/>
    <w:rsid w:val="00BF7614"/>
    <w:rsid w:val="00BF7718"/>
    <w:rsid w:val="00BF7B0B"/>
    <w:rsid w:val="00BF7C65"/>
    <w:rsid w:val="00BF7DCF"/>
    <w:rsid w:val="00C00474"/>
    <w:rsid w:val="00C004B7"/>
    <w:rsid w:val="00C02446"/>
    <w:rsid w:val="00C0338F"/>
    <w:rsid w:val="00C03E70"/>
    <w:rsid w:val="00C05B42"/>
    <w:rsid w:val="00C05F28"/>
    <w:rsid w:val="00C06565"/>
    <w:rsid w:val="00C06922"/>
    <w:rsid w:val="00C06C4F"/>
    <w:rsid w:val="00C071BE"/>
    <w:rsid w:val="00C07227"/>
    <w:rsid w:val="00C10D3A"/>
    <w:rsid w:val="00C1277F"/>
    <w:rsid w:val="00C12D48"/>
    <w:rsid w:val="00C13395"/>
    <w:rsid w:val="00C13BED"/>
    <w:rsid w:val="00C14E43"/>
    <w:rsid w:val="00C151FD"/>
    <w:rsid w:val="00C15294"/>
    <w:rsid w:val="00C15E48"/>
    <w:rsid w:val="00C1611E"/>
    <w:rsid w:val="00C168CE"/>
    <w:rsid w:val="00C203A1"/>
    <w:rsid w:val="00C245F2"/>
    <w:rsid w:val="00C25A5B"/>
    <w:rsid w:val="00C26750"/>
    <w:rsid w:val="00C26D19"/>
    <w:rsid w:val="00C30E6E"/>
    <w:rsid w:val="00C30EB2"/>
    <w:rsid w:val="00C31120"/>
    <w:rsid w:val="00C31136"/>
    <w:rsid w:val="00C331FE"/>
    <w:rsid w:val="00C33444"/>
    <w:rsid w:val="00C33907"/>
    <w:rsid w:val="00C33CBD"/>
    <w:rsid w:val="00C33CEA"/>
    <w:rsid w:val="00C33CFC"/>
    <w:rsid w:val="00C34E3C"/>
    <w:rsid w:val="00C364B1"/>
    <w:rsid w:val="00C36D72"/>
    <w:rsid w:val="00C370F0"/>
    <w:rsid w:val="00C374DF"/>
    <w:rsid w:val="00C401EC"/>
    <w:rsid w:val="00C411C3"/>
    <w:rsid w:val="00C41FA1"/>
    <w:rsid w:val="00C42B87"/>
    <w:rsid w:val="00C42C80"/>
    <w:rsid w:val="00C42D07"/>
    <w:rsid w:val="00C42D08"/>
    <w:rsid w:val="00C4314E"/>
    <w:rsid w:val="00C43C30"/>
    <w:rsid w:val="00C445A8"/>
    <w:rsid w:val="00C459C6"/>
    <w:rsid w:val="00C45B24"/>
    <w:rsid w:val="00C45FAA"/>
    <w:rsid w:val="00C46348"/>
    <w:rsid w:val="00C46680"/>
    <w:rsid w:val="00C4670F"/>
    <w:rsid w:val="00C46DEC"/>
    <w:rsid w:val="00C4714C"/>
    <w:rsid w:val="00C50160"/>
    <w:rsid w:val="00C50C0F"/>
    <w:rsid w:val="00C51D25"/>
    <w:rsid w:val="00C51EC1"/>
    <w:rsid w:val="00C52495"/>
    <w:rsid w:val="00C525E1"/>
    <w:rsid w:val="00C53ED6"/>
    <w:rsid w:val="00C547ED"/>
    <w:rsid w:val="00C55666"/>
    <w:rsid w:val="00C60A59"/>
    <w:rsid w:val="00C60FA3"/>
    <w:rsid w:val="00C617BC"/>
    <w:rsid w:val="00C61A37"/>
    <w:rsid w:val="00C61C75"/>
    <w:rsid w:val="00C62C5D"/>
    <w:rsid w:val="00C644CD"/>
    <w:rsid w:val="00C64CE3"/>
    <w:rsid w:val="00C64DA1"/>
    <w:rsid w:val="00C662D9"/>
    <w:rsid w:val="00C671DD"/>
    <w:rsid w:val="00C6752B"/>
    <w:rsid w:val="00C67FC6"/>
    <w:rsid w:val="00C70392"/>
    <w:rsid w:val="00C70593"/>
    <w:rsid w:val="00C7133C"/>
    <w:rsid w:val="00C73079"/>
    <w:rsid w:val="00C73652"/>
    <w:rsid w:val="00C73F5B"/>
    <w:rsid w:val="00C75476"/>
    <w:rsid w:val="00C807AA"/>
    <w:rsid w:val="00C8159B"/>
    <w:rsid w:val="00C822BD"/>
    <w:rsid w:val="00C8230E"/>
    <w:rsid w:val="00C824B2"/>
    <w:rsid w:val="00C848DA"/>
    <w:rsid w:val="00C8526C"/>
    <w:rsid w:val="00C8755A"/>
    <w:rsid w:val="00C908BB"/>
    <w:rsid w:val="00C90FDC"/>
    <w:rsid w:val="00C9103F"/>
    <w:rsid w:val="00C9201A"/>
    <w:rsid w:val="00C9288A"/>
    <w:rsid w:val="00C92CEE"/>
    <w:rsid w:val="00C93434"/>
    <w:rsid w:val="00C942C4"/>
    <w:rsid w:val="00C95A29"/>
    <w:rsid w:val="00C966DD"/>
    <w:rsid w:val="00C96F18"/>
    <w:rsid w:val="00C977E8"/>
    <w:rsid w:val="00CA2DB7"/>
    <w:rsid w:val="00CA3CF9"/>
    <w:rsid w:val="00CA4BB6"/>
    <w:rsid w:val="00CA50CB"/>
    <w:rsid w:val="00CA5843"/>
    <w:rsid w:val="00CA5BBC"/>
    <w:rsid w:val="00CA5FD9"/>
    <w:rsid w:val="00CA6600"/>
    <w:rsid w:val="00CA7F2E"/>
    <w:rsid w:val="00CB1B0E"/>
    <w:rsid w:val="00CB1BF6"/>
    <w:rsid w:val="00CB228D"/>
    <w:rsid w:val="00CB30C3"/>
    <w:rsid w:val="00CB36BA"/>
    <w:rsid w:val="00CB3902"/>
    <w:rsid w:val="00CB44E2"/>
    <w:rsid w:val="00CB46A3"/>
    <w:rsid w:val="00CB5431"/>
    <w:rsid w:val="00CB55D3"/>
    <w:rsid w:val="00CB6BE9"/>
    <w:rsid w:val="00CB6CD5"/>
    <w:rsid w:val="00CB77E4"/>
    <w:rsid w:val="00CB7E8A"/>
    <w:rsid w:val="00CC0847"/>
    <w:rsid w:val="00CC1091"/>
    <w:rsid w:val="00CC1F9C"/>
    <w:rsid w:val="00CC2358"/>
    <w:rsid w:val="00CC3C55"/>
    <w:rsid w:val="00CC46FA"/>
    <w:rsid w:val="00CC4CCD"/>
    <w:rsid w:val="00CC58F8"/>
    <w:rsid w:val="00CC72CD"/>
    <w:rsid w:val="00CD0209"/>
    <w:rsid w:val="00CD0296"/>
    <w:rsid w:val="00CD02CD"/>
    <w:rsid w:val="00CD10B5"/>
    <w:rsid w:val="00CD1353"/>
    <w:rsid w:val="00CD147D"/>
    <w:rsid w:val="00CD1971"/>
    <w:rsid w:val="00CD4CB1"/>
    <w:rsid w:val="00CD51E7"/>
    <w:rsid w:val="00CD5D39"/>
    <w:rsid w:val="00CD734C"/>
    <w:rsid w:val="00CD7953"/>
    <w:rsid w:val="00CE0F16"/>
    <w:rsid w:val="00CE278A"/>
    <w:rsid w:val="00CE2E20"/>
    <w:rsid w:val="00CE3F4C"/>
    <w:rsid w:val="00CE482A"/>
    <w:rsid w:val="00CE5A5B"/>
    <w:rsid w:val="00CE64B0"/>
    <w:rsid w:val="00CE7E0E"/>
    <w:rsid w:val="00CF3073"/>
    <w:rsid w:val="00CF5923"/>
    <w:rsid w:val="00CF75A0"/>
    <w:rsid w:val="00CF7AFF"/>
    <w:rsid w:val="00D000E7"/>
    <w:rsid w:val="00D00A79"/>
    <w:rsid w:val="00D01A13"/>
    <w:rsid w:val="00D0317B"/>
    <w:rsid w:val="00D03719"/>
    <w:rsid w:val="00D03DBC"/>
    <w:rsid w:val="00D04760"/>
    <w:rsid w:val="00D0509D"/>
    <w:rsid w:val="00D05511"/>
    <w:rsid w:val="00D05F39"/>
    <w:rsid w:val="00D063F0"/>
    <w:rsid w:val="00D066A4"/>
    <w:rsid w:val="00D10AE9"/>
    <w:rsid w:val="00D11BAB"/>
    <w:rsid w:val="00D11F87"/>
    <w:rsid w:val="00D12260"/>
    <w:rsid w:val="00D12976"/>
    <w:rsid w:val="00D12AFB"/>
    <w:rsid w:val="00D12B98"/>
    <w:rsid w:val="00D13605"/>
    <w:rsid w:val="00D13951"/>
    <w:rsid w:val="00D1456A"/>
    <w:rsid w:val="00D14E30"/>
    <w:rsid w:val="00D152BD"/>
    <w:rsid w:val="00D15B80"/>
    <w:rsid w:val="00D15C64"/>
    <w:rsid w:val="00D17BE1"/>
    <w:rsid w:val="00D212AE"/>
    <w:rsid w:val="00D21441"/>
    <w:rsid w:val="00D2157E"/>
    <w:rsid w:val="00D21A04"/>
    <w:rsid w:val="00D22993"/>
    <w:rsid w:val="00D22FC8"/>
    <w:rsid w:val="00D23A84"/>
    <w:rsid w:val="00D24083"/>
    <w:rsid w:val="00D24924"/>
    <w:rsid w:val="00D2543E"/>
    <w:rsid w:val="00D2605D"/>
    <w:rsid w:val="00D2688C"/>
    <w:rsid w:val="00D27E9F"/>
    <w:rsid w:val="00D3061A"/>
    <w:rsid w:val="00D31D33"/>
    <w:rsid w:val="00D31EEC"/>
    <w:rsid w:val="00D32352"/>
    <w:rsid w:val="00D32DBD"/>
    <w:rsid w:val="00D33D9D"/>
    <w:rsid w:val="00D33F33"/>
    <w:rsid w:val="00D34D4A"/>
    <w:rsid w:val="00D3514D"/>
    <w:rsid w:val="00D35747"/>
    <w:rsid w:val="00D36021"/>
    <w:rsid w:val="00D36E27"/>
    <w:rsid w:val="00D4137A"/>
    <w:rsid w:val="00D417D5"/>
    <w:rsid w:val="00D43946"/>
    <w:rsid w:val="00D43AC6"/>
    <w:rsid w:val="00D45D59"/>
    <w:rsid w:val="00D46803"/>
    <w:rsid w:val="00D469FE"/>
    <w:rsid w:val="00D5053B"/>
    <w:rsid w:val="00D505D4"/>
    <w:rsid w:val="00D51BEB"/>
    <w:rsid w:val="00D52AD2"/>
    <w:rsid w:val="00D52E0E"/>
    <w:rsid w:val="00D54DAC"/>
    <w:rsid w:val="00D54EC2"/>
    <w:rsid w:val="00D55094"/>
    <w:rsid w:val="00D559D2"/>
    <w:rsid w:val="00D55CCC"/>
    <w:rsid w:val="00D56F57"/>
    <w:rsid w:val="00D57A48"/>
    <w:rsid w:val="00D57EAE"/>
    <w:rsid w:val="00D603DA"/>
    <w:rsid w:val="00D6066D"/>
    <w:rsid w:val="00D60B18"/>
    <w:rsid w:val="00D60EEC"/>
    <w:rsid w:val="00D6257E"/>
    <w:rsid w:val="00D626A6"/>
    <w:rsid w:val="00D6459B"/>
    <w:rsid w:val="00D64A22"/>
    <w:rsid w:val="00D6565C"/>
    <w:rsid w:val="00D65B77"/>
    <w:rsid w:val="00D66617"/>
    <w:rsid w:val="00D66B32"/>
    <w:rsid w:val="00D66C98"/>
    <w:rsid w:val="00D67932"/>
    <w:rsid w:val="00D67E78"/>
    <w:rsid w:val="00D70129"/>
    <w:rsid w:val="00D71309"/>
    <w:rsid w:val="00D71A41"/>
    <w:rsid w:val="00D71FBA"/>
    <w:rsid w:val="00D728A1"/>
    <w:rsid w:val="00D729AC"/>
    <w:rsid w:val="00D73A55"/>
    <w:rsid w:val="00D74251"/>
    <w:rsid w:val="00D74C41"/>
    <w:rsid w:val="00D74E51"/>
    <w:rsid w:val="00D75E8F"/>
    <w:rsid w:val="00D80140"/>
    <w:rsid w:val="00D80423"/>
    <w:rsid w:val="00D80DD8"/>
    <w:rsid w:val="00D814FC"/>
    <w:rsid w:val="00D82845"/>
    <w:rsid w:val="00D83423"/>
    <w:rsid w:val="00D83CC9"/>
    <w:rsid w:val="00D83F85"/>
    <w:rsid w:val="00D8440F"/>
    <w:rsid w:val="00D84431"/>
    <w:rsid w:val="00D847FF"/>
    <w:rsid w:val="00D84AD6"/>
    <w:rsid w:val="00D84E9E"/>
    <w:rsid w:val="00D8571B"/>
    <w:rsid w:val="00D8633D"/>
    <w:rsid w:val="00D86934"/>
    <w:rsid w:val="00D87A5F"/>
    <w:rsid w:val="00D87C0A"/>
    <w:rsid w:val="00D90098"/>
    <w:rsid w:val="00D9157E"/>
    <w:rsid w:val="00D92228"/>
    <w:rsid w:val="00D923AF"/>
    <w:rsid w:val="00D92AFE"/>
    <w:rsid w:val="00D934E9"/>
    <w:rsid w:val="00D951D9"/>
    <w:rsid w:val="00D952AA"/>
    <w:rsid w:val="00D95793"/>
    <w:rsid w:val="00D95F4A"/>
    <w:rsid w:val="00D9600D"/>
    <w:rsid w:val="00DA02A1"/>
    <w:rsid w:val="00DA09B7"/>
    <w:rsid w:val="00DA2A49"/>
    <w:rsid w:val="00DA63E8"/>
    <w:rsid w:val="00DA644C"/>
    <w:rsid w:val="00DA777F"/>
    <w:rsid w:val="00DA7F2D"/>
    <w:rsid w:val="00DB04DF"/>
    <w:rsid w:val="00DB05B8"/>
    <w:rsid w:val="00DB0736"/>
    <w:rsid w:val="00DB0F9F"/>
    <w:rsid w:val="00DB2050"/>
    <w:rsid w:val="00DB2B65"/>
    <w:rsid w:val="00DB36C6"/>
    <w:rsid w:val="00DB4576"/>
    <w:rsid w:val="00DB55AE"/>
    <w:rsid w:val="00DB5612"/>
    <w:rsid w:val="00DB5D05"/>
    <w:rsid w:val="00DB68DD"/>
    <w:rsid w:val="00DB767B"/>
    <w:rsid w:val="00DB7722"/>
    <w:rsid w:val="00DC0B84"/>
    <w:rsid w:val="00DC1B3E"/>
    <w:rsid w:val="00DC201C"/>
    <w:rsid w:val="00DC279E"/>
    <w:rsid w:val="00DC36B5"/>
    <w:rsid w:val="00DC3AFB"/>
    <w:rsid w:val="00DC3C72"/>
    <w:rsid w:val="00DC4241"/>
    <w:rsid w:val="00DC488A"/>
    <w:rsid w:val="00DC600B"/>
    <w:rsid w:val="00DC6F08"/>
    <w:rsid w:val="00DC723C"/>
    <w:rsid w:val="00DC75B9"/>
    <w:rsid w:val="00DC78B0"/>
    <w:rsid w:val="00DC7A93"/>
    <w:rsid w:val="00DD0209"/>
    <w:rsid w:val="00DD077D"/>
    <w:rsid w:val="00DD0914"/>
    <w:rsid w:val="00DD0C6D"/>
    <w:rsid w:val="00DD0E39"/>
    <w:rsid w:val="00DD1078"/>
    <w:rsid w:val="00DD15ED"/>
    <w:rsid w:val="00DD3B2C"/>
    <w:rsid w:val="00DD4093"/>
    <w:rsid w:val="00DD4E72"/>
    <w:rsid w:val="00DD56B2"/>
    <w:rsid w:val="00DD637A"/>
    <w:rsid w:val="00DD67BD"/>
    <w:rsid w:val="00DD6C36"/>
    <w:rsid w:val="00DD7C00"/>
    <w:rsid w:val="00DD7D1E"/>
    <w:rsid w:val="00DE052F"/>
    <w:rsid w:val="00DE05D4"/>
    <w:rsid w:val="00DE0C26"/>
    <w:rsid w:val="00DE0CEA"/>
    <w:rsid w:val="00DE479C"/>
    <w:rsid w:val="00DE4B09"/>
    <w:rsid w:val="00DE6E86"/>
    <w:rsid w:val="00DF00B7"/>
    <w:rsid w:val="00DF043A"/>
    <w:rsid w:val="00DF0838"/>
    <w:rsid w:val="00DF0BC9"/>
    <w:rsid w:val="00DF0E4B"/>
    <w:rsid w:val="00DF354F"/>
    <w:rsid w:val="00DF5131"/>
    <w:rsid w:val="00DF5484"/>
    <w:rsid w:val="00DF5D56"/>
    <w:rsid w:val="00DF6978"/>
    <w:rsid w:val="00DF788D"/>
    <w:rsid w:val="00DF78DE"/>
    <w:rsid w:val="00E02BC3"/>
    <w:rsid w:val="00E02CFC"/>
    <w:rsid w:val="00E03B3B"/>
    <w:rsid w:val="00E05C4E"/>
    <w:rsid w:val="00E05E60"/>
    <w:rsid w:val="00E06757"/>
    <w:rsid w:val="00E067E2"/>
    <w:rsid w:val="00E06F15"/>
    <w:rsid w:val="00E07364"/>
    <w:rsid w:val="00E074C7"/>
    <w:rsid w:val="00E105F0"/>
    <w:rsid w:val="00E10FB0"/>
    <w:rsid w:val="00E1109D"/>
    <w:rsid w:val="00E11935"/>
    <w:rsid w:val="00E11A34"/>
    <w:rsid w:val="00E12502"/>
    <w:rsid w:val="00E1277C"/>
    <w:rsid w:val="00E129AA"/>
    <w:rsid w:val="00E12FA5"/>
    <w:rsid w:val="00E130EE"/>
    <w:rsid w:val="00E17B3F"/>
    <w:rsid w:val="00E17CEB"/>
    <w:rsid w:val="00E222B0"/>
    <w:rsid w:val="00E227EC"/>
    <w:rsid w:val="00E22D5A"/>
    <w:rsid w:val="00E245D1"/>
    <w:rsid w:val="00E2514B"/>
    <w:rsid w:val="00E255FB"/>
    <w:rsid w:val="00E2567B"/>
    <w:rsid w:val="00E279C0"/>
    <w:rsid w:val="00E31967"/>
    <w:rsid w:val="00E319C1"/>
    <w:rsid w:val="00E31B29"/>
    <w:rsid w:val="00E327DB"/>
    <w:rsid w:val="00E3484A"/>
    <w:rsid w:val="00E3493C"/>
    <w:rsid w:val="00E34A9E"/>
    <w:rsid w:val="00E36116"/>
    <w:rsid w:val="00E36686"/>
    <w:rsid w:val="00E40BD5"/>
    <w:rsid w:val="00E419D5"/>
    <w:rsid w:val="00E42D31"/>
    <w:rsid w:val="00E42EAD"/>
    <w:rsid w:val="00E4353B"/>
    <w:rsid w:val="00E43BF1"/>
    <w:rsid w:val="00E43F8A"/>
    <w:rsid w:val="00E44681"/>
    <w:rsid w:val="00E44BE6"/>
    <w:rsid w:val="00E45D90"/>
    <w:rsid w:val="00E45DBA"/>
    <w:rsid w:val="00E46329"/>
    <w:rsid w:val="00E46FB5"/>
    <w:rsid w:val="00E47270"/>
    <w:rsid w:val="00E4770A"/>
    <w:rsid w:val="00E479D1"/>
    <w:rsid w:val="00E47E27"/>
    <w:rsid w:val="00E47E9A"/>
    <w:rsid w:val="00E505B9"/>
    <w:rsid w:val="00E5228C"/>
    <w:rsid w:val="00E53463"/>
    <w:rsid w:val="00E54351"/>
    <w:rsid w:val="00E54597"/>
    <w:rsid w:val="00E54C15"/>
    <w:rsid w:val="00E54F6F"/>
    <w:rsid w:val="00E55D79"/>
    <w:rsid w:val="00E56886"/>
    <w:rsid w:val="00E56D32"/>
    <w:rsid w:val="00E56DDF"/>
    <w:rsid w:val="00E570B8"/>
    <w:rsid w:val="00E57622"/>
    <w:rsid w:val="00E57900"/>
    <w:rsid w:val="00E57F33"/>
    <w:rsid w:val="00E60FEF"/>
    <w:rsid w:val="00E615CC"/>
    <w:rsid w:val="00E61A7B"/>
    <w:rsid w:val="00E63485"/>
    <w:rsid w:val="00E638B7"/>
    <w:rsid w:val="00E63977"/>
    <w:rsid w:val="00E6596D"/>
    <w:rsid w:val="00E668FC"/>
    <w:rsid w:val="00E66919"/>
    <w:rsid w:val="00E67043"/>
    <w:rsid w:val="00E70BFA"/>
    <w:rsid w:val="00E715A7"/>
    <w:rsid w:val="00E721E8"/>
    <w:rsid w:val="00E738A6"/>
    <w:rsid w:val="00E73C59"/>
    <w:rsid w:val="00E741DF"/>
    <w:rsid w:val="00E747A5"/>
    <w:rsid w:val="00E75EC5"/>
    <w:rsid w:val="00E7626A"/>
    <w:rsid w:val="00E76526"/>
    <w:rsid w:val="00E7662A"/>
    <w:rsid w:val="00E76CA7"/>
    <w:rsid w:val="00E77BFF"/>
    <w:rsid w:val="00E77F5C"/>
    <w:rsid w:val="00E80454"/>
    <w:rsid w:val="00E8057B"/>
    <w:rsid w:val="00E80689"/>
    <w:rsid w:val="00E82DC3"/>
    <w:rsid w:val="00E8303E"/>
    <w:rsid w:val="00E8305D"/>
    <w:rsid w:val="00E83918"/>
    <w:rsid w:val="00E83C42"/>
    <w:rsid w:val="00E85218"/>
    <w:rsid w:val="00E85BDF"/>
    <w:rsid w:val="00E85C9B"/>
    <w:rsid w:val="00E86656"/>
    <w:rsid w:val="00E871E4"/>
    <w:rsid w:val="00E87602"/>
    <w:rsid w:val="00E87A3E"/>
    <w:rsid w:val="00E90FA2"/>
    <w:rsid w:val="00E919CF"/>
    <w:rsid w:val="00E91BAE"/>
    <w:rsid w:val="00E93082"/>
    <w:rsid w:val="00E93636"/>
    <w:rsid w:val="00E9414C"/>
    <w:rsid w:val="00E95801"/>
    <w:rsid w:val="00E96451"/>
    <w:rsid w:val="00E964AE"/>
    <w:rsid w:val="00E96A6D"/>
    <w:rsid w:val="00E96C58"/>
    <w:rsid w:val="00E96F01"/>
    <w:rsid w:val="00E9722C"/>
    <w:rsid w:val="00E977E7"/>
    <w:rsid w:val="00E979CA"/>
    <w:rsid w:val="00E97C40"/>
    <w:rsid w:val="00EA17D6"/>
    <w:rsid w:val="00EA1BF9"/>
    <w:rsid w:val="00EA4B7F"/>
    <w:rsid w:val="00EA515A"/>
    <w:rsid w:val="00EA6635"/>
    <w:rsid w:val="00EA667F"/>
    <w:rsid w:val="00EA6998"/>
    <w:rsid w:val="00EA7FB3"/>
    <w:rsid w:val="00EB039D"/>
    <w:rsid w:val="00EB0909"/>
    <w:rsid w:val="00EB09A6"/>
    <w:rsid w:val="00EB10A1"/>
    <w:rsid w:val="00EB1441"/>
    <w:rsid w:val="00EB1B07"/>
    <w:rsid w:val="00EB240E"/>
    <w:rsid w:val="00EB47DD"/>
    <w:rsid w:val="00EB4824"/>
    <w:rsid w:val="00EB49BB"/>
    <w:rsid w:val="00EB56AF"/>
    <w:rsid w:val="00EB6041"/>
    <w:rsid w:val="00EB74B9"/>
    <w:rsid w:val="00EB7983"/>
    <w:rsid w:val="00EC009F"/>
    <w:rsid w:val="00EC0610"/>
    <w:rsid w:val="00EC12C1"/>
    <w:rsid w:val="00EC1308"/>
    <w:rsid w:val="00EC13DE"/>
    <w:rsid w:val="00EC1EC7"/>
    <w:rsid w:val="00EC492D"/>
    <w:rsid w:val="00EC6194"/>
    <w:rsid w:val="00EC655E"/>
    <w:rsid w:val="00EC78BC"/>
    <w:rsid w:val="00EC7A58"/>
    <w:rsid w:val="00EC7B86"/>
    <w:rsid w:val="00EC7CCF"/>
    <w:rsid w:val="00ED08AC"/>
    <w:rsid w:val="00ED0F14"/>
    <w:rsid w:val="00ED1F09"/>
    <w:rsid w:val="00ED244C"/>
    <w:rsid w:val="00ED432F"/>
    <w:rsid w:val="00ED4CAE"/>
    <w:rsid w:val="00ED5581"/>
    <w:rsid w:val="00ED55A5"/>
    <w:rsid w:val="00ED5A5F"/>
    <w:rsid w:val="00ED638F"/>
    <w:rsid w:val="00ED697A"/>
    <w:rsid w:val="00ED6C0B"/>
    <w:rsid w:val="00ED7668"/>
    <w:rsid w:val="00ED7D4F"/>
    <w:rsid w:val="00EE162F"/>
    <w:rsid w:val="00EE1C24"/>
    <w:rsid w:val="00EE3122"/>
    <w:rsid w:val="00EE41AB"/>
    <w:rsid w:val="00EE500B"/>
    <w:rsid w:val="00EE5033"/>
    <w:rsid w:val="00EE5F74"/>
    <w:rsid w:val="00EE5F90"/>
    <w:rsid w:val="00EE69E1"/>
    <w:rsid w:val="00EE6EC3"/>
    <w:rsid w:val="00EF1EE3"/>
    <w:rsid w:val="00EF1F75"/>
    <w:rsid w:val="00EF20C4"/>
    <w:rsid w:val="00EF2401"/>
    <w:rsid w:val="00EF25C0"/>
    <w:rsid w:val="00EF2618"/>
    <w:rsid w:val="00EF327F"/>
    <w:rsid w:val="00EF59C5"/>
    <w:rsid w:val="00EF5E14"/>
    <w:rsid w:val="00F000D5"/>
    <w:rsid w:val="00F01F0C"/>
    <w:rsid w:val="00F0240B"/>
    <w:rsid w:val="00F04C17"/>
    <w:rsid w:val="00F05A26"/>
    <w:rsid w:val="00F05D04"/>
    <w:rsid w:val="00F06541"/>
    <w:rsid w:val="00F06564"/>
    <w:rsid w:val="00F06A33"/>
    <w:rsid w:val="00F06B49"/>
    <w:rsid w:val="00F06BF4"/>
    <w:rsid w:val="00F07CDD"/>
    <w:rsid w:val="00F07F6F"/>
    <w:rsid w:val="00F114D9"/>
    <w:rsid w:val="00F1176E"/>
    <w:rsid w:val="00F11BEB"/>
    <w:rsid w:val="00F130D4"/>
    <w:rsid w:val="00F137F3"/>
    <w:rsid w:val="00F1606B"/>
    <w:rsid w:val="00F166AA"/>
    <w:rsid w:val="00F20BC4"/>
    <w:rsid w:val="00F20CCD"/>
    <w:rsid w:val="00F2188B"/>
    <w:rsid w:val="00F22CFD"/>
    <w:rsid w:val="00F23B45"/>
    <w:rsid w:val="00F23F97"/>
    <w:rsid w:val="00F24536"/>
    <w:rsid w:val="00F2456D"/>
    <w:rsid w:val="00F2467A"/>
    <w:rsid w:val="00F246BA"/>
    <w:rsid w:val="00F24D7E"/>
    <w:rsid w:val="00F26AFC"/>
    <w:rsid w:val="00F27054"/>
    <w:rsid w:val="00F27285"/>
    <w:rsid w:val="00F31377"/>
    <w:rsid w:val="00F313BB"/>
    <w:rsid w:val="00F32258"/>
    <w:rsid w:val="00F32551"/>
    <w:rsid w:val="00F32BCE"/>
    <w:rsid w:val="00F33706"/>
    <w:rsid w:val="00F34025"/>
    <w:rsid w:val="00F346A0"/>
    <w:rsid w:val="00F3471F"/>
    <w:rsid w:val="00F347B4"/>
    <w:rsid w:val="00F365F9"/>
    <w:rsid w:val="00F40F97"/>
    <w:rsid w:val="00F41F9D"/>
    <w:rsid w:val="00F4234A"/>
    <w:rsid w:val="00F423A8"/>
    <w:rsid w:val="00F44FFE"/>
    <w:rsid w:val="00F452D2"/>
    <w:rsid w:val="00F45434"/>
    <w:rsid w:val="00F4584D"/>
    <w:rsid w:val="00F460E4"/>
    <w:rsid w:val="00F471AB"/>
    <w:rsid w:val="00F4720F"/>
    <w:rsid w:val="00F50E23"/>
    <w:rsid w:val="00F517F8"/>
    <w:rsid w:val="00F51866"/>
    <w:rsid w:val="00F51F15"/>
    <w:rsid w:val="00F52C75"/>
    <w:rsid w:val="00F5365E"/>
    <w:rsid w:val="00F53ED1"/>
    <w:rsid w:val="00F54B09"/>
    <w:rsid w:val="00F54C4A"/>
    <w:rsid w:val="00F54CBA"/>
    <w:rsid w:val="00F554D3"/>
    <w:rsid w:val="00F56138"/>
    <w:rsid w:val="00F56334"/>
    <w:rsid w:val="00F565C8"/>
    <w:rsid w:val="00F56CFA"/>
    <w:rsid w:val="00F573DA"/>
    <w:rsid w:val="00F621E4"/>
    <w:rsid w:val="00F62BF7"/>
    <w:rsid w:val="00F63A33"/>
    <w:rsid w:val="00F641A7"/>
    <w:rsid w:val="00F6437D"/>
    <w:rsid w:val="00F66695"/>
    <w:rsid w:val="00F66A8C"/>
    <w:rsid w:val="00F67856"/>
    <w:rsid w:val="00F678BC"/>
    <w:rsid w:val="00F7036D"/>
    <w:rsid w:val="00F70E3D"/>
    <w:rsid w:val="00F719EC"/>
    <w:rsid w:val="00F72CCD"/>
    <w:rsid w:val="00F73722"/>
    <w:rsid w:val="00F743CD"/>
    <w:rsid w:val="00F74CEA"/>
    <w:rsid w:val="00F74FEC"/>
    <w:rsid w:val="00F7548B"/>
    <w:rsid w:val="00F76283"/>
    <w:rsid w:val="00F76F20"/>
    <w:rsid w:val="00F82CA9"/>
    <w:rsid w:val="00F843F8"/>
    <w:rsid w:val="00F8466C"/>
    <w:rsid w:val="00F84924"/>
    <w:rsid w:val="00F84E7A"/>
    <w:rsid w:val="00F85D20"/>
    <w:rsid w:val="00F86520"/>
    <w:rsid w:val="00F8685E"/>
    <w:rsid w:val="00F86BED"/>
    <w:rsid w:val="00F87186"/>
    <w:rsid w:val="00F875BE"/>
    <w:rsid w:val="00F91123"/>
    <w:rsid w:val="00F91AA0"/>
    <w:rsid w:val="00F91E50"/>
    <w:rsid w:val="00F92E2B"/>
    <w:rsid w:val="00F9491E"/>
    <w:rsid w:val="00F94A62"/>
    <w:rsid w:val="00F95F2D"/>
    <w:rsid w:val="00F9630F"/>
    <w:rsid w:val="00F96924"/>
    <w:rsid w:val="00F96D9D"/>
    <w:rsid w:val="00F97B8D"/>
    <w:rsid w:val="00FA059E"/>
    <w:rsid w:val="00FA3948"/>
    <w:rsid w:val="00FA3FB8"/>
    <w:rsid w:val="00FA4B94"/>
    <w:rsid w:val="00FA4FE9"/>
    <w:rsid w:val="00FB082C"/>
    <w:rsid w:val="00FB0C37"/>
    <w:rsid w:val="00FB127E"/>
    <w:rsid w:val="00FB22F2"/>
    <w:rsid w:val="00FB4753"/>
    <w:rsid w:val="00FB4A30"/>
    <w:rsid w:val="00FB58F0"/>
    <w:rsid w:val="00FB7337"/>
    <w:rsid w:val="00FB7563"/>
    <w:rsid w:val="00FB7BE8"/>
    <w:rsid w:val="00FC04BE"/>
    <w:rsid w:val="00FC2845"/>
    <w:rsid w:val="00FC2C20"/>
    <w:rsid w:val="00FC2FEC"/>
    <w:rsid w:val="00FC3D6E"/>
    <w:rsid w:val="00FC4C14"/>
    <w:rsid w:val="00FC5506"/>
    <w:rsid w:val="00FC58D2"/>
    <w:rsid w:val="00FC5B12"/>
    <w:rsid w:val="00FC5CC7"/>
    <w:rsid w:val="00FD0020"/>
    <w:rsid w:val="00FD01C7"/>
    <w:rsid w:val="00FD080A"/>
    <w:rsid w:val="00FD0C3E"/>
    <w:rsid w:val="00FD0D6D"/>
    <w:rsid w:val="00FD0E87"/>
    <w:rsid w:val="00FD1DEF"/>
    <w:rsid w:val="00FD2C6B"/>
    <w:rsid w:val="00FD2CCA"/>
    <w:rsid w:val="00FD3202"/>
    <w:rsid w:val="00FD3B15"/>
    <w:rsid w:val="00FD42FC"/>
    <w:rsid w:val="00FD44D5"/>
    <w:rsid w:val="00FD5056"/>
    <w:rsid w:val="00FD63C5"/>
    <w:rsid w:val="00FD689F"/>
    <w:rsid w:val="00FD7C95"/>
    <w:rsid w:val="00FE1FDB"/>
    <w:rsid w:val="00FE2D90"/>
    <w:rsid w:val="00FE2DCB"/>
    <w:rsid w:val="00FE3C67"/>
    <w:rsid w:val="00FE3E65"/>
    <w:rsid w:val="00FE434E"/>
    <w:rsid w:val="00FE4379"/>
    <w:rsid w:val="00FE484A"/>
    <w:rsid w:val="00FE5472"/>
    <w:rsid w:val="00FE6ADF"/>
    <w:rsid w:val="00FE79EC"/>
    <w:rsid w:val="00FF1073"/>
    <w:rsid w:val="00FF14D2"/>
    <w:rsid w:val="00FF1728"/>
    <w:rsid w:val="00FF19A3"/>
    <w:rsid w:val="00FF20DD"/>
    <w:rsid w:val="00FF2F3E"/>
    <w:rsid w:val="00FF3369"/>
    <w:rsid w:val="00FF3973"/>
    <w:rsid w:val="00FF47B1"/>
    <w:rsid w:val="00FF47C1"/>
    <w:rsid w:val="00FF51A4"/>
    <w:rsid w:val="012F02AD"/>
    <w:rsid w:val="06C533F5"/>
    <w:rsid w:val="06C5B42B"/>
    <w:rsid w:val="0AF1A4E9"/>
    <w:rsid w:val="0B4B16D8"/>
    <w:rsid w:val="1038A7BC"/>
    <w:rsid w:val="14BBE78D"/>
    <w:rsid w:val="14D3B005"/>
    <w:rsid w:val="172250FB"/>
    <w:rsid w:val="1753DB4B"/>
    <w:rsid w:val="181CEAFA"/>
    <w:rsid w:val="18694A0C"/>
    <w:rsid w:val="195D6886"/>
    <w:rsid w:val="1BEFD6D5"/>
    <w:rsid w:val="20E944AB"/>
    <w:rsid w:val="25C86912"/>
    <w:rsid w:val="26372DD4"/>
    <w:rsid w:val="27EA4E32"/>
    <w:rsid w:val="281D550D"/>
    <w:rsid w:val="28964A11"/>
    <w:rsid w:val="292F2A61"/>
    <w:rsid w:val="29715C9C"/>
    <w:rsid w:val="2BA45E49"/>
    <w:rsid w:val="2E3862E1"/>
    <w:rsid w:val="3390ACF7"/>
    <w:rsid w:val="39BC1FFE"/>
    <w:rsid w:val="3BC804D0"/>
    <w:rsid w:val="3DC0662A"/>
    <w:rsid w:val="3ED258DA"/>
    <w:rsid w:val="48D8AA44"/>
    <w:rsid w:val="4EEB5CAB"/>
    <w:rsid w:val="53A0FDB8"/>
    <w:rsid w:val="53F84E7A"/>
    <w:rsid w:val="554A468A"/>
    <w:rsid w:val="56CEB72F"/>
    <w:rsid w:val="56FD62FE"/>
    <w:rsid w:val="582A66B5"/>
    <w:rsid w:val="597C9556"/>
    <w:rsid w:val="5B3E4A04"/>
    <w:rsid w:val="5B91F0B2"/>
    <w:rsid w:val="650DC24F"/>
    <w:rsid w:val="69D29412"/>
    <w:rsid w:val="6B27F2F3"/>
    <w:rsid w:val="6D00A5A1"/>
    <w:rsid w:val="6E5E3747"/>
    <w:rsid w:val="70D0EB2F"/>
    <w:rsid w:val="724CBD22"/>
    <w:rsid w:val="7675BA70"/>
    <w:rsid w:val="7D75F959"/>
    <w:rsid w:val="7EFC04F0"/>
    <w:rsid w:val="7F6840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A4838"/>
  <w15:chartTrackingRefBased/>
  <w15:docId w15:val="{D2374DC9-4A70-422E-B5A3-A2671DC9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27"/>
  </w:style>
  <w:style w:type="paragraph" w:styleId="Heading1">
    <w:name w:val="heading 1"/>
    <w:basedOn w:val="Normal"/>
    <w:next w:val="Normal"/>
    <w:link w:val="Heading1Char"/>
    <w:uiPriority w:val="1"/>
    <w:qFormat/>
    <w:rsid w:val="00D05F39"/>
    <w:pPr>
      <w:keepNext/>
      <w:suppressAutoHyphens/>
      <w:spacing w:after="0" w:line="240" w:lineRule="auto"/>
      <w:jc w:val="center"/>
      <w:outlineLvl w:val="0"/>
    </w:pPr>
    <w:rPr>
      <w:rFonts w:ascii="Cambria" w:eastAsia="Times New Roman" w:hAnsi="Cambria" w:cs="Times New Roman"/>
      <w:b/>
      <w:bCs/>
      <w:noProof/>
      <w:kern w:val="32"/>
      <w:sz w:val="32"/>
      <w:szCs w:val="32"/>
    </w:rPr>
  </w:style>
  <w:style w:type="paragraph" w:styleId="Heading2">
    <w:name w:val="heading 2"/>
    <w:basedOn w:val="Normal"/>
    <w:next w:val="Normal"/>
    <w:link w:val="Heading2Char"/>
    <w:qFormat/>
    <w:rsid w:val="00D05F39"/>
    <w:pPr>
      <w:keepNext/>
      <w:widowControl w:val="0"/>
      <w:tabs>
        <w:tab w:val="left" w:pos="-720"/>
      </w:tabs>
      <w:spacing w:after="0" w:line="240" w:lineRule="auto"/>
      <w:outlineLvl w:val="1"/>
    </w:pPr>
    <w:rPr>
      <w:rFonts w:ascii="Cambria" w:eastAsia="Times New Roman" w:hAnsi="Cambria" w:cs="Times New Roman"/>
      <w:b/>
      <w:bCs/>
      <w:i/>
      <w:iCs/>
      <w:noProof/>
      <w:sz w:val="28"/>
      <w:szCs w:val="28"/>
    </w:rPr>
  </w:style>
  <w:style w:type="paragraph" w:styleId="Heading3">
    <w:name w:val="heading 3"/>
    <w:basedOn w:val="Normal"/>
    <w:next w:val="Normal"/>
    <w:link w:val="Heading3Char"/>
    <w:uiPriority w:val="9"/>
    <w:qFormat/>
    <w:rsid w:val="00D05F39"/>
    <w:pPr>
      <w:keepNext/>
      <w:numPr>
        <w:numId w:val="2"/>
      </w:numPr>
      <w:spacing w:before="120" w:after="120" w:line="240" w:lineRule="auto"/>
      <w:outlineLvl w:val="2"/>
    </w:pPr>
    <w:rPr>
      <w:rFonts w:ascii="Cambria" w:eastAsia="Times New Roman" w:hAnsi="Cambria" w:cs="Times New Roman"/>
      <w:b/>
      <w:bCs/>
      <w:noProof/>
      <w:sz w:val="26"/>
      <w:szCs w:val="26"/>
    </w:rPr>
  </w:style>
  <w:style w:type="paragraph" w:styleId="Heading4">
    <w:name w:val="heading 4"/>
    <w:basedOn w:val="Normal"/>
    <w:next w:val="Normal"/>
    <w:link w:val="Heading4Char"/>
    <w:qFormat/>
    <w:rsid w:val="00D05F39"/>
    <w:pPr>
      <w:keepNext/>
      <w:spacing w:before="240" w:after="60" w:line="240" w:lineRule="auto"/>
      <w:outlineLvl w:val="3"/>
    </w:pPr>
    <w:rPr>
      <w:rFonts w:ascii="Calibri" w:eastAsia="Times New Roman" w:hAnsi="Calibri" w:cs="Times New Roman"/>
      <w:b/>
      <w:bCs/>
      <w:noProof/>
      <w:sz w:val="28"/>
      <w:szCs w:val="28"/>
    </w:rPr>
  </w:style>
  <w:style w:type="paragraph" w:styleId="Heading5">
    <w:name w:val="heading 5"/>
    <w:basedOn w:val="Normal"/>
    <w:next w:val="Normal"/>
    <w:link w:val="Heading5Char"/>
    <w:uiPriority w:val="9"/>
    <w:qFormat/>
    <w:rsid w:val="00D05F39"/>
    <w:pPr>
      <w:keepNext/>
      <w:numPr>
        <w:ilvl w:val="1"/>
        <w:numId w:val="3"/>
      </w:numPr>
      <w:spacing w:before="120" w:after="0" w:line="240" w:lineRule="auto"/>
      <w:outlineLvl w:val="4"/>
    </w:pPr>
    <w:rPr>
      <w:rFonts w:ascii="Calibri" w:eastAsia="Times New Roman" w:hAnsi="Calibri" w:cs="Times New Roman"/>
      <w:b/>
      <w:bCs/>
      <w:i/>
      <w:iCs/>
      <w:noProof/>
      <w:sz w:val="26"/>
      <w:szCs w:val="26"/>
    </w:rPr>
  </w:style>
  <w:style w:type="paragraph" w:styleId="Heading6">
    <w:name w:val="heading 6"/>
    <w:basedOn w:val="Normal"/>
    <w:next w:val="Normal"/>
    <w:link w:val="Heading6Char"/>
    <w:qFormat/>
    <w:rsid w:val="00D05F39"/>
    <w:pPr>
      <w:keepNext/>
      <w:tabs>
        <w:tab w:val="left" w:pos="504"/>
        <w:tab w:val="left" w:pos="1080"/>
        <w:tab w:val="left" w:pos="1584"/>
        <w:tab w:val="left" w:pos="2088"/>
        <w:tab w:val="left" w:pos="2592"/>
        <w:tab w:val="left" w:pos="3096"/>
        <w:tab w:val="right" w:pos="8640"/>
      </w:tabs>
      <w:spacing w:after="240" w:line="240" w:lineRule="auto"/>
      <w:ind w:left="360"/>
      <w:outlineLvl w:val="5"/>
    </w:pPr>
    <w:rPr>
      <w:rFonts w:ascii="Calibri" w:eastAsia="Times New Roman" w:hAnsi="Calibri" w:cs="Times New Roman"/>
      <w:b/>
      <w:bCs/>
      <w:noProof/>
      <w:sz w:val="20"/>
      <w:szCs w:val="20"/>
    </w:rPr>
  </w:style>
  <w:style w:type="paragraph" w:styleId="Heading7">
    <w:name w:val="heading 7"/>
    <w:basedOn w:val="Normal"/>
    <w:next w:val="Normal"/>
    <w:link w:val="Heading7Char"/>
    <w:semiHidden/>
    <w:unhideWhenUsed/>
    <w:qFormat/>
    <w:rsid w:val="00D05F39"/>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05F39"/>
    <w:rPr>
      <w:rFonts w:ascii="Cambria" w:eastAsia="Times New Roman" w:hAnsi="Cambria" w:cs="Times New Roman"/>
      <w:b/>
      <w:bCs/>
      <w:noProof/>
      <w:kern w:val="32"/>
      <w:sz w:val="32"/>
      <w:szCs w:val="32"/>
    </w:rPr>
  </w:style>
  <w:style w:type="character" w:customStyle="1" w:styleId="Heading2Char">
    <w:name w:val="Heading 2 Char"/>
    <w:basedOn w:val="DefaultParagraphFont"/>
    <w:link w:val="Heading2"/>
    <w:rsid w:val="00D05F39"/>
    <w:rPr>
      <w:rFonts w:ascii="Cambria" w:eastAsia="Times New Roman" w:hAnsi="Cambria" w:cs="Times New Roman"/>
      <w:b/>
      <w:bCs/>
      <w:i/>
      <w:iCs/>
      <w:noProof/>
      <w:sz w:val="28"/>
      <w:szCs w:val="28"/>
    </w:rPr>
  </w:style>
  <w:style w:type="character" w:customStyle="1" w:styleId="Heading3Char">
    <w:name w:val="Heading 3 Char"/>
    <w:basedOn w:val="DefaultParagraphFont"/>
    <w:link w:val="Heading3"/>
    <w:uiPriority w:val="9"/>
    <w:rsid w:val="00D05F39"/>
    <w:rPr>
      <w:rFonts w:ascii="Cambria" w:eastAsia="Times New Roman" w:hAnsi="Cambria" w:cs="Times New Roman"/>
      <w:b/>
      <w:bCs/>
      <w:noProof/>
      <w:sz w:val="26"/>
      <w:szCs w:val="26"/>
    </w:rPr>
  </w:style>
  <w:style w:type="character" w:customStyle="1" w:styleId="Heading4Char">
    <w:name w:val="Heading 4 Char"/>
    <w:basedOn w:val="DefaultParagraphFont"/>
    <w:link w:val="Heading4"/>
    <w:rsid w:val="00D05F39"/>
    <w:rPr>
      <w:rFonts w:ascii="Calibri" w:eastAsia="Times New Roman" w:hAnsi="Calibri" w:cs="Times New Roman"/>
      <w:b/>
      <w:bCs/>
      <w:noProof/>
      <w:sz w:val="28"/>
      <w:szCs w:val="28"/>
    </w:rPr>
  </w:style>
  <w:style w:type="character" w:customStyle="1" w:styleId="Heading5Char">
    <w:name w:val="Heading 5 Char"/>
    <w:basedOn w:val="DefaultParagraphFont"/>
    <w:link w:val="Heading5"/>
    <w:uiPriority w:val="9"/>
    <w:rsid w:val="00D05F39"/>
    <w:rPr>
      <w:rFonts w:ascii="Calibri" w:eastAsia="Times New Roman" w:hAnsi="Calibri" w:cs="Times New Roman"/>
      <w:b/>
      <w:bCs/>
      <w:i/>
      <w:iCs/>
      <w:noProof/>
      <w:sz w:val="26"/>
      <w:szCs w:val="26"/>
    </w:rPr>
  </w:style>
  <w:style w:type="character" w:customStyle="1" w:styleId="Heading6Char">
    <w:name w:val="Heading 6 Char"/>
    <w:basedOn w:val="DefaultParagraphFont"/>
    <w:link w:val="Heading6"/>
    <w:rsid w:val="00D05F39"/>
    <w:rPr>
      <w:rFonts w:ascii="Calibri" w:eastAsia="Times New Roman" w:hAnsi="Calibri" w:cs="Times New Roman"/>
      <w:b/>
      <w:bCs/>
      <w:noProof/>
      <w:sz w:val="20"/>
      <w:szCs w:val="20"/>
    </w:rPr>
  </w:style>
  <w:style w:type="character" w:customStyle="1" w:styleId="Heading7Char">
    <w:name w:val="Heading 7 Char"/>
    <w:basedOn w:val="DefaultParagraphFont"/>
    <w:link w:val="Heading7"/>
    <w:semiHidden/>
    <w:rsid w:val="00D05F39"/>
    <w:rPr>
      <w:rFonts w:ascii="Calibri" w:eastAsia="Times New Roman" w:hAnsi="Calibri" w:cs="Times New Roman"/>
      <w:sz w:val="24"/>
      <w:szCs w:val="24"/>
    </w:rPr>
  </w:style>
  <w:style w:type="paragraph" w:styleId="ListParagraph">
    <w:name w:val="List Paragraph"/>
    <w:basedOn w:val="Normal"/>
    <w:uiPriority w:val="34"/>
    <w:qFormat/>
    <w:rsid w:val="009C36B7"/>
    <w:pPr>
      <w:ind w:left="720"/>
      <w:contextualSpacing/>
    </w:pPr>
  </w:style>
  <w:style w:type="paragraph" w:customStyle="1" w:styleId="Sig2">
    <w:name w:val="Sig2"/>
    <w:rsid w:val="00A23020"/>
    <w:pPr>
      <w:tabs>
        <w:tab w:val="right" w:leader="underscore" w:pos="4320"/>
        <w:tab w:val="left" w:pos="5040"/>
        <w:tab w:val="right" w:leader="underscore" w:pos="9360"/>
      </w:tabs>
      <w:spacing w:after="0" w:line="240" w:lineRule="auto"/>
    </w:pPr>
    <w:rPr>
      <w:rFonts w:ascii="Garamond" w:eastAsia="Times New Roman" w:hAnsi="Garamond" w:cs="Times New Roman"/>
      <w:noProof/>
      <w:sz w:val="25"/>
      <w:szCs w:val="20"/>
    </w:rPr>
  </w:style>
  <w:style w:type="paragraph" w:customStyle="1" w:styleId="Sig3">
    <w:name w:val="Sig3"/>
    <w:basedOn w:val="Normal"/>
    <w:rsid w:val="00A23020"/>
    <w:pPr>
      <w:tabs>
        <w:tab w:val="center" w:pos="2160"/>
        <w:tab w:val="left" w:pos="5040"/>
        <w:tab w:val="right" w:leader="underscore" w:pos="9360"/>
      </w:tabs>
      <w:spacing w:after="0" w:line="240" w:lineRule="auto"/>
    </w:pPr>
    <w:rPr>
      <w:rFonts w:ascii="Garamond" w:eastAsia="Times New Roman" w:hAnsi="Garamond" w:cs="Times New Roman"/>
      <w:b/>
      <w:noProof/>
      <w:sz w:val="25"/>
      <w:szCs w:val="20"/>
    </w:rPr>
  </w:style>
  <w:style w:type="paragraph" w:customStyle="1" w:styleId="Level0">
    <w:name w:val="Level0"/>
    <w:basedOn w:val="Normal"/>
    <w:rsid w:val="00BD074C"/>
    <w:pPr>
      <w:tabs>
        <w:tab w:val="left" w:pos="504"/>
        <w:tab w:val="left" w:pos="1008"/>
        <w:tab w:val="left" w:pos="1512"/>
        <w:tab w:val="left" w:pos="2016"/>
        <w:tab w:val="left" w:pos="2520"/>
      </w:tabs>
      <w:spacing w:after="240" w:line="240" w:lineRule="auto"/>
      <w:ind w:left="504" w:hanging="504"/>
    </w:pPr>
    <w:rPr>
      <w:rFonts w:ascii="Garamond" w:eastAsia="Times New Roman" w:hAnsi="Garamond" w:cs="Times New Roman"/>
      <w:sz w:val="25"/>
      <w:szCs w:val="20"/>
    </w:rPr>
  </w:style>
  <w:style w:type="character" w:styleId="Hyperlink">
    <w:name w:val="Hyperlink"/>
    <w:uiPriority w:val="99"/>
    <w:rsid w:val="00D27E9F"/>
    <w:rPr>
      <w:rFonts w:cs="Times New Roman"/>
      <w:color w:val="0000FF"/>
      <w:u w:val="single"/>
    </w:rPr>
  </w:style>
  <w:style w:type="character" w:customStyle="1" w:styleId="UnresolvedMention1">
    <w:name w:val="Unresolved Mention1"/>
    <w:basedOn w:val="DefaultParagraphFont"/>
    <w:uiPriority w:val="99"/>
    <w:semiHidden/>
    <w:unhideWhenUsed/>
    <w:rsid w:val="00D27E9F"/>
    <w:rPr>
      <w:color w:val="605E5C"/>
      <w:shd w:val="clear" w:color="auto" w:fill="E1DFDD"/>
    </w:rPr>
  </w:style>
  <w:style w:type="paragraph" w:customStyle="1" w:styleId="Level00">
    <w:name w:val="Level0+"/>
    <w:basedOn w:val="Level0"/>
    <w:link w:val="Level0Char"/>
    <w:rsid w:val="00BF7C65"/>
    <w:pPr>
      <w:ind w:firstLine="0"/>
    </w:pPr>
  </w:style>
  <w:style w:type="character" w:customStyle="1" w:styleId="Level0Char">
    <w:name w:val="Level0+ Char"/>
    <w:link w:val="Level00"/>
    <w:locked/>
    <w:rsid w:val="00BF7C65"/>
    <w:rPr>
      <w:rFonts w:ascii="Garamond" w:eastAsia="Times New Roman" w:hAnsi="Garamond" w:cs="Times New Roman"/>
      <w:sz w:val="25"/>
      <w:szCs w:val="20"/>
    </w:rPr>
  </w:style>
  <w:style w:type="paragraph" w:customStyle="1" w:styleId="TableParagraph">
    <w:name w:val="Table Paragraph"/>
    <w:basedOn w:val="Normal"/>
    <w:uiPriority w:val="1"/>
    <w:qFormat/>
    <w:rsid w:val="00EC6194"/>
    <w:pPr>
      <w:widowControl w:val="0"/>
      <w:spacing w:after="0" w:line="240" w:lineRule="auto"/>
    </w:pPr>
  </w:style>
  <w:style w:type="character" w:customStyle="1" w:styleId="RedLineText">
    <w:name w:val="Red Line Text"/>
    <w:rsid w:val="00E61A7B"/>
    <w:rPr>
      <w:rFonts w:cs="Times New Roman"/>
      <w:color w:val="FF0000"/>
    </w:rPr>
  </w:style>
  <w:style w:type="paragraph" w:customStyle="1" w:styleId="Level1">
    <w:name w:val="Level1"/>
    <w:basedOn w:val="Normal"/>
    <w:rsid w:val="00F84E7A"/>
    <w:pPr>
      <w:tabs>
        <w:tab w:val="left" w:pos="1008"/>
        <w:tab w:val="left" w:pos="1512"/>
        <w:tab w:val="left" w:pos="2016"/>
        <w:tab w:val="left" w:pos="2520"/>
      </w:tabs>
      <w:spacing w:after="240" w:line="240" w:lineRule="auto"/>
      <w:ind w:left="1008" w:hanging="504"/>
    </w:pPr>
    <w:rPr>
      <w:rFonts w:ascii="Garamond" w:eastAsia="Times New Roman" w:hAnsi="Garamond" w:cs="Times New Roman"/>
      <w:sz w:val="25"/>
      <w:szCs w:val="20"/>
    </w:rPr>
  </w:style>
  <w:style w:type="paragraph" w:customStyle="1" w:styleId="Level10">
    <w:name w:val="Level1+"/>
    <w:basedOn w:val="Normal"/>
    <w:rsid w:val="00F84E7A"/>
    <w:pPr>
      <w:tabs>
        <w:tab w:val="left" w:pos="504"/>
        <w:tab w:val="left" w:pos="1008"/>
        <w:tab w:val="left" w:pos="1512"/>
        <w:tab w:val="left" w:pos="2016"/>
        <w:tab w:val="left" w:pos="2520"/>
      </w:tabs>
      <w:spacing w:after="240" w:line="240" w:lineRule="auto"/>
      <w:ind w:left="1008"/>
    </w:pPr>
    <w:rPr>
      <w:rFonts w:ascii="Garamond" w:eastAsia="Times New Roman" w:hAnsi="Garamond" w:cs="Times New Roman"/>
      <w:sz w:val="25"/>
      <w:szCs w:val="20"/>
    </w:rPr>
  </w:style>
  <w:style w:type="paragraph" w:styleId="BodyText3">
    <w:name w:val="Body Text 3"/>
    <w:basedOn w:val="Normal"/>
    <w:link w:val="BodyText3Char"/>
    <w:rsid w:val="00BD673D"/>
    <w:pPr>
      <w:spacing w:after="0" w:line="240" w:lineRule="auto"/>
    </w:pPr>
    <w:rPr>
      <w:rFonts w:ascii="Arial" w:eastAsia="Times New Roman" w:hAnsi="Arial" w:cs="Times New Roman"/>
      <w:noProof/>
      <w:sz w:val="16"/>
      <w:szCs w:val="16"/>
    </w:rPr>
  </w:style>
  <w:style w:type="character" w:customStyle="1" w:styleId="BodyText3Char">
    <w:name w:val="Body Text 3 Char"/>
    <w:basedOn w:val="DefaultParagraphFont"/>
    <w:link w:val="BodyText3"/>
    <w:rsid w:val="00BD673D"/>
    <w:rPr>
      <w:rFonts w:ascii="Arial" w:eastAsia="Times New Roman" w:hAnsi="Arial" w:cs="Times New Roman"/>
      <w:noProof/>
      <w:sz w:val="16"/>
      <w:szCs w:val="16"/>
    </w:rPr>
  </w:style>
  <w:style w:type="character" w:customStyle="1" w:styleId="apple-style-span">
    <w:name w:val="apple-style-span"/>
    <w:rsid w:val="00BD673D"/>
    <w:rPr>
      <w:rFonts w:cs="Times New Roman"/>
    </w:rPr>
  </w:style>
  <w:style w:type="paragraph" w:customStyle="1" w:styleId="ParaHedCharChar">
    <w:name w:val="ParaHed Char Char"/>
    <w:basedOn w:val="Normal"/>
    <w:rsid w:val="001B36B1"/>
    <w:pPr>
      <w:keepNext/>
      <w:tabs>
        <w:tab w:val="left" w:pos="504"/>
        <w:tab w:val="left" w:pos="1008"/>
        <w:tab w:val="left" w:pos="1512"/>
        <w:tab w:val="left" w:pos="2016"/>
        <w:tab w:val="left" w:pos="2520"/>
      </w:tabs>
      <w:spacing w:after="240" w:line="240" w:lineRule="auto"/>
    </w:pPr>
    <w:rPr>
      <w:rFonts w:ascii="Garamond" w:eastAsia="Times New Roman" w:hAnsi="Garamond" w:cs="Times New Roman"/>
      <w:b/>
      <w:sz w:val="25"/>
      <w:szCs w:val="20"/>
    </w:rPr>
  </w:style>
  <w:style w:type="character" w:styleId="FollowedHyperlink">
    <w:name w:val="FollowedHyperlink"/>
    <w:basedOn w:val="DefaultParagraphFont"/>
    <w:unhideWhenUsed/>
    <w:rsid w:val="009969E2"/>
    <w:rPr>
      <w:color w:val="954F72" w:themeColor="followedHyperlink"/>
      <w:u w:val="single"/>
    </w:rPr>
  </w:style>
  <w:style w:type="character" w:styleId="SubtleEmphasis">
    <w:name w:val="Subtle Emphasis"/>
    <w:basedOn w:val="DefaultParagraphFont"/>
    <w:uiPriority w:val="19"/>
    <w:qFormat/>
    <w:rsid w:val="002B6A71"/>
    <w:rPr>
      <w:i/>
      <w:iCs/>
      <w:color w:val="404040" w:themeColor="text1" w:themeTint="BF"/>
    </w:rPr>
  </w:style>
  <w:style w:type="paragraph" w:styleId="BalloonText">
    <w:name w:val="Balloon Text"/>
    <w:basedOn w:val="Normal"/>
    <w:link w:val="BalloonTextChar"/>
    <w:uiPriority w:val="99"/>
    <w:semiHidden/>
    <w:unhideWhenUsed/>
    <w:rsid w:val="00530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FC7"/>
    <w:rPr>
      <w:rFonts w:ascii="Segoe UI" w:hAnsi="Segoe UI" w:cs="Segoe UI"/>
      <w:sz w:val="18"/>
      <w:szCs w:val="18"/>
    </w:rPr>
  </w:style>
  <w:style w:type="paragraph" w:styleId="BodyText">
    <w:name w:val="Body Text"/>
    <w:basedOn w:val="Normal"/>
    <w:link w:val="BodyTextChar"/>
    <w:uiPriority w:val="1"/>
    <w:unhideWhenUsed/>
    <w:qFormat/>
    <w:rsid w:val="004E4939"/>
    <w:pPr>
      <w:spacing w:after="120"/>
    </w:pPr>
  </w:style>
  <w:style w:type="character" w:customStyle="1" w:styleId="BodyTextChar">
    <w:name w:val="Body Text Char"/>
    <w:basedOn w:val="DefaultParagraphFont"/>
    <w:link w:val="BodyText"/>
    <w:uiPriority w:val="1"/>
    <w:rsid w:val="004E4939"/>
  </w:style>
  <w:style w:type="paragraph" w:customStyle="1" w:styleId="Default">
    <w:name w:val="Default"/>
    <w:rsid w:val="00DB7722"/>
    <w:pPr>
      <w:autoSpaceDE w:val="0"/>
      <w:autoSpaceDN w:val="0"/>
      <w:adjustRightInd w:val="0"/>
      <w:spacing w:after="0" w:line="240" w:lineRule="auto"/>
    </w:pPr>
    <w:rPr>
      <w:rFonts w:ascii="Garamond" w:hAnsi="Garamond" w:cs="Garamond"/>
      <w:color w:val="000000"/>
      <w:sz w:val="24"/>
      <w:szCs w:val="24"/>
    </w:rPr>
  </w:style>
  <w:style w:type="character" w:styleId="CommentReference">
    <w:name w:val="annotation reference"/>
    <w:basedOn w:val="DefaultParagraphFont"/>
    <w:uiPriority w:val="99"/>
    <w:unhideWhenUsed/>
    <w:rsid w:val="007861FC"/>
    <w:rPr>
      <w:sz w:val="16"/>
      <w:szCs w:val="16"/>
    </w:rPr>
  </w:style>
  <w:style w:type="paragraph" w:styleId="CommentText">
    <w:name w:val="annotation text"/>
    <w:basedOn w:val="Normal"/>
    <w:link w:val="CommentTextChar"/>
    <w:uiPriority w:val="99"/>
    <w:unhideWhenUsed/>
    <w:rsid w:val="007861FC"/>
    <w:pPr>
      <w:spacing w:line="240" w:lineRule="auto"/>
    </w:pPr>
    <w:rPr>
      <w:sz w:val="20"/>
      <w:szCs w:val="20"/>
    </w:rPr>
  </w:style>
  <w:style w:type="character" w:customStyle="1" w:styleId="CommentTextChar">
    <w:name w:val="Comment Text Char"/>
    <w:basedOn w:val="DefaultParagraphFont"/>
    <w:link w:val="CommentText"/>
    <w:uiPriority w:val="99"/>
    <w:rsid w:val="007861FC"/>
    <w:rPr>
      <w:sz w:val="20"/>
      <w:szCs w:val="20"/>
    </w:rPr>
  </w:style>
  <w:style w:type="paragraph" w:styleId="CommentSubject">
    <w:name w:val="annotation subject"/>
    <w:basedOn w:val="CommentText"/>
    <w:next w:val="CommentText"/>
    <w:link w:val="CommentSubjectChar"/>
    <w:uiPriority w:val="99"/>
    <w:unhideWhenUsed/>
    <w:rsid w:val="007861FC"/>
    <w:rPr>
      <w:b/>
      <w:bCs/>
    </w:rPr>
  </w:style>
  <w:style w:type="character" w:customStyle="1" w:styleId="CommentSubjectChar">
    <w:name w:val="Comment Subject Char"/>
    <w:basedOn w:val="CommentTextChar"/>
    <w:link w:val="CommentSubject"/>
    <w:uiPriority w:val="99"/>
    <w:rsid w:val="007861FC"/>
    <w:rPr>
      <w:b/>
      <w:bCs/>
      <w:sz w:val="20"/>
      <w:szCs w:val="20"/>
    </w:rPr>
  </w:style>
  <w:style w:type="paragraph" w:customStyle="1" w:styleId="sect1">
    <w:name w:val="_sect.1"/>
    <w:basedOn w:val="Normal"/>
    <w:rsid w:val="005A3728"/>
    <w:pPr>
      <w:numPr>
        <w:numId w:val="1"/>
      </w:numPr>
      <w:spacing w:after="0" w:line="240" w:lineRule="auto"/>
      <w:jc w:val="both"/>
    </w:pPr>
    <w:rPr>
      <w:rFonts w:ascii="Times New Roman" w:eastAsia="Times New Roman" w:hAnsi="Times New Roman" w:cs="Times New Roman"/>
      <w:szCs w:val="20"/>
    </w:rPr>
  </w:style>
  <w:style w:type="paragraph" w:customStyle="1" w:styleId="dpwa">
    <w:name w:val="_dpw(a)"/>
    <w:basedOn w:val="Normal"/>
    <w:rsid w:val="005A3728"/>
    <w:pPr>
      <w:numPr>
        <w:ilvl w:val="1"/>
        <w:numId w:val="1"/>
      </w:numPr>
      <w:spacing w:after="0" w:line="240" w:lineRule="auto"/>
      <w:jc w:val="both"/>
    </w:pPr>
    <w:rPr>
      <w:rFonts w:ascii="Times New Roman" w:eastAsia="Times New Roman" w:hAnsi="Times New Roman" w:cs="Times New Roman"/>
      <w:szCs w:val="20"/>
    </w:rPr>
  </w:style>
  <w:style w:type="paragraph" w:customStyle="1" w:styleId="dpwi">
    <w:name w:val="_dpw(i)"/>
    <w:basedOn w:val="Normal"/>
    <w:rsid w:val="005A3728"/>
    <w:pPr>
      <w:numPr>
        <w:ilvl w:val="2"/>
        <w:numId w:val="1"/>
      </w:numPr>
      <w:spacing w:after="0" w:line="240" w:lineRule="auto"/>
      <w:jc w:val="both"/>
    </w:pPr>
    <w:rPr>
      <w:rFonts w:ascii="Times New Roman" w:eastAsia="Times New Roman" w:hAnsi="Times New Roman" w:cs="Times New Roman"/>
      <w:szCs w:val="20"/>
    </w:rPr>
  </w:style>
  <w:style w:type="paragraph" w:customStyle="1" w:styleId="dpwA0">
    <w:name w:val="_dpw.A"/>
    <w:basedOn w:val="Normal"/>
    <w:rsid w:val="005A3728"/>
    <w:pPr>
      <w:numPr>
        <w:ilvl w:val="3"/>
        <w:numId w:val="1"/>
      </w:numPr>
      <w:spacing w:after="0" w:line="240" w:lineRule="auto"/>
      <w:jc w:val="both"/>
    </w:pPr>
    <w:rPr>
      <w:rFonts w:ascii="Times New Roman" w:eastAsia="Times New Roman" w:hAnsi="Times New Roman" w:cs="Times New Roman"/>
      <w:szCs w:val="20"/>
    </w:rPr>
  </w:style>
  <w:style w:type="paragraph" w:customStyle="1" w:styleId="ParaHedChar">
    <w:name w:val="ParaHed Char"/>
    <w:basedOn w:val="Normal"/>
    <w:rsid w:val="005A3728"/>
    <w:pPr>
      <w:keepNext/>
      <w:tabs>
        <w:tab w:val="left" w:pos="504"/>
        <w:tab w:val="left" w:pos="1008"/>
        <w:tab w:val="left" w:pos="1512"/>
        <w:tab w:val="left" w:pos="2016"/>
        <w:tab w:val="left" w:pos="2520"/>
      </w:tabs>
      <w:spacing w:after="240" w:line="240" w:lineRule="auto"/>
    </w:pPr>
    <w:rPr>
      <w:rFonts w:ascii="Garamond" w:eastAsia="Times New Roman" w:hAnsi="Garamond" w:cs="Times New Roman"/>
      <w:b/>
      <w:sz w:val="25"/>
      <w:szCs w:val="20"/>
    </w:rPr>
  </w:style>
  <w:style w:type="paragraph" w:styleId="Footer">
    <w:name w:val="footer"/>
    <w:basedOn w:val="Normal"/>
    <w:link w:val="FooterChar"/>
    <w:uiPriority w:val="99"/>
    <w:rsid w:val="00D05F39"/>
    <w:pPr>
      <w:tabs>
        <w:tab w:val="center" w:pos="4320"/>
        <w:tab w:val="right" w:pos="8640"/>
      </w:tabs>
      <w:suppressAutoHyphens/>
      <w:spacing w:after="0" w:line="240" w:lineRule="auto"/>
    </w:pPr>
    <w:rPr>
      <w:rFonts w:ascii="Arial" w:eastAsia="Times New Roman" w:hAnsi="Arial" w:cs="Times New Roman"/>
      <w:noProof/>
      <w:sz w:val="20"/>
      <w:szCs w:val="20"/>
    </w:rPr>
  </w:style>
  <w:style w:type="character" w:customStyle="1" w:styleId="FooterChar">
    <w:name w:val="Footer Char"/>
    <w:basedOn w:val="DefaultParagraphFont"/>
    <w:link w:val="Footer"/>
    <w:uiPriority w:val="99"/>
    <w:rsid w:val="00D05F39"/>
    <w:rPr>
      <w:rFonts w:ascii="Arial" w:eastAsia="Times New Roman" w:hAnsi="Arial" w:cs="Times New Roman"/>
      <w:noProof/>
      <w:sz w:val="20"/>
      <w:szCs w:val="20"/>
    </w:rPr>
  </w:style>
  <w:style w:type="character" w:styleId="PageNumber">
    <w:name w:val="page number"/>
    <w:rsid w:val="00D05F39"/>
    <w:rPr>
      <w:rFonts w:cs="Times New Roman"/>
    </w:rPr>
  </w:style>
  <w:style w:type="paragraph" w:styleId="Header">
    <w:name w:val="header"/>
    <w:basedOn w:val="Normal"/>
    <w:link w:val="HeaderChar"/>
    <w:uiPriority w:val="99"/>
    <w:rsid w:val="00D05F39"/>
    <w:pPr>
      <w:tabs>
        <w:tab w:val="center" w:pos="4320"/>
        <w:tab w:val="right" w:pos="8640"/>
      </w:tabs>
      <w:suppressAutoHyphens/>
      <w:spacing w:after="0" w:line="240" w:lineRule="auto"/>
    </w:pPr>
    <w:rPr>
      <w:rFonts w:ascii="Arial" w:eastAsia="Times New Roman" w:hAnsi="Arial" w:cs="Times New Roman"/>
      <w:noProof/>
      <w:sz w:val="20"/>
      <w:szCs w:val="20"/>
    </w:rPr>
  </w:style>
  <w:style w:type="character" w:customStyle="1" w:styleId="HeaderChar">
    <w:name w:val="Header Char"/>
    <w:basedOn w:val="DefaultParagraphFont"/>
    <w:link w:val="Header"/>
    <w:uiPriority w:val="99"/>
    <w:rsid w:val="00D05F39"/>
    <w:rPr>
      <w:rFonts w:ascii="Arial" w:eastAsia="Times New Roman" w:hAnsi="Arial" w:cs="Times New Roman"/>
      <w:noProof/>
      <w:sz w:val="20"/>
      <w:szCs w:val="20"/>
    </w:rPr>
  </w:style>
  <w:style w:type="paragraph" w:styleId="BodyText2">
    <w:name w:val="Body Text 2"/>
    <w:basedOn w:val="Normal"/>
    <w:link w:val="BodyText2Char"/>
    <w:rsid w:val="00D05F39"/>
    <w:pPr>
      <w:tabs>
        <w:tab w:val="left" w:pos="-720"/>
      </w:tabs>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D05F39"/>
    <w:rPr>
      <w:rFonts w:ascii="Arial" w:eastAsia="Times New Roman" w:hAnsi="Arial" w:cs="Times New Roman"/>
      <w:sz w:val="20"/>
      <w:szCs w:val="20"/>
    </w:rPr>
  </w:style>
  <w:style w:type="character" w:customStyle="1" w:styleId="ParaHedCharCharChar">
    <w:name w:val="ParaHed Char Char Char"/>
    <w:rsid w:val="00D05F39"/>
    <w:rPr>
      <w:rFonts w:ascii="Garamond" w:hAnsi="Garamond" w:cs="Times New Roman"/>
      <w:b/>
      <w:sz w:val="25"/>
      <w:lang w:val="en-US" w:eastAsia="en-US" w:bidi="ar-SA"/>
    </w:rPr>
  </w:style>
  <w:style w:type="paragraph" w:customStyle="1" w:styleId="Level2">
    <w:name w:val="Level2"/>
    <w:basedOn w:val="Normal"/>
    <w:link w:val="Level2Char"/>
    <w:rsid w:val="00D05F39"/>
    <w:pPr>
      <w:tabs>
        <w:tab w:val="left" w:pos="1008"/>
        <w:tab w:val="left" w:pos="1512"/>
        <w:tab w:val="left" w:pos="2016"/>
        <w:tab w:val="left" w:pos="2520"/>
      </w:tabs>
      <w:spacing w:after="240" w:line="240" w:lineRule="auto"/>
      <w:ind w:left="1512" w:hanging="504"/>
    </w:pPr>
    <w:rPr>
      <w:rFonts w:ascii="Garamond" w:eastAsia="Times New Roman" w:hAnsi="Garamond" w:cs="Times New Roman"/>
      <w:sz w:val="25"/>
      <w:szCs w:val="20"/>
    </w:rPr>
  </w:style>
  <w:style w:type="character" w:customStyle="1" w:styleId="Level2Char">
    <w:name w:val="Level2 Char"/>
    <w:link w:val="Level2"/>
    <w:locked/>
    <w:rsid w:val="00D05F39"/>
    <w:rPr>
      <w:rFonts w:ascii="Garamond" w:eastAsia="Times New Roman" w:hAnsi="Garamond" w:cs="Times New Roman"/>
      <w:sz w:val="25"/>
      <w:szCs w:val="20"/>
    </w:rPr>
  </w:style>
  <w:style w:type="paragraph" w:styleId="BodyTextIndent">
    <w:name w:val="Body Text Indent"/>
    <w:basedOn w:val="Normal"/>
    <w:link w:val="BodyTextIndentChar"/>
    <w:rsid w:val="00D05F39"/>
    <w:pPr>
      <w:spacing w:after="120" w:line="240" w:lineRule="auto"/>
      <w:ind w:left="360"/>
    </w:pPr>
    <w:rPr>
      <w:rFonts w:ascii="Arial" w:eastAsia="Times New Roman" w:hAnsi="Arial" w:cs="Times New Roman"/>
      <w:noProof/>
      <w:sz w:val="20"/>
      <w:szCs w:val="20"/>
    </w:rPr>
  </w:style>
  <w:style w:type="character" w:customStyle="1" w:styleId="BodyTextIndentChar">
    <w:name w:val="Body Text Indent Char"/>
    <w:basedOn w:val="DefaultParagraphFont"/>
    <w:link w:val="BodyTextIndent"/>
    <w:rsid w:val="00D05F39"/>
    <w:rPr>
      <w:rFonts w:ascii="Arial" w:eastAsia="Times New Roman" w:hAnsi="Arial" w:cs="Times New Roman"/>
      <w:noProof/>
      <w:sz w:val="20"/>
      <w:szCs w:val="20"/>
    </w:rPr>
  </w:style>
  <w:style w:type="paragraph" w:styleId="BodyTextIndent2">
    <w:name w:val="Body Text Indent 2"/>
    <w:basedOn w:val="Normal"/>
    <w:link w:val="BodyTextIndent2Char"/>
    <w:rsid w:val="00D05F39"/>
    <w:pPr>
      <w:spacing w:after="120" w:line="480" w:lineRule="auto"/>
      <w:ind w:left="360"/>
    </w:pPr>
    <w:rPr>
      <w:rFonts w:ascii="Arial" w:eastAsia="Times New Roman" w:hAnsi="Arial" w:cs="Times New Roman"/>
      <w:noProof/>
      <w:sz w:val="20"/>
      <w:szCs w:val="20"/>
    </w:rPr>
  </w:style>
  <w:style w:type="character" w:customStyle="1" w:styleId="BodyTextIndent2Char">
    <w:name w:val="Body Text Indent 2 Char"/>
    <w:basedOn w:val="DefaultParagraphFont"/>
    <w:link w:val="BodyTextIndent2"/>
    <w:rsid w:val="00D05F39"/>
    <w:rPr>
      <w:rFonts w:ascii="Arial" w:eastAsia="Times New Roman" w:hAnsi="Arial" w:cs="Times New Roman"/>
      <w:noProof/>
      <w:sz w:val="20"/>
      <w:szCs w:val="20"/>
    </w:rPr>
  </w:style>
  <w:style w:type="paragraph" w:styleId="BodyTextIndent3">
    <w:name w:val="Body Text Indent 3"/>
    <w:basedOn w:val="Normal"/>
    <w:link w:val="BodyTextIndent3Char"/>
    <w:rsid w:val="00D05F39"/>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D05F39"/>
    <w:rPr>
      <w:rFonts w:ascii="Arial" w:eastAsia="Times New Roman" w:hAnsi="Arial" w:cs="Times New Roman"/>
      <w:sz w:val="16"/>
      <w:szCs w:val="16"/>
    </w:rPr>
  </w:style>
  <w:style w:type="paragraph" w:styleId="Title">
    <w:name w:val="Title"/>
    <w:basedOn w:val="Normal"/>
    <w:link w:val="TitleChar"/>
    <w:qFormat/>
    <w:rsid w:val="00D05F39"/>
    <w:pPr>
      <w:spacing w:after="0" w:line="240" w:lineRule="auto"/>
      <w:jc w:val="center"/>
    </w:pPr>
    <w:rPr>
      <w:rFonts w:ascii="Cambria" w:eastAsia="Times New Roman" w:hAnsi="Cambria" w:cs="Times New Roman"/>
      <w:b/>
      <w:bCs/>
      <w:noProof/>
      <w:kern w:val="28"/>
      <w:sz w:val="32"/>
      <w:szCs w:val="32"/>
    </w:rPr>
  </w:style>
  <w:style w:type="character" w:customStyle="1" w:styleId="TitleChar">
    <w:name w:val="Title Char"/>
    <w:basedOn w:val="DefaultParagraphFont"/>
    <w:link w:val="Title"/>
    <w:rsid w:val="00D05F39"/>
    <w:rPr>
      <w:rFonts w:ascii="Cambria" w:eastAsia="Times New Roman" w:hAnsi="Cambria" w:cs="Times New Roman"/>
      <w:b/>
      <w:bCs/>
      <w:noProof/>
      <w:kern w:val="28"/>
      <w:sz w:val="32"/>
      <w:szCs w:val="32"/>
    </w:rPr>
  </w:style>
  <w:style w:type="paragraph" w:styleId="NormalWeb">
    <w:name w:val="Normal (Web)"/>
    <w:basedOn w:val="Normal"/>
    <w:rsid w:val="00D05F3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aHed">
    <w:name w:val="ParaHed"/>
    <w:basedOn w:val="Normal"/>
    <w:rsid w:val="00D05F39"/>
    <w:pPr>
      <w:keepNext/>
      <w:tabs>
        <w:tab w:val="left" w:pos="504"/>
        <w:tab w:val="left" w:pos="1008"/>
        <w:tab w:val="left" w:pos="1512"/>
        <w:tab w:val="left" w:pos="2016"/>
        <w:tab w:val="left" w:pos="2520"/>
      </w:tabs>
      <w:spacing w:after="240" w:line="240" w:lineRule="auto"/>
    </w:pPr>
    <w:rPr>
      <w:rFonts w:ascii="Garamond" w:eastAsia="Times New Roman" w:hAnsi="Garamond" w:cs="Times New Roman"/>
      <w:b/>
      <w:sz w:val="25"/>
      <w:szCs w:val="20"/>
    </w:rPr>
  </w:style>
  <w:style w:type="paragraph" w:customStyle="1" w:styleId="Level3">
    <w:name w:val="Level3+"/>
    <w:basedOn w:val="Normal"/>
    <w:rsid w:val="00D05F39"/>
    <w:pPr>
      <w:tabs>
        <w:tab w:val="left" w:pos="504"/>
        <w:tab w:val="left" w:pos="1008"/>
        <w:tab w:val="left" w:pos="1512"/>
        <w:tab w:val="left" w:pos="2016"/>
        <w:tab w:val="left" w:pos="2520"/>
        <w:tab w:val="left" w:pos="3096"/>
        <w:tab w:val="right" w:pos="9360"/>
      </w:tabs>
      <w:spacing w:after="240" w:line="240" w:lineRule="auto"/>
      <w:ind w:left="2016"/>
    </w:pPr>
    <w:rPr>
      <w:rFonts w:ascii="Garamond" w:eastAsia="Times New Roman" w:hAnsi="Garamond" w:cs="Times New Roman"/>
      <w:sz w:val="25"/>
      <w:szCs w:val="20"/>
    </w:rPr>
  </w:style>
  <w:style w:type="paragraph" w:customStyle="1" w:styleId="Level30">
    <w:name w:val="Level3"/>
    <w:basedOn w:val="Normal"/>
    <w:rsid w:val="00D05F39"/>
    <w:pPr>
      <w:overflowPunct w:val="0"/>
      <w:autoSpaceDE w:val="0"/>
      <w:autoSpaceDN w:val="0"/>
      <w:adjustRightInd w:val="0"/>
      <w:spacing w:after="240" w:line="240" w:lineRule="auto"/>
      <w:ind w:left="2592" w:hanging="504"/>
      <w:textAlignment w:val="baseline"/>
    </w:pPr>
    <w:rPr>
      <w:rFonts w:ascii="Garamond" w:eastAsia="Times New Roman" w:hAnsi="Garamond" w:cs="Times New Roman"/>
      <w:kern w:val="28"/>
      <w:sz w:val="25"/>
      <w:szCs w:val="20"/>
    </w:rPr>
  </w:style>
  <w:style w:type="paragraph" w:customStyle="1" w:styleId="outline">
    <w:name w:val="outline"/>
    <w:basedOn w:val="Normal"/>
    <w:rsid w:val="00D05F39"/>
    <w:pPr>
      <w:tabs>
        <w:tab w:val="num" w:pos="360"/>
      </w:tabs>
      <w:spacing w:after="240" w:line="360" w:lineRule="exact"/>
      <w:ind w:left="360" w:hanging="360"/>
    </w:pPr>
    <w:rPr>
      <w:rFonts w:ascii="CorporateABQ" w:eastAsia="Times New Roman" w:hAnsi="CorporateABQ" w:cs="Times New Roman"/>
      <w:szCs w:val="20"/>
    </w:rPr>
  </w:style>
  <w:style w:type="paragraph" w:customStyle="1" w:styleId="Outline0">
    <w:name w:val="Outline"/>
    <w:basedOn w:val="Normal"/>
    <w:rsid w:val="00D05F39"/>
    <w:pPr>
      <w:tabs>
        <w:tab w:val="num" w:pos="864"/>
      </w:tabs>
      <w:spacing w:after="240" w:line="360" w:lineRule="exact"/>
      <w:ind w:left="864" w:hanging="432"/>
      <w:jc w:val="both"/>
    </w:pPr>
    <w:rPr>
      <w:rFonts w:ascii="CorporateABQ" w:eastAsia="Times New Roman" w:hAnsi="CorporateABQ" w:cs="Times New Roman"/>
      <w:szCs w:val="20"/>
    </w:rPr>
  </w:style>
  <w:style w:type="paragraph" w:customStyle="1" w:styleId="CM1">
    <w:name w:val="CM1"/>
    <w:basedOn w:val="Default"/>
    <w:next w:val="Default"/>
    <w:rsid w:val="00D05F39"/>
    <w:pPr>
      <w:widowControl w:val="0"/>
      <w:spacing w:line="280" w:lineRule="atLeast"/>
    </w:pPr>
    <w:rPr>
      <w:rFonts w:ascii="Times New Roman" w:eastAsia="Times New Roman" w:hAnsi="Times New Roman" w:cs="Times New Roman"/>
      <w:color w:val="auto"/>
    </w:rPr>
  </w:style>
  <w:style w:type="paragraph" w:customStyle="1" w:styleId="CM30">
    <w:name w:val="CM30"/>
    <w:basedOn w:val="Default"/>
    <w:next w:val="Default"/>
    <w:rsid w:val="00D05F39"/>
    <w:pPr>
      <w:widowControl w:val="0"/>
      <w:spacing w:after="308"/>
    </w:pPr>
    <w:rPr>
      <w:rFonts w:ascii="Times New Roman" w:eastAsia="Times New Roman" w:hAnsi="Times New Roman" w:cs="Times New Roman"/>
      <w:color w:val="auto"/>
    </w:rPr>
  </w:style>
  <w:style w:type="paragraph" w:customStyle="1" w:styleId="CM4">
    <w:name w:val="CM4"/>
    <w:basedOn w:val="Default"/>
    <w:next w:val="Default"/>
    <w:rsid w:val="00D05F39"/>
    <w:pPr>
      <w:widowControl w:val="0"/>
    </w:pPr>
    <w:rPr>
      <w:rFonts w:ascii="Times New Roman" w:eastAsia="Times New Roman" w:hAnsi="Times New Roman" w:cs="Times New Roman"/>
      <w:color w:val="auto"/>
    </w:rPr>
  </w:style>
  <w:style w:type="paragraph" w:customStyle="1" w:styleId="SectionHed">
    <w:name w:val="SectionHed"/>
    <w:basedOn w:val="Normal"/>
    <w:rsid w:val="00D05F39"/>
    <w:pPr>
      <w:tabs>
        <w:tab w:val="left" w:pos="504"/>
        <w:tab w:val="left" w:pos="1008"/>
        <w:tab w:val="left" w:pos="1512"/>
        <w:tab w:val="left" w:pos="2016"/>
        <w:tab w:val="left" w:pos="2520"/>
      </w:tabs>
      <w:spacing w:after="720" w:line="240" w:lineRule="auto"/>
      <w:jc w:val="center"/>
    </w:pPr>
    <w:rPr>
      <w:rFonts w:ascii="Garamond" w:eastAsia="Times New Roman" w:hAnsi="Garamond" w:cs="Times New Roman"/>
      <w:b/>
      <w:smallCaps/>
      <w:sz w:val="28"/>
      <w:szCs w:val="20"/>
    </w:rPr>
  </w:style>
  <w:style w:type="paragraph" w:customStyle="1" w:styleId="Level20">
    <w:name w:val="Level2+"/>
    <w:basedOn w:val="Normal"/>
    <w:rsid w:val="00D05F39"/>
    <w:pPr>
      <w:tabs>
        <w:tab w:val="left" w:pos="504"/>
        <w:tab w:val="left" w:pos="1080"/>
        <w:tab w:val="left" w:pos="1584"/>
        <w:tab w:val="left" w:pos="2088"/>
        <w:tab w:val="left" w:pos="2592"/>
        <w:tab w:val="left" w:pos="3096"/>
        <w:tab w:val="right" w:pos="9360"/>
      </w:tabs>
      <w:spacing w:after="240" w:line="240" w:lineRule="auto"/>
      <w:ind w:left="1728"/>
    </w:pPr>
    <w:rPr>
      <w:rFonts w:ascii="Garamond" w:eastAsia="Times New Roman" w:hAnsi="Garamond" w:cs="Times New Roman"/>
      <w:sz w:val="25"/>
      <w:szCs w:val="20"/>
    </w:rPr>
  </w:style>
  <w:style w:type="paragraph" w:customStyle="1" w:styleId="Level0CharChar">
    <w:name w:val="Level0+ Char Char"/>
    <w:basedOn w:val="Normal"/>
    <w:link w:val="Level0CharCharChar1"/>
    <w:rsid w:val="00D05F39"/>
    <w:pPr>
      <w:tabs>
        <w:tab w:val="left" w:pos="504"/>
        <w:tab w:val="left" w:pos="1080"/>
        <w:tab w:val="left" w:pos="1584"/>
        <w:tab w:val="left" w:pos="2088"/>
        <w:tab w:val="left" w:pos="2592"/>
        <w:tab w:val="left" w:pos="3096"/>
        <w:tab w:val="right" w:pos="9360"/>
      </w:tabs>
      <w:spacing w:after="240" w:line="240" w:lineRule="auto"/>
      <w:ind w:left="720"/>
    </w:pPr>
    <w:rPr>
      <w:rFonts w:ascii="Garamond" w:eastAsia="Times New Roman" w:hAnsi="Garamond" w:cs="Times New Roman"/>
      <w:sz w:val="25"/>
      <w:szCs w:val="20"/>
    </w:rPr>
  </w:style>
  <w:style w:type="character" w:customStyle="1" w:styleId="Level0CharCharChar1">
    <w:name w:val="Level0+ Char Char Char1"/>
    <w:link w:val="Level0CharChar"/>
    <w:locked/>
    <w:rsid w:val="00D05F39"/>
    <w:rPr>
      <w:rFonts w:ascii="Garamond" w:eastAsia="Times New Roman" w:hAnsi="Garamond" w:cs="Times New Roman"/>
      <w:sz w:val="25"/>
      <w:szCs w:val="20"/>
    </w:rPr>
  </w:style>
  <w:style w:type="paragraph" w:customStyle="1" w:styleId="Level4">
    <w:name w:val="Level4"/>
    <w:basedOn w:val="Normal"/>
    <w:rsid w:val="00D05F39"/>
    <w:pPr>
      <w:tabs>
        <w:tab w:val="left" w:pos="2808"/>
      </w:tabs>
      <w:spacing w:after="240" w:line="240" w:lineRule="auto"/>
      <w:ind w:left="2808" w:hanging="504"/>
    </w:pPr>
    <w:rPr>
      <w:rFonts w:ascii="Garamond" w:eastAsia="Times New Roman" w:hAnsi="Garamond" w:cs="Times New Roman"/>
      <w:sz w:val="25"/>
      <w:szCs w:val="20"/>
    </w:rPr>
  </w:style>
  <w:style w:type="character" w:customStyle="1" w:styleId="FootnoteTextChar">
    <w:name w:val="Footnote Text Char"/>
    <w:basedOn w:val="DefaultParagraphFont"/>
    <w:link w:val="FootnoteText"/>
    <w:semiHidden/>
    <w:rsid w:val="00D05F39"/>
    <w:rPr>
      <w:rFonts w:ascii="Arial" w:eastAsia="Times New Roman" w:hAnsi="Arial" w:cs="Times New Roman"/>
      <w:noProof/>
      <w:sz w:val="20"/>
      <w:szCs w:val="20"/>
    </w:rPr>
  </w:style>
  <w:style w:type="paragraph" w:styleId="FootnoteText">
    <w:name w:val="footnote text"/>
    <w:basedOn w:val="Normal"/>
    <w:link w:val="FootnoteTextChar"/>
    <w:semiHidden/>
    <w:rsid w:val="00D05F39"/>
    <w:pPr>
      <w:tabs>
        <w:tab w:val="left" w:pos="504"/>
        <w:tab w:val="left" w:pos="1080"/>
        <w:tab w:val="left" w:pos="1584"/>
        <w:tab w:val="left" w:pos="2088"/>
        <w:tab w:val="left" w:pos="2592"/>
        <w:tab w:val="left" w:pos="3096"/>
        <w:tab w:val="right" w:pos="9360"/>
      </w:tabs>
      <w:spacing w:after="240" w:line="240" w:lineRule="auto"/>
    </w:pPr>
    <w:rPr>
      <w:rFonts w:ascii="Arial" w:eastAsia="Times New Roman" w:hAnsi="Arial" w:cs="Times New Roman"/>
      <w:noProof/>
      <w:sz w:val="20"/>
      <w:szCs w:val="20"/>
    </w:rPr>
  </w:style>
  <w:style w:type="paragraph" w:styleId="Subtitle">
    <w:name w:val="Subtitle"/>
    <w:basedOn w:val="Normal"/>
    <w:link w:val="SubtitleChar"/>
    <w:qFormat/>
    <w:rsid w:val="00D05F39"/>
    <w:pPr>
      <w:tabs>
        <w:tab w:val="left" w:pos="504"/>
        <w:tab w:val="left" w:pos="1080"/>
        <w:tab w:val="left" w:pos="1584"/>
        <w:tab w:val="left" w:pos="2088"/>
        <w:tab w:val="left" w:pos="2592"/>
        <w:tab w:val="left" w:pos="3096"/>
        <w:tab w:val="right" w:pos="9360"/>
      </w:tabs>
      <w:spacing w:after="240" w:line="240" w:lineRule="auto"/>
      <w:jc w:val="center"/>
    </w:pPr>
    <w:rPr>
      <w:rFonts w:ascii="Cambria" w:eastAsia="Times New Roman" w:hAnsi="Cambria" w:cs="Times New Roman"/>
      <w:noProof/>
      <w:sz w:val="24"/>
      <w:szCs w:val="24"/>
    </w:rPr>
  </w:style>
  <w:style w:type="character" w:customStyle="1" w:styleId="SubtitleChar">
    <w:name w:val="Subtitle Char"/>
    <w:basedOn w:val="DefaultParagraphFont"/>
    <w:link w:val="Subtitle"/>
    <w:rsid w:val="00D05F39"/>
    <w:rPr>
      <w:rFonts w:ascii="Cambria" w:eastAsia="Times New Roman" w:hAnsi="Cambria" w:cs="Times New Roman"/>
      <w:noProof/>
      <w:sz w:val="24"/>
      <w:szCs w:val="24"/>
    </w:rPr>
  </w:style>
  <w:style w:type="character" w:customStyle="1" w:styleId="EmailStyle78">
    <w:name w:val="EmailStyle78"/>
    <w:rsid w:val="00D05F39"/>
    <w:rPr>
      <w:rFonts w:ascii="Comic Sans MS" w:hAnsi="Comic Sans MS" w:cs="Times New Roman"/>
      <w:color w:val="993366"/>
      <w:sz w:val="28"/>
      <w:szCs w:val="28"/>
    </w:rPr>
  </w:style>
  <w:style w:type="paragraph" w:customStyle="1" w:styleId="wfxFaxNum">
    <w:name w:val="wfxFaxNum"/>
    <w:basedOn w:val="Normal"/>
    <w:rsid w:val="00D05F39"/>
    <w:pPr>
      <w:overflowPunct w:val="0"/>
      <w:autoSpaceDE w:val="0"/>
      <w:autoSpaceDN w:val="0"/>
      <w:adjustRightInd w:val="0"/>
      <w:spacing w:after="0" w:line="240" w:lineRule="auto"/>
      <w:textAlignment w:val="baseline"/>
    </w:pPr>
    <w:rPr>
      <w:rFonts w:ascii="Garamond" w:eastAsia="Times New Roman" w:hAnsi="Garamond" w:cs="Times New Roman"/>
      <w:kern w:val="28"/>
      <w:sz w:val="25"/>
      <w:szCs w:val="20"/>
    </w:rPr>
  </w:style>
  <w:style w:type="character" w:customStyle="1" w:styleId="DocumentMapChar">
    <w:name w:val="Document Map Char"/>
    <w:basedOn w:val="DefaultParagraphFont"/>
    <w:link w:val="DocumentMap"/>
    <w:semiHidden/>
    <w:rsid w:val="00D05F39"/>
    <w:rPr>
      <w:rFonts w:ascii="Times New Roman" w:eastAsia="Times New Roman" w:hAnsi="Times New Roman" w:cs="Times New Roman"/>
      <w:noProof/>
      <w:sz w:val="2"/>
      <w:szCs w:val="20"/>
      <w:shd w:val="clear" w:color="auto" w:fill="000080"/>
    </w:rPr>
  </w:style>
  <w:style w:type="paragraph" w:styleId="DocumentMap">
    <w:name w:val="Document Map"/>
    <w:basedOn w:val="Normal"/>
    <w:link w:val="DocumentMapChar"/>
    <w:semiHidden/>
    <w:rsid w:val="00D05F39"/>
    <w:pPr>
      <w:shd w:val="clear" w:color="auto" w:fill="000080"/>
      <w:tabs>
        <w:tab w:val="left" w:pos="504"/>
        <w:tab w:val="left" w:pos="1080"/>
        <w:tab w:val="left" w:pos="1584"/>
        <w:tab w:val="left" w:pos="2088"/>
        <w:tab w:val="left" w:pos="2592"/>
        <w:tab w:val="left" w:pos="3096"/>
        <w:tab w:val="right" w:pos="9360"/>
      </w:tabs>
      <w:spacing w:after="240" w:line="240" w:lineRule="auto"/>
    </w:pPr>
    <w:rPr>
      <w:rFonts w:ascii="Times New Roman" w:eastAsia="Times New Roman" w:hAnsi="Times New Roman" w:cs="Times New Roman"/>
      <w:noProof/>
      <w:sz w:val="2"/>
      <w:szCs w:val="20"/>
    </w:rPr>
  </w:style>
  <w:style w:type="paragraph" w:customStyle="1" w:styleId="Subhead">
    <w:name w:val="Subhead"/>
    <w:basedOn w:val="Normal"/>
    <w:rsid w:val="00D05F39"/>
    <w:pPr>
      <w:tabs>
        <w:tab w:val="left" w:pos="-1440"/>
        <w:tab w:val="left" w:pos="-720"/>
        <w:tab w:val="left" w:pos="504"/>
        <w:tab w:val="left" w:pos="1008"/>
        <w:tab w:val="left" w:pos="1512"/>
        <w:tab w:val="left" w:pos="2016"/>
        <w:tab w:val="left" w:pos="2520"/>
      </w:tabs>
      <w:suppressAutoHyphens/>
      <w:spacing w:before="240" w:after="120" w:line="240" w:lineRule="auto"/>
    </w:pPr>
    <w:rPr>
      <w:rFonts w:ascii="Garamond" w:eastAsia="Times New Roman" w:hAnsi="Garamond" w:cs="Times New Roman"/>
      <w:b/>
      <w:smallCaps/>
      <w:spacing w:val="-3"/>
      <w:sz w:val="25"/>
      <w:szCs w:val="20"/>
    </w:rPr>
  </w:style>
  <w:style w:type="paragraph" w:customStyle="1" w:styleId="TOC1">
    <w:name w:val="TOC1"/>
    <w:basedOn w:val="Normal"/>
    <w:rsid w:val="00D05F39"/>
    <w:pPr>
      <w:tabs>
        <w:tab w:val="left" w:pos="1152"/>
        <w:tab w:val="right" w:leader="dot" w:pos="9360"/>
      </w:tabs>
      <w:suppressAutoHyphens/>
      <w:spacing w:after="0" w:line="240" w:lineRule="auto"/>
      <w:ind w:left="504"/>
    </w:pPr>
    <w:rPr>
      <w:rFonts w:ascii="Garamond" w:eastAsia="Times New Roman" w:hAnsi="Garamond" w:cs="Times New Roman"/>
      <w:spacing w:val="-3"/>
      <w:sz w:val="25"/>
      <w:szCs w:val="20"/>
    </w:rPr>
  </w:style>
  <w:style w:type="paragraph" w:customStyle="1" w:styleId="Exhibit">
    <w:name w:val="Exhibit"/>
    <w:basedOn w:val="Subhead"/>
    <w:rsid w:val="00D05F39"/>
    <w:pPr>
      <w:tabs>
        <w:tab w:val="clear" w:pos="-1440"/>
        <w:tab w:val="clear" w:pos="-720"/>
        <w:tab w:val="clear" w:pos="504"/>
        <w:tab w:val="clear" w:pos="1008"/>
        <w:tab w:val="clear" w:pos="1512"/>
        <w:tab w:val="clear" w:pos="2016"/>
        <w:tab w:val="clear" w:pos="2520"/>
        <w:tab w:val="left" w:pos="1800"/>
      </w:tabs>
    </w:pPr>
  </w:style>
  <w:style w:type="paragraph" w:customStyle="1" w:styleId="KFooter">
    <w:name w:val="KFooter"/>
    <w:basedOn w:val="Footer"/>
    <w:rsid w:val="00D05F39"/>
    <w:pPr>
      <w:tabs>
        <w:tab w:val="clear" w:pos="8640"/>
        <w:tab w:val="left" w:pos="1008"/>
        <w:tab w:val="left" w:pos="1512"/>
        <w:tab w:val="left" w:pos="2016"/>
        <w:tab w:val="left" w:pos="2520"/>
      </w:tabs>
      <w:suppressAutoHyphens w:val="0"/>
    </w:pPr>
    <w:rPr>
      <w:rFonts w:ascii="Garamond" w:hAnsi="Garamond"/>
      <w:sz w:val="25"/>
    </w:rPr>
  </w:style>
  <w:style w:type="paragraph" w:customStyle="1" w:styleId="Level2CharCharChar">
    <w:name w:val="Level2 Char Char Char"/>
    <w:basedOn w:val="Normal"/>
    <w:link w:val="Level2CharCharCharChar"/>
    <w:rsid w:val="00D05F39"/>
    <w:pPr>
      <w:tabs>
        <w:tab w:val="left" w:pos="1008"/>
        <w:tab w:val="left" w:pos="1512"/>
      </w:tabs>
      <w:overflowPunct w:val="0"/>
      <w:autoSpaceDE w:val="0"/>
      <w:autoSpaceDN w:val="0"/>
      <w:adjustRightInd w:val="0"/>
      <w:spacing w:after="240" w:line="240" w:lineRule="auto"/>
      <w:ind w:left="1512" w:hanging="504"/>
      <w:textAlignment w:val="baseline"/>
    </w:pPr>
    <w:rPr>
      <w:rFonts w:ascii="Garamond" w:eastAsia="Times New Roman" w:hAnsi="Garamond" w:cs="Times New Roman"/>
      <w:kern w:val="28"/>
      <w:sz w:val="25"/>
      <w:szCs w:val="20"/>
    </w:rPr>
  </w:style>
  <w:style w:type="character" w:customStyle="1" w:styleId="Level2CharCharCharChar">
    <w:name w:val="Level2 Char Char Char Char"/>
    <w:link w:val="Level2CharCharChar"/>
    <w:locked/>
    <w:rsid w:val="00D05F39"/>
    <w:rPr>
      <w:rFonts w:ascii="Garamond" w:eastAsia="Times New Roman" w:hAnsi="Garamond" w:cs="Times New Roman"/>
      <w:kern w:val="28"/>
      <w:sz w:val="25"/>
      <w:szCs w:val="20"/>
    </w:rPr>
  </w:style>
  <w:style w:type="character" w:customStyle="1" w:styleId="Level0CharCharChar">
    <w:name w:val="Level0+ Char Char Char"/>
    <w:rsid w:val="00D05F39"/>
    <w:rPr>
      <w:rFonts w:ascii="Garamond" w:hAnsi="Garamond" w:cs="Times New Roman"/>
      <w:sz w:val="25"/>
      <w:lang w:val="en-US" w:eastAsia="en-US" w:bidi="ar-SA"/>
    </w:rPr>
  </w:style>
  <w:style w:type="character" w:styleId="Strong">
    <w:name w:val="Strong"/>
    <w:qFormat/>
    <w:rsid w:val="00D05F39"/>
    <w:rPr>
      <w:rFonts w:cs="Times New Roman"/>
      <w:b/>
      <w:bCs/>
    </w:rPr>
  </w:style>
  <w:style w:type="paragraph" w:customStyle="1" w:styleId="body4">
    <w:name w:val="body4"/>
    <w:basedOn w:val="Normal"/>
    <w:rsid w:val="00D05F39"/>
    <w:pPr>
      <w:spacing w:after="240" w:line="360" w:lineRule="exact"/>
      <w:ind w:left="360"/>
    </w:pPr>
    <w:rPr>
      <w:rFonts w:ascii="CorporateABQ" w:eastAsia="Times New Roman" w:hAnsi="CorporateABQ" w:cs="Times New Roman"/>
      <w:szCs w:val="20"/>
    </w:rPr>
  </w:style>
  <w:style w:type="paragraph" w:customStyle="1" w:styleId="Tableheading">
    <w:name w:val="Table heading"/>
    <w:basedOn w:val="Normal"/>
    <w:rsid w:val="00D05F39"/>
    <w:pPr>
      <w:widowControl w:val="0"/>
      <w:spacing w:before="60" w:after="120" w:line="240" w:lineRule="auto"/>
    </w:pPr>
    <w:rPr>
      <w:rFonts w:ascii="CorporateSBQ" w:eastAsia="Times New Roman" w:hAnsi="CorporateSBQ" w:cs="Times New Roman"/>
      <w:b/>
      <w:szCs w:val="20"/>
    </w:rPr>
  </w:style>
  <w:style w:type="paragraph" w:customStyle="1" w:styleId="CM8">
    <w:name w:val="CM8"/>
    <w:basedOn w:val="Default"/>
    <w:next w:val="Default"/>
    <w:rsid w:val="00D05F39"/>
    <w:pPr>
      <w:widowControl w:val="0"/>
      <w:spacing w:after="255"/>
    </w:pPr>
    <w:rPr>
      <w:rFonts w:ascii="Times New Roman" w:eastAsia="Times New Roman" w:hAnsi="Times New Roman" w:cs="Times New Roman"/>
      <w:color w:val="auto"/>
    </w:rPr>
  </w:style>
  <w:style w:type="paragraph" w:customStyle="1" w:styleId="CM9">
    <w:name w:val="CM9"/>
    <w:basedOn w:val="Default"/>
    <w:next w:val="Default"/>
    <w:rsid w:val="00D05F39"/>
    <w:pPr>
      <w:widowControl w:val="0"/>
      <w:spacing w:after="563"/>
    </w:pPr>
    <w:rPr>
      <w:rFonts w:ascii="Times New Roman" w:eastAsia="Times New Roman" w:hAnsi="Times New Roman" w:cs="Times New Roman"/>
      <w:color w:val="auto"/>
    </w:rPr>
  </w:style>
  <w:style w:type="paragraph" w:customStyle="1" w:styleId="CM10">
    <w:name w:val="CM10"/>
    <w:basedOn w:val="Default"/>
    <w:next w:val="Default"/>
    <w:rsid w:val="00D05F39"/>
    <w:pPr>
      <w:widowControl w:val="0"/>
      <w:spacing w:after="1093"/>
    </w:pPr>
    <w:rPr>
      <w:rFonts w:ascii="Times New Roman" w:eastAsia="Times New Roman" w:hAnsi="Times New Roman" w:cs="Times New Roman"/>
      <w:color w:val="auto"/>
    </w:rPr>
  </w:style>
  <w:style w:type="paragraph" w:customStyle="1" w:styleId="CM12">
    <w:name w:val="CM12"/>
    <w:basedOn w:val="Default"/>
    <w:next w:val="Default"/>
    <w:rsid w:val="00D05F39"/>
    <w:pPr>
      <w:widowControl w:val="0"/>
      <w:spacing w:after="375"/>
    </w:pPr>
    <w:rPr>
      <w:rFonts w:ascii="Times New Roman" w:eastAsia="Times New Roman" w:hAnsi="Times New Roman" w:cs="Times New Roman"/>
      <w:color w:val="auto"/>
    </w:rPr>
  </w:style>
  <w:style w:type="paragraph" w:customStyle="1" w:styleId="CM3">
    <w:name w:val="CM3"/>
    <w:basedOn w:val="Default"/>
    <w:next w:val="Default"/>
    <w:rsid w:val="00D05F39"/>
    <w:pPr>
      <w:widowControl w:val="0"/>
      <w:spacing w:line="276" w:lineRule="atLeast"/>
    </w:pPr>
    <w:rPr>
      <w:rFonts w:ascii="Times New Roman" w:eastAsia="Times New Roman" w:hAnsi="Times New Roman" w:cs="Times New Roman"/>
      <w:color w:val="auto"/>
    </w:rPr>
  </w:style>
  <w:style w:type="paragraph" w:customStyle="1" w:styleId="CM7">
    <w:name w:val="CM7"/>
    <w:basedOn w:val="Default"/>
    <w:next w:val="Default"/>
    <w:rsid w:val="00D05F39"/>
    <w:pPr>
      <w:widowControl w:val="0"/>
    </w:pPr>
    <w:rPr>
      <w:rFonts w:ascii="Times New Roman" w:eastAsia="Times New Roman" w:hAnsi="Times New Roman" w:cs="Times New Roman"/>
      <w:color w:val="auto"/>
    </w:rPr>
  </w:style>
  <w:style w:type="paragraph" w:styleId="PlainText">
    <w:name w:val="Plain Text"/>
    <w:basedOn w:val="Normal"/>
    <w:link w:val="PlainTextChar"/>
    <w:rsid w:val="00D05F3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05F39"/>
    <w:rPr>
      <w:rFonts w:ascii="Courier New" w:eastAsia="Times New Roman" w:hAnsi="Courier New" w:cs="Courier New"/>
      <w:sz w:val="20"/>
      <w:szCs w:val="20"/>
    </w:rPr>
  </w:style>
  <w:style w:type="character" w:customStyle="1" w:styleId="DeltaViewInsertion">
    <w:name w:val="DeltaView Insertion"/>
    <w:rsid w:val="00D05F39"/>
    <w:rPr>
      <w:color w:val="0000FF"/>
      <w:spacing w:val="0"/>
      <w:u w:val="double"/>
    </w:rPr>
  </w:style>
  <w:style w:type="paragraph" w:customStyle="1" w:styleId="letters">
    <w:name w:val="letters"/>
    <w:basedOn w:val="Normal"/>
    <w:rsid w:val="00D05F39"/>
    <w:pPr>
      <w:tabs>
        <w:tab w:val="left" w:pos="288"/>
      </w:tabs>
      <w:spacing w:after="0" w:line="240" w:lineRule="auto"/>
      <w:ind w:left="1080" w:hanging="540"/>
      <w:jc w:val="both"/>
    </w:pPr>
    <w:rPr>
      <w:rFonts w:ascii="C Helvetica Condensed" w:eastAsia="Times New Roman" w:hAnsi="C Helvetica Condensed" w:cs="Times New Roman"/>
      <w:sz w:val="24"/>
      <w:szCs w:val="20"/>
    </w:rPr>
  </w:style>
  <w:style w:type="character" w:customStyle="1" w:styleId="apple-converted-space">
    <w:name w:val="apple-converted-space"/>
    <w:rsid w:val="00D05F39"/>
    <w:rPr>
      <w:rFonts w:cs="Times New Roman"/>
    </w:rPr>
  </w:style>
  <w:style w:type="character" w:customStyle="1" w:styleId="EmailStyle1131">
    <w:name w:val="EmailStyle1131"/>
    <w:rsid w:val="00D05F39"/>
    <w:rPr>
      <w:rFonts w:ascii="Comic Sans MS" w:hAnsi="Comic Sans MS" w:cs="Times New Roman"/>
      <w:color w:val="993366"/>
      <w:sz w:val="28"/>
      <w:szCs w:val="28"/>
    </w:rPr>
  </w:style>
  <w:style w:type="character" w:customStyle="1" w:styleId="EmailStyle1161">
    <w:name w:val="EmailStyle1161"/>
    <w:rsid w:val="00D05F39"/>
    <w:rPr>
      <w:rFonts w:ascii="Comic Sans MS" w:hAnsi="Comic Sans MS" w:cs="Times New Roman"/>
      <w:color w:val="993366"/>
      <w:sz w:val="28"/>
      <w:szCs w:val="28"/>
    </w:rPr>
  </w:style>
  <w:style w:type="character" w:customStyle="1" w:styleId="CommentTextChar1">
    <w:name w:val="Comment Text Char1"/>
    <w:semiHidden/>
    <w:locked/>
    <w:rsid w:val="00D05F39"/>
    <w:rPr>
      <w:rFonts w:ascii="Garamond" w:hAnsi="Garamond" w:cs="Times New Roman"/>
      <w:kern w:val="28"/>
    </w:rPr>
  </w:style>
  <w:style w:type="character" w:customStyle="1" w:styleId="CommentSubjectChar1">
    <w:name w:val="Comment Subject Char1"/>
    <w:basedOn w:val="CommentTextChar1"/>
    <w:locked/>
    <w:rsid w:val="00D05F39"/>
    <w:rPr>
      <w:rFonts w:ascii="Garamond" w:hAnsi="Garamond" w:cs="Times New Roman"/>
      <w:kern w:val="28"/>
    </w:rPr>
  </w:style>
  <w:style w:type="character" w:customStyle="1" w:styleId="CharChar3">
    <w:name w:val="Char Char3"/>
    <w:rsid w:val="00D05F39"/>
    <w:rPr>
      <w:rFonts w:ascii="Arial" w:hAnsi="Arial" w:cs="Times New Roman"/>
      <w:spacing w:val="2"/>
      <w:sz w:val="22"/>
    </w:rPr>
  </w:style>
  <w:style w:type="character" w:customStyle="1" w:styleId="CharChar4">
    <w:name w:val="Char Char4"/>
    <w:locked/>
    <w:rsid w:val="00D05F39"/>
    <w:rPr>
      <w:rFonts w:ascii="Arial" w:hAnsi="Arial" w:cs="Times New Roman"/>
      <w:sz w:val="22"/>
    </w:rPr>
  </w:style>
  <w:style w:type="character" w:customStyle="1" w:styleId="CharChar2">
    <w:name w:val="Char Char2"/>
    <w:locked/>
    <w:rsid w:val="00D05F39"/>
    <w:rPr>
      <w:rFonts w:ascii="Arial" w:hAnsi="Arial" w:cs="Times New Roman"/>
      <w:sz w:val="22"/>
    </w:rPr>
  </w:style>
  <w:style w:type="character" w:customStyle="1" w:styleId="EmailStyle123">
    <w:name w:val="EmailStyle123"/>
    <w:rsid w:val="00D05F39"/>
    <w:rPr>
      <w:rFonts w:ascii="Comic Sans MS" w:hAnsi="Comic Sans MS" w:cs="Times New Roman"/>
      <w:color w:val="993366"/>
      <w:sz w:val="28"/>
      <w:szCs w:val="28"/>
    </w:rPr>
  </w:style>
  <w:style w:type="paragraph" w:customStyle="1" w:styleId="DefaultText">
    <w:name w:val="Default Text"/>
    <w:basedOn w:val="Normal"/>
    <w:rsid w:val="00D05F39"/>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NormalIndent1">
    <w:name w:val="Normal Indent 1"/>
    <w:basedOn w:val="Normal"/>
    <w:rsid w:val="00D05F39"/>
    <w:pPr>
      <w:spacing w:after="0" w:line="240" w:lineRule="auto"/>
      <w:ind w:left="360"/>
    </w:pPr>
    <w:rPr>
      <w:rFonts w:ascii="Times New Roman" w:eastAsia="Times New Roman" w:hAnsi="Times New Roman" w:cs="Times New Roman"/>
      <w:sz w:val="24"/>
      <w:szCs w:val="20"/>
      <w:lang w:val="en-AU"/>
    </w:rPr>
  </w:style>
  <w:style w:type="paragraph" w:styleId="Revision">
    <w:name w:val="Revision"/>
    <w:hidden/>
    <w:semiHidden/>
    <w:rsid w:val="00754D60"/>
    <w:pPr>
      <w:spacing w:after="0" w:line="240" w:lineRule="auto"/>
    </w:pPr>
  </w:style>
  <w:style w:type="character" w:customStyle="1" w:styleId="UnresolvedMention2">
    <w:name w:val="Unresolved Mention2"/>
    <w:basedOn w:val="DefaultParagraphFont"/>
    <w:uiPriority w:val="99"/>
    <w:semiHidden/>
    <w:unhideWhenUsed/>
    <w:rsid w:val="001633AC"/>
    <w:rPr>
      <w:color w:val="605E5C"/>
      <w:shd w:val="clear" w:color="auto" w:fill="E1DFDD"/>
    </w:rPr>
  </w:style>
  <w:style w:type="character" w:styleId="UnresolvedMention">
    <w:name w:val="Unresolved Mention"/>
    <w:basedOn w:val="DefaultParagraphFont"/>
    <w:uiPriority w:val="99"/>
    <w:semiHidden/>
    <w:unhideWhenUsed/>
    <w:rsid w:val="00BF7DCF"/>
    <w:rPr>
      <w:color w:val="605E5C"/>
      <w:shd w:val="clear" w:color="auto" w:fill="E1DFDD"/>
    </w:rPr>
  </w:style>
  <w:style w:type="character" w:customStyle="1" w:styleId="FootnoteTextChar1">
    <w:name w:val="Footnote Text Char1"/>
    <w:basedOn w:val="DefaultParagraphFont"/>
    <w:uiPriority w:val="99"/>
    <w:semiHidden/>
    <w:rsid w:val="00947AB9"/>
    <w:rPr>
      <w:rFonts w:eastAsiaTheme="minorHAnsi"/>
      <w:sz w:val="20"/>
      <w:szCs w:val="20"/>
      <w:lang w:eastAsia="en-US"/>
    </w:rPr>
  </w:style>
  <w:style w:type="character" w:customStyle="1" w:styleId="DocumentMapChar1">
    <w:name w:val="Document Map Char1"/>
    <w:basedOn w:val="DefaultParagraphFont"/>
    <w:uiPriority w:val="99"/>
    <w:semiHidden/>
    <w:rsid w:val="00947AB9"/>
    <w:rPr>
      <w:rFonts w:ascii="Segoe UI" w:eastAsiaTheme="minorHAnsi" w:hAnsi="Segoe UI" w:cs="Segoe UI"/>
      <w:sz w:val="16"/>
      <w:szCs w:val="16"/>
      <w:lang w:eastAsia="en-US"/>
    </w:rPr>
  </w:style>
  <w:style w:type="table" w:styleId="TableGrid">
    <w:name w:val="Table Grid"/>
    <w:basedOn w:val="TableNormal"/>
    <w:rsid w:val="00E2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B0E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1964">
      <w:bodyDiv w:val="1"/>
      <w:marLeft w:val="0"/>
      <w:marRight w:val="0"/>
      <w:marTop w:val="0"/>
      <w:marBottom w:val="0"/>
      <w:divBdr>
        <w:top w:val="none" w:sz="0" w:space="0" w:color="auto"/>
        <w:left w:val="none" w:sz="0" w:space="0" w:color="auto"/>
        <w:bottom w:val="none" w:sz="0" w:space="0" w:color="auto"/>
        <w:right w:val="none" w:sz="0" w:space="0" w:color="auto"/>
      </w:divBdr>
    </w:div>
    <w:div w:id="335348646">
      <w:bodyDiv w:val="1"/>
      <w:marLeft w:val="0"/>
      <w:marRight w:val="0"/>
      <w:marTop w:val="0"/>
      <w:marBottom w:val="0"/>
      <w:divBdr>
        <w:top w:val="none" w:sz="0" w:space="0" w:color="auto"/>
        <w:left w:val="none" w:sz="0" w:space="0" w:color="auto"/>
        <w:bottom w:val="none" w:sz="0" w:space="0" w:color="auto"/>
        <w:right w:val="none" w:sz="0" w:space="0" w:color="auto"/>
      </w:divBdr>
    </w:div>
    <w:div w:id="447622406">
      <w:bodyDiv w:val="1"/>
      <w:marLeft w:val="0"/>
      <w:marRight w:val="0"/>
      <w:marTop w:val="0"/>
      <w:marBottom w:val="0"/>
      <w:divBdr>
        <w:top w:val="none" w:sz="0" w:space="0" w:color="auto"/>
        <w:left w:val="none" w:sz="0" w:space="0" w:color="auto"/>
        <w:bottom w:val="none" w:sz="0" w:space="0" w:color="auto"/>
        <w:right w:val="none" w:sz="0" w:space="0" w:color="auto"/>
      </w:divBdr>
    </w:div>
    <w:div w:id="567881822">
      <w:bodyDiv w:val="1"/>
      <w:marLeft w:val="0"/>
      <w:marRight w:val="0"/>
      <w:marTop w:val="0"/>
      <w:marBottom w:val="0"/>
      <w:divBdr>
        <w:top w:val="none" w:sz="0" w:space="0" w:color="auto"/>
        <w:left w:val="none" w:sz="0" w:space="0" w:color="auto"/>
        <w:bottom w:val="none" w:sz="0" w:space="0" w:color="auto"/>
        <w:right w:val="none" w:sz="0" w:space="0" w:color="auto"/>
      </w:divBdr>
    </w:div>
    <w:div w:id="782577545">
      <w:bodyDiv w:val="1"/>
      <w:marLeft w:val="0"/>
      <w:marRight w:val="0"/>
      <w:marTop w:val="0"/>
      <w:marBottom w:val="0"/>
      <w:divBdr>
        <w:top w:val="none" w:sz="0" w:space="0" w:color="auto"/>
        <w:left w:val="none" w:sz="0" w:space="0" w:color="auto"/>
        <w:bottom w:val="none" w:sz="0" w:space="0" w:color="auto"/>
        <w:right w:val="none" w:sz="0" w:space="0" w:color="auto"/>
      </w:divBdr>
    </w:div>
    <w:div w:id="982733882">
      <w:bodyDiv w:val="1"/>
      <w:marLeft w:val="0"/>
      <w:marRight w:val="0"/>
      <w:marTop w:val="0"/>
      <w:marBottom w:val="0"/>
      <w:divBdr>
        <w:top w:val="none" w:sz="0" w:space="0" w:color="auto"/>
        <w:left w:val="none" w:sz="0" w:space="0" w:color="auto"/>
        <w:bottom w:val="none" w:sz="0" w:space="0" w:color="auto"/>
        <w:right w:val="none" w:sz="0" w:space="0" w:color="auto"/>
      </w:divBdr>
    </w:div>
    <w:div w:id="1145850245">
      <w:bodyDiv w:val="1"/>
      <w:marLeft w:val="0"/>
      <w:marRight w:val="0"/>
      <w:marTop w:val="0"/>
      <w:marBottom w:val="0"/>
      <w:divBdr>
        <w:top w:val="none" w:sz="0" w:space="0" w:color="auto"/>
        <w:left w:val="none" w:sz="0" w:space="0" w:color="auto"/>
        <w:bottom w:val="none" w:sz="0" w:space="0" w:color="auto"/>
        <w:right w:val="none" w:sz="0" w:space="0" w:color="auto"/>
      </w:divBdr>
    </w:div>
    <w:div w:id="1468234469">
      <w:bodyDiv w:val="1"/>
      <w:marLeft w:val="0"/>
      <w:marRight w:val="0"/>
      <w:marTop w:val="0"/>
      <w:marBottom w:val="0"/>
      <w:divBdr>
        <w:top w:val="none" w:sz="0" w:space="0" w:color="auto"/>
        <w:left w:val="none" w:sz="0" w:space="0" w:color="auto"/>
        <w:bottom w:val="none" w:sz="0" w:space="0" w:color="auto"/>
        <w:right w:val="none" w:sz="0" w:space="0" w:color="auto"/>
      </w:divBdr>
    </w:div>
    <w:div w:id="1519853937">
      <w:bodyDiv w:val="1"/>
      <w:marLeft w:val="0"/>
      <w:marRight w:val="0"/>
      <w:marTop w:val="0"/>
      <w:marBottom w:val="0"/>
      <w:divBdr>
        <w:top w:val="none" w:sz="0" w:space="0" w:color="auto"/>
        <w:left w:val="none" w:sz="0" w:space="0" w:color="auto"/>
        <w:bottom w:val="none" w:sz="0" w:space="0" w:color="auto"/>
        <w:right w:val="none" w:sz="0" w:space="0" w:color="auto"/>
      </w:divBdr>
    </w:div>
    <w:div w:id="1610503221">
      <w:bodyDiv w:val="1"/>
      <w:marLeft w:val="0"/>
      <w:marRight w:val="0"/>
      <w:marTop w:val="0"/>
      <w:marBottom w:val="0"/>
      <w:divBdr>
        <w:top w:val="none" w:sz="0" w:space="0" w:color="auto"/>
        <w:left w:val="none" w:sz="0" w:space="0" w:color="auto"/>
        <w:bottom w:val="none" w:sz="0" w:space="0" w:color="auto"/>
        <w:right w:val="none" w:sz="0" w:space="0" w:color="auto"/>
      </w:divBdr>
    </w:div>
    <w:div w:id="1675838132">
      <w:bodyDiv w:val="1"/>
      <w:marLeft w:val="0"/>
      <w:marRight w:val="0"/>
      <w:marTop w:val="0"/>
      <w:marBottom w:val="0"/>
      <w:divBdr>
        <w:top w:val="none" w:sz="0" w:space="0" w:color="auto"/>
        <w:left w:val="none" w:sz="0" w:space="0" w:color="auto"/>
        <w:bottom w:val="none" w:sz="0" w:space="0" w:color="auto"/>
        <w:right w:val="none" w:sz="0" w:space="0" w:color="auto"/>
      </w:divBdr>
    </w:div>
    <w:div w:id="1725835191">
      <w:bodyDiv w:val="1"/>
      <w:marLeft w:val="0"/>
      <w:marRight w:val="0"/>
      <w:marTop w:val="0"/>
      <w:marBottom w:val="0"/>
      <w:divBdr>
        <w:top w:val="none" w:sz="0" w:space="0" w:color="auto"/>
        <w:left w:val="none" w:sz="0" w:space="0" w:color="auto"/>
        <w:bottom w:val="none" w:sz="0" w:space="0" w:color="auto"/>
        <w:right w:val="none" w:sz="0" w:space="0" w:color="auto"/>
      </w:divBdr>
    </w:div>
    <w:div w:id="1837184241">
      <w:bodyDiv w:val="1"/>
      <w:marLeft w:val="0"/>
      <w:marRight w:val="0"/>
      <w:marTop w:val="0"/>
      <w:marBottom w:val="0"/>
      <w:divBdr>
        <w:top w:val="none" w:sz="0" w:space="0" w:color="auto"/>
        <w:left w:val="none" w:sz="0" w:space="0" w:color="auto"/>
        <w:bottom w:val="none" w:sz="0" w:space="0" w:color="auto"/>
        <w:right w:val="none" w:sz="0" w:space="0" w:color="auto"/>
      </w:divBdr>
    </w:div>
    <w:div w:id="1850675505">
      <w:bodyDiv w:val="1"/>
      <w:marLeft w:val="0"/>
      <w:marRight w:val="0"/>
      <w:marTop w:val="0"/>
      <w:marBottom w:val="0"/>
      <w:divBdr>
        <w:top w:val="none" w:sz="0" w:space="0" w:color="auto"/>
        <w:left w:val="none" w:sz="0" w:space="0" w:color="auto"/>
        <w:bottom w:val="none" w:sz="0" w:space="0" w:color="auto"/>
        <w:right w:val="none" w:sz="0" w:space="0" w:color="auto"/>
      </w:divBdr>
    </w:div>
    <w:div w:id="1939408134">
      <w:bodyDiv w:val="1"/>
      <w:marLeft w:val="0"/>
      <w:marRight w:val="0"/>
      <w:marTop w:val="0"/>
      <w:marBottom w:val="0"/>
      <w:divBdr>
        <w:top w:val="none" w:sz="0" w:space="0" w:color="auto"/>
        <w:left w:val="none" w:sz="0" w:space="0" w:color="auto"/>
        <w:bottom w:val="none" w:sz="0" w:space="0" w:color="auto"/>
        <w:right w:val="none" w:sz="0" w:space="0" w:color="auto"/>
      </w:divBdr>
    </w:div>
    <w:div w:id="2053729571">
      <w:bodyDiv w:val="1"/>
      <w:marLeft w:val="0"/>
      <w:marRight w:val="0"/>
      <w:marTop w:val="0"/>
      <w:marBottom w:val="0"/>
      <w:divBdr>
        <w:top w:val="none" w:sz="0" w:space="0" w:color="auto"/>
        <w:left w:val="none" w:sz="0" w:space="0" w:color="auto"/>
        <w:bottom w:val="none" w:sz="0" w:space="0" w:color="auto"/>
        <w:right w:val="none" w:sz="0" w:space="0" w:color="auto"/>
      </w:divBdr>
    </w:div>
    <w:div w:id="2069300104">
      <w:bodyDiv w:val="1"/>
      <w:marLeft w:val="0"/>
      <w:marRight w:val="0"/>
      <w:marTop w:val="0"/>
      <w:marBottom w:val="0"/>
      <w:divBdr>
        <w:top w:val="none" w:sz="0" w:space="0" w:color="auto"/>
        <w:left w:val="none" w:sz="0" w:space="0" w:color="auto"/>
        <w:bottom w:val="none" w:sz="0" w:space="0" w:color="auto"/>
        <w:right w:val="none" w:sz="0" w:space="0" w:color="auto"/>
      </w:divBdr>
    </w:div>
    <w:div w:id="2093623351">
      <w:bodyDiv w:val="1"/>
      <w:marLeft w:val="0"/>
      <w:marRight w:val="0"/>
      <w:marTop w:val="0"/>
      <w:marBottom w:val="0"/>
      <w:divBdr>
        <w:top w:val="none" w:sz="0" w:space="0" w:color="auto"/>
        <w:left w:val="none" w:sz="0" w:space="0" w:color="auto"/>
        <w:bottom w:val="none" w:sz="0" w:space="0" w:color="auto"/>
        <w:right w:val="none" w:sz="0" w:space="0" w:color="auto"/>
      </w:divBdr>
      <w:divsChild>
        <w:div w:id="487525433">
          <w:marLeft w:val="0"/>
          <w:marRight w:val="0"/>
          <w:marTop w:val="0"/>
          <w:marBottom w:val="0"/>
          <w:divBdr>
            <w:top w:val="none" w:sz="0" w:space="0" w:color="auto"/>
            <w:left w:val="none" w:sz="0" w:space="0" w:color="auto"/>
            <w:bottom w:val="none" w:sz="0" w:space="0" w:color="auto"/>
            <w:right w:val="none" w:sz="0" w:space="0" w:color="auto"/>
          </w:divBdr>
        </w:div>
        <w:div w:id="775834249">
          <w:marLeft w:val="0"/>
          <w:marRight w:val="0"/>
          <w:marTop w:val="0"/>
          <w:marBottom w:val="0"/>
          <w:divBdr>
            <w:top w:val="none" w:sz="0" w:space="0" w:color="auto"/>
            <w:left w:val="none" w:sz="0" w:space="0" w:color="auto"/>
            <w:bottom w:val="none" w:sz="0" w:space="0" w:color="auto"/>
            <w:right w:val="none" w:sz="0" w:space="0" w:color="auto"/>
          </w:divBdr>
          <w:divsChild>
            <w:div w:id="1311405766">
              <w:marLeft w:val="0"/>
              <w:marRight w:val="0"/>
              <w:marTop w:val="0"/>
              <w:marBottom w:val="0"/>
              <w:divBdr>
                <w:top w:val="none" w:sz="0" w:space="0" w:color="auto"/>
                <w:left w:val="none" w:sz="0" w:space="0" w:color="auto"/>
                <w:bottom w:val="none" w:sz="0" w:space="0" w:color="auto"/>
                <w:right w:val="none" w:sz="0" w:space="0" w:color="auto"/>
              </w:divBdr>
            </w:div>
          </w:divsChild>
        </w:div>
        <w:div w:id="1678843795">
          <w:marLeft w:val="0"/>
          <w:marRight w:val="0"/>
          <w:marTop w:val="0"/>
          <w:marBottom w:val="0"/>
          <w:divBdr>
            <w:top w:val="none" w:sz="0" w:space="0" w:color="auto"/>
            <w:left w:val="none" w:sz="0" w:space="0" w:color="auto"/>
            <w:bottom w:val="none" w:sz="0" w:space="0" w:color="auto"/>
            <w:right w:val="none" w:sz="0" w:space="0" w:color="auto"/>
          </w:divBdr>
        </w:div>
      </w:divsChild>
    </w:div>
    <w:div w:id="20937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Services@sib.wa.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7E67E7FFE7F49ABD38F2940F4A276" ma:contentTypeVersion="3" ma:contentTypeDescription="Create a new document." ma:contentTypeScope="" ma:versionID="f7b6086d663548adb00e8eefff8f8ead">
  <xsd:schema xmlns:xsd="http://www.w3.org/2001/XMLSchema" xmlns:xs="http://www.w3.org/2001/XMLSchema" xmlns:p="http://schemas.microsoft.com/office/2006/metadata/properties" xmlns:ns2="9c05c92a-a0ea-4da2-8ad7-a15a07ea1a89" targetNamespace="http://schemas.microsoft.com/office/2006/metadata/properties" ma:root="true" ma:fieldsID="37bc0e457dfe7fc38649cdf8e0865f18" ns2:_="">
    <xsd:import namespace="9c05c92a-a0ea-4da2-8ad7-a15a07ea1a8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5c92a-a0ea-4da2-8ad7-a15a07ea1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92991-865C-4AC9-9524-CA9548A3E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5c92a-a0ea-4da2-8ad7-a15a07ea1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D224D-3C6B-4314-96D6-C56C497DFB3F}">
  <ds:schemaRefs>
    <ds:schemaRef ds:uri="http://schemas.openxmlformats.org/officeDocument/2006/bibliography"/>
  </ds:schemaRefs>
</ds:datastoreItem>
</file>

<file path=customXml/itemProps3.xml><?xml version="1.0" encoding="utf-8"?>
<ds:datastoreItem xmlns:ds="http://schemas.openxmlformats.org/officeDocument/2006/customXml" ds:itemID="{5CFE5A53-4C8A-4ED1-9FB7-7FFBD1E22567}">
  <ds:schemaRefs>
    <ds:schemaRef ds:uri="http://schemas.microsoft.com/sharepoint/v3/contenttype/forms"/>
  </ds:schemaRefs>
</ds:datastoreItem>
</file>

<file path=customXml/itemProps4.xml><?xml version="1.0" encoding="utf-8"?>
<ds:datastoreItem xmlns:ds="http://schemas.openxmlformats.org/officeDocument/2006/customXml" ds:itemID="{25194E83-40F1-424B-93D4-9E7A812576AD}">
  <ds:schemaRefs>
    <ds:schemaRef ds:uri="http://purl.org/dc/dcmitype/"/>
    <ds:schemaRef ds:uri="9c05c92a-a0ea-4da2-8ad7-a15a07ea1a89"/>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150</TotalTime>
  <Pages>29</Pages>
  <Words>11086</Words>
  <Characters>63194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WSIB</Company>
  <LinksUpToDate>false</LinksUpToDate>
  <CharactersWithSpaces>74132</CharactersWithSpaces>
  <SharedDoc>false</SharedDoc>
  <HLinks>
    <vt:vector size="6" baseType="variant">
      <vt:variant>
        <vt:i4>917544</vt:i4>
      </vt:variant>
      <vt:variant>
        <vt:i4>0</vt:i4>
      </vt:variant>
      <vt:variant>
        <vt:i4>0</vt:i4>
      </vt:variant>
      <vt:variant>
        <vt:i4>5</vt:i4>
      </vt:variant>
      <vt:variant>
        <vt:lpwstr>mailto:Isaac.Williamson@sib.wa.gov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Danae (SIB)</dc:creator>
  <cp:keywords/>
  <dc:description/>
  <cp:lastModifiedBy>Gayton, Jim (SIB)</cp:lastModifiedBy>
  <cp:revision>62</cp:revision>
  <cp:lastPrinted>2019-12-11T21:23:00Z</cp:lastPrinted>
  <dcterms:created xsi:type="dcterms:W3CDTF">2025-07-03T20:46:00Z</dcterms:created>
  <dcterms:modified xsi:type="dcterms:W3CDTF">2025-07-03T23:17:00Z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0x0101004CC7E67E7FFE7F49ABD38F2940F4A276</vt:lpwstr>
  </property>
</Properties>
</file>