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F39C" w14:textId="77777777" w:rsidR="00F9001D" w:rsidRPr="00575DB3" w:rsidRDefault="00F9001D" w:rsidP="00124CEA">
      <w:pPr>
        <w:spacing w:after="0"/>
        <w:jc w:val="center"/>
        <w:rPr>
          <w:rFonts w:ascii="Cambria" w:hAnsi="Cambria"/>
          <w:b/>
          <w:sz w:val="24"/>
          <w:szCs w:val="24"/>
        </w:rPr>
      </w:pPr>
      <w:r w:rsidRPr="00575DB3">
        <w:rPr>
          <w:rFonts w:ascii="Cambria" w:hAnsi="Cambria"/>
          <w:b/>
          <w:sz w:val="24"/>
          <w:szCs w:val="24"/>
        </w:rPr>
        <w:t>WASHINGTON STATE INVESTMENT BOARD</w:t>
      </w:r>
    </w:p>
    <w:p w14:paraId="28E90C64" w14:textId="5B3F0BAC" w:rsidR="00124CEA" w:rsidRPr="00124CEA" w:rsidRDefault="00124CEA" w:rsidP="00124CEA">
      <w:pPr>
        <w:spacing w:after="0"/>
        <w:jc w:val="center"/>
        <w:rPr>
          <w:rFonts w:ascii="Cambria" w:hAnsi="Cambria"/>
          <w:b/>
          <w:sz w:val="24"/>
          <w:szCs w:val="24"/>
        </w:rPr>
      </w:pPr>
      <w:r w:rsidRPr="00124CEA">
        <w:rPr>
          <w:rFonts w:ascii="Cambria" w:hAnsi="Cambria"/>
          <w:b/>
          <w:sz w:val="24"/>
          <w:szCs w:val="24"/>
        </w:rPr>
        <w:t>Contract</w:t>
      </w:r>
    </w:p>
    <w:p w14:paraId="0F8D127A" w14:textId="77777777" w:rsidR="00124CEA" w:rsidRPr="00124CEA" w:rsidRDefault="00124CEA" w:rsidP="00124CEA">
      <w:pPr>
        <w:spacing w:after="0"/>
        <w:jc w:val="center"/>
        <w:rPr>
          <w:rFonts w:ascii="Cambria" w:hAnsi="Cambria"/>
          <w:b/>
          <w:sz w:val="24"/>
          <w:szCs w:val="24"/>
        </w:rPr>
      </w:pPr>
      <w:r w:rsidRPr="00124CEA">
        <w:rPr>
          <w:rFonts w:ascii="Cambria" w:hAnsi="Cambria"/>
          <w:b/>
          <w:sz w:val="24"/>
          <w:szCs w:val="24"/>
        </w:rPr>
        <w:t>For</w:t>
      </w:r>
    </w:p>
    <w:p w14:paraId="563BEEF8" w14:textId="31C9F6CE" w:rsidR="00F9001D" w:rsidRPr="00124CEA" w:rsidRDefault="00AD560A" w:rsidP="00124CEA">
      <w:pPr>
        <w:jc w:val="center"/>
        <w:rPr>
          <w:rFonts w:ascii="Cambria" w:hAnsi="Cambria"/>
          <w:b/>
          <w:sz w:val="24"/>
          <w:szCs w:val="24"/>
        </w:rPr>
      </w:pPr>
      <w:r>
        <w:rPr>
          <w:rFonts w:ascii="Cambria" w:hAnsi="Cambria"/>
          <w:b/>
          <w:sz w:val="24"/>
          <w:szCs w:val="24"/>
        </w:rPr>
        <w:t>Workforce Equity Assessment Services</w:t>
      </w:r>
    </w:p>
    <w:p w14:paraId="544B8B64" w14:textId="77777777" w:rsidR="00930C72" w:rsidRPr="00F9001D" w:rsidRDefault="00930C72" w:rsidP="004E5D7B">
      <w:pPr>
        <w:keepLines/>
        <w:tabs>
          <w:tab w:val="left" w:pos="-720"/>
        </w:tabs>
        <w:jc w:val="both"/>
        <w:rPr>
          <w:rFonts w:ascii="Cambria" w:hAnsi="Cambria"/>
          <w:bCs/>
          <w:sz w:val="24"/>
          <w:szCs w:val="24"/>
        </w:rPr>
      </w:pPr>
      <w:r w:rsidRPr="00F9001D">
        <w:rPr>
          <w:rFonts w:ascii="Cambria" w:hAnsi="Cambria"/>
          <w:bCs/>
          <w:sz w:val="24"/>
          <w:szCs w:val="24"/>
        </w:rPr>
        <w:t xml:space="preserve">This Contract </w:t>
      </w:r>
      <w:r w:rsidR="00F9001D">
        <w:rPr>
          <w:rFonts w:ascii="Cambria" w:hAnsi="Cambria"/>
          <w:bCs/>
          <w:sz w:val="24"/>
          <w:szCs w:val="24"/>
        </w:rPr>
        <w:t xml:space="preserve">(“Contract”) </w:t>
      </w:r>
      <w:r w:rsidRPr="00F9001D">
        <w:rPr>
          <w:rFonts w:ascii="Cambria" w:hAnsi="Cambria"/>
          <w:bCs/>
          <w:sz w:val="24"/>
          <w:szCs w:val="24"/>
        </w:rPr>
        <w:t xml:space="preserve">is made by the Washington State Investment Board, 2100 Evergreen Park Drive SW, P.O. Box 40916, Olympia, Washington 98504-0916 (the </w:t>
      </w:r>
      <w:r w:rsidR="00F9001D">
        <w:rPr>
          <w:rFonts w:ascii="Cambria" w:hAnsi="Cambria"/>
          <w:bCs/>
          <w:sz w:val="24"/>
          <w:szCs w:val="24"/>
        </w:rPr>
        <w:t>“</w:t>
      </w:r>
      <w:r w:rsidRPr="00F9001D">
        <w:rPr>
          <w:rFonts w:ascii="Cambria" w:hAnsi="Cambria"/>
          <w:bCs/>
          <w:sz w:val="24"/>
          <w:szCs w:val="24"/>
        </w:rPr>
        <w:t>WSIB”</w:t>
      </w:r>
      <w:r w:rsidR="00F9001D">
        <w:rPr>
          <w:rFonts w:ascii="Cambria" w:hAnsi="Cambria"/>
          <w:bCs/>
          <w:sz w:val="24"/>
          <w:szCs w:val="24"/>
        </w:rPr>
        <w:t xml:space="preserve"> or the “Board”</w:t>
      </w:r>
      <w:r w:rsidRPr="00F9001D">
        <w:rPr>
          <w:rFonts w:ascii="Cambria" w:hAnsi="Cambria"/>
          <w:bCs/>
          <w:sz w:val="24"/>
          <w:szCs w:val="24"/>
        </w:rPr>
        <w:t xml:space="preserve">) and </w:t>
      </w:r>
      <w:r w:rsidR="00EA5F18" w:rsidRPr="00F9001D">
        <w:rPr>
          <w:rFonts w:ascii="Cambria" w:hAnsi="Cambria"/>
          <w:bCs/>
          <w:sz w:val="24"/>
          <w:szCs w:val="24"/>
        </w:rPr>
        <w:t>[name and address]</w:t>
      </w:r>
      <w:r w:rsidRPr="00F9001D">
        <w:rPr>
          <w:rFonts w:ascii="Cambria" w:hAnsi="Cambria"/>
          <w:bCs/>
          <w:sz w:val="24"/>
          <w:szCs w:val="24"/>
        </w:rPr>
        <w:t xml:space="preserve"> (the </w:t>
      </w:r>
      <w:r w:rsidR="00F9001D">
        <w:rPr>
          <w:rFonts w:ascii="Cambria" w:hAnsi="Cambria"/>
          <w:bCs/>
          <w:sz w:val="24"/>
          <w:szCs w:val="24"/>
        </w:rPr>
        <w:t>“</w:t>
      </w:r>
      <w:r w:rsidRPr="00F9001D">
        <w:rPr>
          <w:rFonts w:ascii="Cambria" w:hAnsi="Cambria"/>
          <w:bCs/>
          <w:sz w:val="24"/>
          <w:szCs w:val="24"/>
        </w:rPr>
        <w:t>Contractor” and collectively</w:t>
      </w:r>
      <w:r w:rsidR="00F9001D">
        <w:rPr>
          <w:rFonts w:ascii="Cambria" w:hAnsi="Cambria"/>
          <w:bCs/>
          <w:sz w:val="24"/>
          <w:szCs w:val="24"/>
        </w:rPr>
        <w:t>,</w:t>
      </w:r>
      <w:r w:rsidRPr="00F9001D">
        <w:rPr>
          <w:rFonts w:ascii="Cambria" w:hAnsi="Cambria"/>
          <w:bCs/>
          <w:sz w:val="24"/>
          <w:szCs w:val="24"/>
        </w:rPr>
        <w:t xml:space="preserve"> the “</w:t>
      </w:r>
      <w:r w:rsidR="00F9001D">
        <w:rPr>
          <w:rFonts w:ascii="Cambria" w:hAnsi="Cambria"/>
          <w:bCs/>
          <w:sz w:val="24"/>
          <w:szCs w:val="24"/>
        </w:rPr>
        <w:t>P</w:t>
      </w:r>
      <w:r w:rsidRPr="00F9001D">
        <w:rPr>
          <w:rFonts w:ascii="Cambria" w:hAnsi="Cambria"/>
          <w:bCs/>
          <w:sz w:val="24"/>
          <w:szCs w:val="24"/>
        </w:rPr>
        <w:t>arties”</w:t>
      </w:r>
      <w:r w:rsidR="00F9001D">
        <w:rPr>
          <w:rFonts w:ascii="Cambria" w:hAnsi="Cambria"/>
          <w:bCs/>
          <w:sz w:val="24"/>
          <w:szCs w:val="24"/>
        </w:rPr>
        <w:t>).</w:t>
      </w:r>
    </w:p>
    <w:p w14:paraId="712F595C" w14:textId="77777777" w:rsidR="00930C72" w:rsidRPr="00F9001D" w:rsidRDefault="00930C72" w:rsidP="002C1577">
      <w:pPr>
        <w:keepNext/>
        <w:spacing w:before="120" w:after="120"/>
        <w:jc w:val="center"/>
        <w:rPr>
          <w:rFonts w:ascii="Cambria" w:hAnsi="Cambria"/>
          <w:bCs/>
          <w:sz w:val="24"/>
          <w:szCs w:val="24"/>
          <w:u w:val="single"/>
        </w:rPr>
      </w:pPr>
      <w:r w:rsidRPr="00F9001D">
        <w:rPr>
          <w:rFonts w:ascii="Cambria" w:hAnsi="Cambria"/>
          <w:bCs/>
          <w:sz w:val="24"/>
          <w:szCs w:val="24"/>
          <w:u w:val="single"/>
        </w:rPr>
        <w:t>PURPOSE</w:t>
      </w:r>
    </w:p>
    <w:p w14:paraId="40841D0D" w14:textId="66E71B26" w:rsidR="004C6BA3" w:rsidRPr="004C6BA3" w:rsidRDefault="00170C07" w:rsidP="004C6BA3">
      <w:pPr>
        <w:spacing w:before="120" w:after="120"/>
        <w:jc w:val="both"/>
        <w:rPr>
          <w:rFonts w:ascii="Cambria" w:hAnsi="Cambria"/>
          <w:bCs/>
          <w:sz w:val="24"/>
          <w:szCs w:val="24"/>
        </w:rPr>
      </w:pPr>
      <w:r>
        <w:rPr>
          <w:rFonts w:ascii="Cambria" w:hAnsi="Cambria"/>
          <w:bCs/>
          <w:sz w:val="24"/>
          <w:szCs w:val="24"/>
        </w:rPr>
        <w:t>The purpose of this Contract is to</w:t>
      </w:r>
      <w:r w:rsidR="00AD560A">
        <w:rPr>
          <w:rFonts w:ascii="Cambria" w:hAnsi="Cambria"/>
          <w:bCs/>
          <w:sz w:val="24"/>
          <w:szCs w:val="24"/>
        </w:rPr>
        <w:t xml:space="preserve"> </w:t>
      </w:r>
      <w:r w:rsidR="00AD560A" w:rsidRPr="00AD560A">
        <w:rPr>
          <w:rFonts w:ascii="Cambria" w:hAnsi="Cambria"/>
          <w:bCs/>
          <w:sz w:val="24"/>
          <w:szCs w:val="24"/>
        </w:rPr>
        <w:t xml:space="preserve">measure </w:t>
      </w:r>
      <w:r w:rsidR="0080479A">
        <w:rPr>
          <w:rFonts w:ascii="Cambria" w:hAnsi="Cambria"/>
          <w:bCs/>
          <w:sz w:val="24"/>
          <w:szCs w:val="24"/>
        </w:rPr>
        <w:t>the WSIB’s</w:t>
      </w:r>
      <w:r w:rsidR="00AD560A" w:rsidRPr="00AD560A">
        <w:rPr>
          <w:rFonts w:ascii="Cambria" w:hAnsi="Cambria"/>
          <w:bCs/>
          <w:sz w:val="24"/>
          <w:szCs w:val="24"/>
        </w:rPr>
        <w:t xml:space="preserve"> efforts towards fostering a workplace environment founded on the principles of equity. </w:t>
      </w:r>
      <w:r w:rsidR="0080479A">
        <w:rPr>
          <w:rFonts w:ascii="Cambria" w:hAnsi="Cambria"/>
          <w:bCs/>
          <w:sz w:val="24"/>
          <w:szCs w:val="24"/>
        </w:rPr>
        <w:t>The WSIB’s</w:t>
      </w:r>
      <w:r w:rsidR="00AD560A" w:rsidRPr="00AD560A">
        <w:rPr>
          <w:rFonts w:ascii="Cambria" w:hAnsi="Cambria"/>
          <w:bCs/>
          <w:sz w:val="24"/>
          <w:szCs w:val="24"/>
        </w:rPr>
        <w:t xml:space="preserve"> goal is to ensure that every </w:t>
      </w:r>
      <w:r w:rsidR="0080479A">
        <w:rPr>
          <w:rFonts w:ascii="Cambria" w:hAnsi="Cambria"/>
          <w:bCs/>
          <w:sz w:val="24"/>
          <w:szCs w:val="24"/>
        </w:rPr>
        <w:t>employee is</w:t>
      </w:r>
      <w:r w:rsidR="00AD560A" w:rsidRPr="00AD560A">
        <w:rPr>
          <w:rFonts w:ascii="Cambria" w:hAnsi="Cambria"/>
          <w:bCs/>
          <w:sz w:val="24"/>
          <w:szCs w:val="24"/>
        </w:rPr>
        <w:t xml:space="preserve"> treated fairly, with equal access to opportunities, resources, and advancement, regardless of individual identity, background, or societal barriers. Achieving workplace equity demands intentional design and implementation within </w:t>
      </w:r>
      <w:r w:rsidR="0080479A">
        <w:rPr>
          <w:rFonts w:ascii="Cambria" w:hAnsi="Cambria"/>
          <w:bCs/>
          <w:sz w:val="24"/>
          <w:szCs w:val="24"/>
        </w:rPr>
        <w:t>WSIB</w:t>
      </w:r>
      <w:r w:rsidR="00AD560A" w:rsidRPr="00AD560A">
        <w:rPr>
          <w:rFonts w:ascii="Cambria" w:hAnsi="Cambria"/>
          <w:bCs/>
          <w:sz w:val="24"/>
          <w:szCs w:val="24"/>
        </w:rPr>
        <w:t xml:space="preserve"> policies, procedures, and initiatives. </w:t>
      </w:r>
      <w:r w:rsidR="0080479A">
        <w:rPr>
          <w:rFonts w:ascii="Cambria" w:hAnsi="Cambria"/>
          <w:bCs/>
          <w:sz w:val="24"/>
          <w:szCs w:val="24"/>
        </w:rPr>
        <w:t>Through the services described in this Contract, the WSIB</w:t>
      </w:r>
      <w:r w:rsidR="00AD560A" w:rsidRPr="00AD560A">
        <w:rPr>
          <w:rFonts w:ascii="Cambria" w:hAnsi="Cambria"/>
          <w:bCs/>
          <w:sz w:val="24"/>
          <w:szCs w:val="24"/>
        </w:rPr>
        <w:t xml:space="preserve"> seek</w:t>
      </w:r>
      <w:r w:rsidR="0080479A">
        <w:rPr>
          <w:rFonts w:ascii="Cambria" w:hAnsi="Cambria"/>
          <w:bCs/>
          <w:sz w:val="24"/>
          <w:szCs w:val="24"/>
        </w:rPr>
        <w:t>s</w:t>
      </w:r>
      <w:r w:rsidR="00AD560A" w:rsidRPr="00AD560A">
        <w:rPr>
          <w:rFonts w:ascii="Cambria" w:hAnsi="Cambria"/>
          <w:bCs/>
          <w:sz w:val="24"/>
          <w:szCs w:val="24"/>
        </w:rPr>
        <w:t xml:space="preserve"> a measurable review of </w:t>
      </w:r>
      <w:r w:rsidR="0080479A">
        <w:rPr>
          <w:rFonts w:ascii="Cambria" w:hAnsi="Cambria"/>
          <w:bCs/>
          <w:sz w:val="24"/>
          <w:szCs w:val="24"/>
        </w:rPr>
        <w:t xml:space="preserve">its </w:t>
      </w:r>
      <w:r w:rsidR="00AD560A" w:rsidRPr="00AD560A">
        <w:rPr>
          <w:rFonts w:ascii="Cambria" w:hAnsi="Cambria"/>
          <w:bCs/>
          <w:sz w:val="24"/>
          <w:szCs w:val="24"/>
        </w:rPr>
        <w:t>work to establish a baseline for future development</w:t>
      </w:r>
      <w:r w:rsidR="004C6BA3" w:rsidRPr="004C6BA3">
        <w:rPr>
          <w:rFonts w:ascii="Cambria" w:hAnsi="Cambria"/>
          <w:bCs/>
          <w:sz w:val="24"/>
          <w:szCs w:val="24"/>
        </w:rPr>
        <w:t xml:space="preserve">.  </w:t>
      </w:r>
    </w:p>
    <w:p w14:paraId="275B54AA" w14:textId="64B57259" w:rsidR="002C1577" w:rsidRPr="001B2B02" w:rsidRDefault="00930C72" w:rsidP="004C6BA3">
      <w:pPr>
        <w:spacing w:before="120" w:after="120"/>
        <w:jc w:val="both"/>
        <w:rPr>
          <w:rFonts w:ascii="Cambria" w:hAnsi="Cambria"/>
          <w:bCs/>
          <w:sz w:val="24"/>
          <w:szCs w:val="24"/>
        </w:rPr>
      </w:pPr>
      <w:r w:rsidRPr="001B2B02">
        <w:rPr>
          <w:rFonts w:ascii="Cambria" w:hAnsi="Cambria"/>
          <w:bCs/>
          <w:sz w:val="24"/>
          <w:szCs w:val="24"/>
        </w:rPr>
        <w:t xml:space="preserve">In consideration of the terms and conditions contained herein, the </w:t>
      </w:r>
      <w:r w:rsidR="00170C07" w:rsidRPr="001B2B02">
        <w:rPr>
          <w:rFonts w:ascii="Cambria" w:hAnsi="Cambria"/>
          <w:bCs/>
          <w:sz w:val="24"/>
          <w:szCs w:val="24"/>
        </w:rPr>
        <w:t>P</w:t>
      </w:r>
      <w:r w:rsidRPr="001B2B02">
        <w:rPr>
          <w:rFonts w:ascii="Cambria" w:hAnsi="Cambria"/>
          <w:bCs/>
          <w:sz w:val="24"/>
          <w:szCs w:val="24"/>
        </w:rPr>
        <w:t>arties agree as follows:</w:t>
      </w:r>
    </w:p>
    <w:p w14:paraId="75CBC889" w14:textId="77777777" w:rsidR="002C1577" w:rsidRPr="001B2B02" w:rsidRDefault="00930C72" w:rsidP="002C1577">
      <w:pPr>
        <w:keepNext/>
        <w:spacing w:before="120"/>
        <w:jc w:val="center"/>
        <w:rPr>
          <w:rFonts w:ascii="Cambria" w:hAnsi="Cambria"/>
          <w:bCs/>
          <w:sz w:val="24"/>
          <w:szCs w:val="24"/>
          <w:u w:val="single"/>
        </w:rPr>
      </w:pPr>
      <w:r w:rsidRPr="001B2B02">
        <w:rPr>
          <w:rFonts w:ascii="Cambria" w:hAnsi="Cambria"/>
          <w:bCs/>
          <w:sz w:val="24"/>
          <w:szCs w:val="24"/>
          <w:u w:val="single"/>
        </w:rPr>
        <w:t>SPECIAL TERMS AND CONDITIONS</w:t>
      </w:r>
    </w:p>
    <w:p w14:paraId="25D91440" w14:textId="77777777" w:rsidR="00930C72" w:rsidRPr="001B2B02" w:rsidRDefault="00930C72" w:rsidP="00813BB9">
      <w:pPr>
        <w:keepNext/>
        <w:numPr>
          <w:ilvl w:val="0"/>
          <w:numId w:val="1"/>
        </w:numPr>
        <w:tabs>
          <w:tab w:val="clear" w:pos="504"/>
          <w:tab w:val="clear" w:pos="1008"/>
          <w:tab w:val="clear" w:pos="1512"/>
          <w:tab w:val="clear" w:pos="2016"/>
          <w:tab w:val="clear" w:pos="2520"/>
        </w:tabs>
        <w:spacing w:after="120"/>
        <w:jc w:val="both"/>
        <w:rPr>
          <w:rFonts w:ascii="Cambria" w:hAnsi="Cambria"/>
          <w:bCs/>
          <w:sz w:val="24"/>
          <w:szCs w:val="24"/>
          <w:u w:val="single"/>
        </w:rPr>
      </w:pPr>
      <w:r w:rsidRPr="001B2B02">
        <w:rPr>
          <w:rFonts w:ascii="Cambria" w:hAnsi="Cambria"/>
          <w:bCs/>
          <w:sz w:val="24"/>
          <w:szCs w:val="24"/>
          <w:u w:val="single"/>
        </w:rPr>
        <w:t>STATEMENT OF WORK</w:t>
      </w:r>
    </w:p>
    <w:p w14:paraId="0983725A" w14:textId="77777777" w:rsidR="00A67C61" w:rsidRPr="00A67C61" w:rsidRDefault="001B2B02" w:rsidP="00813BB9">
      <w:pPr>
        <w:pStyle w:val="Level1"/>
        <w:numPr>
          <w:ilvl w:val="0"/>
          <w:numId w:val="8"/>
        </w:numPr>
        <w:tabs>
          <w:tab w:val="clear" w:pos="1008"/>
          <w:tab w:val="clear" w:pos="1512"/>
          <w:tab w:val="clear" w:pos="2016"/>
          <w:tab w:val="clear" w:pos="2520"/>
        </w:tabs>
        <w:spacing w:after="120"/>
        <w:ind w:left="900" w:hanging="536"/>
        <w:rPr>
          <w:rFonts w:ascii="Cambria" w:hAnsi="Cambria" w:cs="Arial"/>
          <w:sz w:val="24"/>
          <w:szCs w:val="24"/>
        </w:rPr>
      </w:pPr>
      <w:r w:rsidRPr="001B2B02">
        <w:rPr>
          <w:rFonts w:ascii="Cambria" w:hAnsi="Cambria"/>
          <w:sz w:val="24"/>
          <w:szCs w:val="24"/>
        </w:rPr>
        <w:t xml:space="preserve">Contractor shall provide the services and deliverables set forth below and as specified in the required elements of the Request for Qualifications and Quotations (RFQQ) attached as Attachment C, and in conformance with Contractor’s </w:t>
      </w:r>
      <w:r w:rsidR="00A67C61">
        <w:rPr>
          <w:rFonts w:ascii="Cambria" w:hAnsi="Cambria"/>
          <w:sz w:val="24"/>
          <w:szCs w:val="24"/>
        </w:rPr>
        <w:t>Response</w:t>
      </w:r>
      <w:r w:rsidRPr="001B2B02">
        <w:rPr>
          <w:rFonts w:ascii="Cambria" w:hAnsi="Cambria"/>
          <w:sz w:val="24"/>
          <w:szCs w:val="24"/>
        </w:rPr>
        <w:t xml:space="preserve"> to provide services, which is attached as Attachment B.</w:t>
      </w:r>
    </w:p>
    <w:p w14:paraId="13EAA50F" w14:textId="02A5D5F8" w:rsidR="001B2B02" w:rsidRPr="001B2B02" w:rsidRDefault="0080479A" w:rsidP="00813BB9">
      <w:pPr>
        <w:pStyle w:val="Level1"/>
        <w:numPr>
          <w:ilvl w:val="0"/>
          <w:numId w:val="8"/>
        </w:numPr>
        <w:tabs>
          <w:tab w:val="clear" w:pos="1008"/>
          <w:tab w:val="clear" w:pos="1512"/>
          <w:tab w:val="clear" w:pos="2016"/>
          <w:tab w:val="clear" w:pos="2520"/>
        </w:tabs>
        <w:spacing w:after="120"/>
        <w:ind w:left="900" w:hanging="536"/>
        <w:rPr>
          <w:rFonts w:ascii="Cambria" w:hAnsi="Cambria" w:cs="Arial"/>
          <w:sz w:val="24"/>
          <w:szCs w:val="24"/>
        </w:rPr>
      </w:pPr>
      <w:r>
        <w:rPr>
          <w:rFonts w:ascii="Cambria" w:hAnsi="Cambria"/>
          <w:sz w:val="24"/>
          <w:szCs w:val="24"/>
        </w:rPr>
        <w:t>[Reserved]</w:t>
      </w:r>
    </w:p>
    <w:p w14:paraId="01BE7B2C" w14:textId="77777777" w:rsidR="00B71EB9" w:rsidRPr="00B71EB9" w:rsidRDefault="001B2B02" w:rsidP="00813BB9">
      <w:pPr>
        <w:pStyle w:val="Level1"/>
        <w:numPr>
          <w:ilvl w:val="0"/>
          <w:numId w:val="8"/>
        </w:numPr>
        <w:tabs>
          <w:tab w:val="clear" w:pos="1008"/>
          <w:tab w:val="clear" w:pos="1512"/>
          <w:tab w:val="clear" w:pos="2016"/>
          <w:tab w:val="clear" w:pos="2520"/>
        </w:tabs>
        <w:spacing w:after="120"/>
        <w:ind w:left="900" w:hanging="540"/>
        <w:rPr>
          <w:rFonts w:ascii="Cambria" w:hAnsi="Cambria"/>
          <w:sz w:val="24"/>
          <w:szCs w:val="24"/>
        </w:rPr>
      </w:pPr>
      <w:r w:rsidRPr="00B71EB9">
        <w:rPr>
          <w:rFonts w:ascii="Cambria" w:hAnsi="Cambria"/>
          <w:sz w:val="24"/>
          <w:szCs w:val="24"/>
        </w:rPr>
        <w:t>All reports required under this Contract shall be in writing and sent to:  ATTN: [name], Washington State Investment Board, 2100 Evergreen Park Drive SW, P.O. Box 40916, Olympia, WA  98504-0916 unless otherwise stated in the individual Project Work Request.</w:t>
      </w:r>
    </w:p>
    <w:p w14:paraId="0387FEF6" w14:textId="77777777" w:rsidR="00930C72" w:rsidRPr="00F9001D" w:rsidRDefault="00930C72" w:rsidP="00813BB9">
      <w:pPr>
        <w:numPr>
          <w:ilvl w:val="0"/>
          <w:numId w:val="3"/>
        </w:numPr>
        <w:tabs>
          <w:tab w:val="clear" w:pos="504"/>
          <w:tab w:val="clear" w:pos="1008"/>
          <w:tab w:val="clear" w:pos="1512"/>
          <w:tab w:val="clear" w:pos="2016"/>
          <w:tab w:val="clear" w:pos="2520"/>
        </w:tabs>
        <w:spacing w:after="120"/>
        <w:jc w:val="both"/>
        <w:rPr>
          <w:rFonts w:ascii="Cambria" w:hAnsi="Cambria"/>
          <w:bCs/>
          <w:sz w:val="24"/>
          <w:szCs w:val="24"/>
          <w:u w:val="single"/>
        </w:rPr>
      </w:pPr>
      <w:r w:rsidRPr="00F9001D">
        <w:rPr>
          <w:rFonts w:ascii="Cambria" w:hAnsi="Cambria"/>
          <w:bCs/>
          <w:sz w:val="24"/>
          <w:szCs w:val="24"/>
          <w:u w:val="single"/>
        </w:rPr>
        <w:t>PERIOD OF PERFORMANCE</w:t>
      </w:r>
    </w:p>
    <w:p w14:paraId="134CCAC9" w14:textId="77777777" w:rsidR="00A0020D" w:rsidRDefault="00930C72" w:rsidP="002C1577">
      <w:pPr>
        <w:pStyle w:val="Level0"/>
        <w:tabs>
          <w:tab w:val="clear" w:pos="504"/>
          <w:tab w:val="clear" w:pos="1008"/>
          <w:tab w:val="clear" w:pos="1512"/>
          <w:tab w:val="clear" w:pos="2016"/>
          <w:tab w:val="clear" w:pos="2520"/>
        </w:tabs>
        <w:spacing w:after="120"/>
        <w:ind w:left="0"/>
        <w:jc w:val="both"/>
        <w:rPr>
          <w:rFonts w:ascii="Cambria" w:hAnsi="Cambria"/>
          <w:bCs/>
          <w:sz w:val="24"/>
          <w:szCs w:val="24"/>
        </w:rPr>
      </w:pPr>
      <w:r w:rsidRPr="00F9001D">
        <w:rPr>
          <w:rFonts w:ascii="Cambria" w:hAnsi="Cambria"/>
          <w:bCs/>
          <w:sz w:val="24"/>
          <w:szCs w:val="24"/>
        </w:rPr>
        <w:t xml:space="preserve">Regardless of the date of signature and subject to its other provisions, </w:t>
      </w:r>
      <w:r w:rsidR="00E85F8B" w:rsidRPr="00E85F8B">
        <w:rPr>
          <w:rFonts w:ascii="Cambria" w:hAnsi="Cambria"/>
          <w:bCs/>
          <w:sz w:val="24"/>
          <w:szCs w:val="24"/>
        </w:rPr>
        <w:t xml:space="preserve">this Contract shall be effective </w:t>
      </w:r>
      <w:r w:rsidR="00E85F8B">
        <w:rPr>
          <w:rFonts w:ascii="Cambria" w:hAnsi="Cambria"/>
          <w:bCs/>
          <w:sz w:val="24"/>
          <w:szCs w:val="24"/>
        </w:rPr>
        <w:t xml:space="preserve">from </w:t>
      </w:r>
      <w:r w:rsidR="00434BE5" w:rsidRPr="00F9001D">
        <w:rPr>
          <w:rFonts w:ascii="Cambria" w:hAnsi="Cambria"/>
          <w:bCs/>
          <w:sz w:val="24"/>
          <w:szCs w:val="24"/>
        </w:rPr>
        <w:t xml:space="preserve">[date] </w:t>
      </w:r>
      <w:r w:rsidRPr="00F9001D">
        <w:rPr>
          <w:rFonts w:ascii="Cambria" w:hAnsi="Cambria"/>
          <w:bCs/>
          <w:sz w:val="24"/>
          <w:szCs w:val="24"/>
        </w:rPr>
        <w:t xml:space="preserve">through </w:t>
      </w:r>
      <w:r w:rsidR="00434BE5" w:rsidRPr="00F9001D">
        <w:rPr>
          <w:rFonts w:ascii="Cambria" w:hAnsi="Cambria"/>
          <w:bCs/>
          <w:sz w:val="24"/>
          <w:szCs w:val="24"/>
        </w:rPr>
        <w:t>[date]</w:t>
      </w:r>
      <w:r w:rsidRPr="00F9001D">
        <w:rPr>
          <w:rFonts w:ascii="Cambria" w:hAnsi="Cambria"/>
          <w:bCs/>
          <w:sz w:val="24"/>
          <w:szCs w:val="24"/>
        </w:rPr>
        <w:t>, unless terminated sooner under other provisions of this Contract.</w:t>
      </w:r>
    </w:p>
    <w:p w14:paraId="040C39F6" w14:textId="77777777" w:rsidR="00B87A04" w:rsidRPr="00F9001D" w:rsidRDefault="00B87A04" w:rsidP="002C1577">
      <w:pPr>
        <w:pStyle w:val="Level0"/>
        <w:tabs>
          <w:tab w:val="clear" w:pos="504"/>
          <w:tab w:val="clear" w:pos="1008"/>
          <w:tab w:val="clear" w:pos="1512"/>
          <w:tab w:val="clear" w:pos="2016"/>
          <w:tab w:val="clear" w:pos="2520"/>
        </w:tabs>
        <w:spacing w:after="120"/>
        <w:ind w:left="0"/>
        <w:jc w:val="both"/>
        <w:rPr>
          <w:rFonts w:ascii="Cambria" w:hAnsi="Cambria"/>
          <w:bCs/>
          <w:sz w:val="24"/>
          <w:szCs w:val="24"/>
        </w:rPr>
      </w:pPr>
      <w:r w:rsidRPr="00B87A04">
        <w:rPr>
          <w:rFonts w:ascii="Cambria" w:hAnsi="Cambria"/>
          <w:bCs/>
          <w:sz w:val="24"/>
          <w:szCs w:val="24"/>
        </w:rPr>
        <w:t>Execution of this Contract shall not be construed as a guarantee of a minimum level of project assignments or compensation to be made to the Contractor.</w:t>
      </w:r>
    </w:p>
    <w:p w14:paraId="64183864" w14:textId="7C3027E1" w:rsidR="00930C72" w:rsidRPr="00F9001D" w:rsidRDefault="00930C72" w:rsidP="002C1577">
      <w:pPr>
        <w:pStyle w:val="Level10"/>
        <w:tabs>
          <w:tab w:val="clear" w:pos="504"/>
          <w:tab w:val="clear" w:pos="1008"/>
          <w:tab w:val="clear" w:pos="1512"/>
          <w:tab w:val="clear" w:pos="2016"/>
          <w:tab w:val="clear" w:pos="2520"/>
        </w:tabs>
        <w:spacing w:after="120"/>
        <w:ind w:left="0"/>
        <w:jc w:val="both"/>
        <w:rPr>
          <w:rFonts w:ascii="Cambria" w:hAnsi="Cambria"/>
          <w:bCs/>
          <w:sz w:val="24"/>
          <w:szCs w:val="24"/>
        </w:rPr>
      </w:pPr>
      <w:r w:rsidRPr="00F9001D">
        <w:rPr>
          <w:rFonts w:ascii="Cambria" w:hAnsi="Cambria"/>
          <w:bCs/>
          <w:sz w:val="24"/>
          <w:szCs w:val="24"/>
        </w:rPr>
        <w:t xml:space="preserve">This Contract may be extended for an additional </w:t>
      </w:r>
      <w:r w:rsidR="0080479A">
        <w:rPr>
          <w:rFonts w:ascii="Cambria" w:hAnsi="Cambria"/>
          <w:bCs/>
          <w:sz w:val="24"/>
          <w:szCs w:val="24"/>
        </w:rPr>
        <w:t>period</w:t>
      </w:r>
      <w:r w:rsidRPr="00F9001D">
        <w:rPr>
          <w:rFonts w:ascii="Cambria" w:hAnsi="Cambria"/>
          <w:bCs/>
          <w:sz w:val="24"/>
          <w:szCs w:val="24"/>
        </w:rPr>
        <w:t xml:space="preserve"> through mutual agreement and execution of an amendment to this Contract.  </w:t>
      </w:r>
      <w:r w:rsidR="009056EC">
        <w:rPr>
          <w:rFonts w:ascii="Cambria" w:hAnsi="Cambria"/>
          <w:bCs/>
          <w:sz w:val="24"/>
          <w:szCs w:val="24"/>
        </w:rPr>
        <w:t>Any extension of this Contract shall be upon the same terms and conditions as provided herein</w:t>
      </w:r>
      <w:r w:rsidRPr="00F9001D">
        <w:rPr>
          <w:rFonts w:ascii="Cambria" w:hAnsi="Cambria"/>
          <w:bCs/>
          <w:sz w:val="24"/>
          <w:szCs w:val="24"/>
        </w:rPr>
        <w:t xml:space="preserve">. </w:t>
      </w:r>
    </w:p>
    <w:p w14:paraId="1038485C" w14:textId="77777777" w:rsidR="00930C72" w:rsidRPr="00F9001D" w:rsidRDefault="00930C72" w:rsidP="00813BB9">
      <w:pPr>
        <w:pStyle w:val="ParaHedCharChar"/>
        <w:numPr>
          <w:ilvl w:val="0"/>
          <w:numId w:val="3"/>
        </w:numPr>
        <w:tabs>
          <w:tab w:val="clear" w:pos="504"/>
          <w:tab w:val="clear" w:pos="1008"/>
          <w:tab w:val="clear" w:pos="1512"/>
          <w:tab w:val="clear" w:pos="2016"/>
          <w:tab w:val="clear" w:pos="2520"/>
        </w:tabs>
        <w:spacing w:after="120"/>
        <w:jc w:val="both"/>
        <w:rPr>
          <w:rFonts w:ascii="Cambria" w:hAnsi="Cambria"/>
          <w:b w:val="0"/>
          <w:bCs/>
          <w:sz w:val="24"/>
          <w:szCs w:val="24"/>
          <w:u w:val="single"/>
        </w:rPr>
      </w:pPr>
      <w:r w:rsidRPr="00F9001D">
        <w:rPr>
          <w:rFonts w:ascii="Cambria" w:hAnsi="Cambria"/>
          <w:b w:val="0"/>
          <w:bCs/>
          <w:sz w:val="24"/>
          <w:szCs w:val="24"/>
          <w:u w:val="single"/>
        </w:rPr>
        <w:t>COMPENSATION AND PAYMENT</w:t>
      </w:r>
    </w:p>
    <w:p w14:paraId="5A3C9C21" w14:textId="4B0F00C4" w:rsidR="00930C72" w:rsidRPr="00B87A04" w:rsidRDefault="00930C72" w:rsidP="00813BB9">
      <w:pPr>
        <w:pStyle w:val="Level1"/>
        <w:numPr>
          <w:ilvl w:val="0"/>
          <w:numId w:val="11"/>
        </w:numPr>
        <w:tabs>
          <w:tab w:val="clear" w:pos="1008"/>
          <w:tab w:val="clear" w:pos="1512"/>
          <w:tab w:val="clear" w:pos="2016"/>
          <w:tab w:val="clear" w:pos="2520"/>
        </w:tabs>
        <w:spacing w:after="120"/>
        <w:rPr>
          <w:rFonts w:ascii="Cambria" w:hAnsi="Cambria"/>
          <w:sz w:val="24"/>
          <w:szCs w:val="24"/>
        </w:rPr>
      </w:pPr>
      <w:r w:rsidRPr="00BC0BF5">
        <w:rPr>
          <w:rFonts w:ascii="Cambria" w:hAnsi="Cambria"/>
          <w:i/>
          <w:iCs/>
          <w:sz w:val="24"/>
          <w:szCs w:val="24"/>
        </w:rPr>
        <w:t>Consultant Fee</w:t>
      </w:r>
      <w:r w:rsidR="006A764D" w:rsidRPr="00B87A04">
        <w:rPr>
          <w:rFonts w:ascii="Cambria" w:hAnsi="Cambria"/>
          <w:sz w:val="24"/>
          <w:szCs w:val="24"/>
        </w:rPr>
        <w:t>.</w:t>
      </w:r>
      <w:r w:rsidRPr="00B87A04">
        <w:rPr>
          <w:rFonts w:ascii="Cambria" w:hAnsi="Cambria"/>
          <w:sz w:val="24"/>
          <w:szCs w:val="24"/>
        </w:rPr>
        <w:t xml:space="preserve">  As set forth below in this section and in accordance with Section </w:t>
      </w:r>
      <w:r w:rsidR="00434BE5" w:rsidRPr="00B87A04">
        <w:rPr>
          <w:rFonts w:ascii="Cambria" w:hAnsi="Cambria"/>
          <w:sz w:val="24"/>
          <w:szCs w:val="24"/>
        </w:rPr>
        <w:t>3</w:t>
      </w:r>
      <w:r w:rsidRPr="00B87A04">
        <w:rPr>
          <w:rFonts w:ascii="Cambria" w:hAnsi="Cambria"/>
          <w:sz w:val="24"/>
          <w:szCs w:val="24"/>
        </w:rPr>
        <w:t>.C</w:t>
      </w:r>
      <w:r w:rsidR="0026433C" w:rsidRPr="00B87A04">
        <w:rPr>
          <w:rFonts w:ascii="Cambria" w:hAnsi="Cambria"/>
          <w:sz w:val="24"/>
          <w:szCs w:val="24"/>
        </w:rPr>
        <w:t xml:space="preserve"> and Attachment </w:t>
      </w:r>
      <w:r w:rsidR="00FF2438" w:rsidRPr="00B87A04">
        <w:rPr>
          <w:rFonts w:ascii="Cambria" w:hAnsi="Cambria"/>
          <w:sz w:val="24"/>
          <w:szCs w:val="24"/>
        </w:rPr>
        <w:t>D</w:t>
      </w:r>
      <w:r w:rsidR="0026433C" w:rsidRPr="00B87A04">
        <w:rPr>
          <w:rFonts w:ascii="Cambria" w:hAnsi="Cambria"/>
          <w:sz w:val="24"/>
          <w:szCs w:val="24"/>
        </w:rPr>
        <w:t xml:space="preserve"> (Fee Schedule)</w:t>
      </w:r>
      <w:r w:rsidRPr="00B87A04">
        <w:rPr>
          <w:rFonts w:ascii="Cambria" w:hAnsi="Cambria"/>
          <w:sz w:val="24"/>
          <w:szCs w:val="24"/>
        </w:rPr>
        <w:t xml:space="preserve">, the WSIB shall pay Contractor a fee in </w:t>
      </w:r>
      <w:r w:rsidRPr="00B87A04">
        <w:rPr>
          <w:rFonts w:ascii="Cambria" w:hAnsi="Cambria"/>
          <w:sz w:val="24"/>
          <w:szCs w:val="24"/>
        </w:rPr>
        <w:lastRenderedPageBreak/>
        <w:t xml:space="preserve">arrears.  The fees paid under this Contract shall include the payment of or reimbursement for the cost of any meals, refreshments, registration fees, lodging and related conference materials provided at any activities offered by the Contractor.  Payment shall be made no later than thirty </w:t>
      </w:r>
      <w:r w:rsidR="0026433C" w:rsidRPr="00B87A04">
        <w:rPr>
          <w:rFonts w:ascii="Cambria" w:hAnsi="Cambria"/>
          <w:sz w:val="24"/>
          <w:szCs w:val="24"/>
        </w:rPr>
        <w:t xml:space="preserve">(30) </w:t>
      </w:r>
      <w:r w:rsidRPr="00B87A04">
        <w:rPr>
          <w:rFonts w:ascii="Cambria" w:hAnsi="Cambria"/>
          <w:sz w:val="24"/>
          <w:szCs w:val="24"/>
        </w:rPr>
        <w:t>days after receipt of a properly submitted and correct invoice for a quarter in which services have been rendered.</w:t>
      </w:r>
    </w:p>
    <w:p w14:paraId="623E8C5B" w14:textId="0AD71F69" w:rsidR="00930C72" w:rsidRPr="00F9001D" w:rsidRDefault="00930C72" w:rsidP="00B87A04">
      <w:pPr>
        <w:pStyle w:val="Level10"/>
        <w:tabs>
          <w:tab w:val="clear" w:pos="504"/>
          <w:tab w:val="clear" w:pos="1008"/>
          <w:tab w:val="clear" w:pos="1512"/>
          <w:tab w:val="clear" w:pos="2016"/>
          <w:tab w:val="clear" w:pos="2520"/>
        </w:tabs>
        <w:spacing w:after="120"/>
        <w:ind w:left="990"/>
        <w:jc w:val="both"/>
        <w:rPr>
          <w:rFonts w:ascii="Cambria" w:hAnsi="Cambria"/>
          <w:bCs/>
          <w:sz w:val="24"/>
          <w:szCs w:val="24"/>
        </w:rPr>
      </w:pPr>
      <w:r w:rsidRPr="00F9001D">
        <w:rPr>
          <w:rFonts w:ascii="Cambria" w:hAnsi="Cambria"/>
          <w:bCs/>
          <w:sz w:val="24"/>
          <w:szCs w:val="24"/>
        </w:rPr>
        <w:t xml:space="preserve">Total payment under this Contract shall not exceed </w:t>
      </w:r>
      <w:r w:rsidR="00434BE5" w:rsidRPr="00F9001D">
        <w:rPr>
          <w:rFonts w:ascii="Cambria" w:hAnsi="Cambria"/>
          <w:bCs/>
          <w:sz w:val="24"/>
          <w:szCs w:val="24"/>
        </w:rPr>
        <w:t>[amount]</w:t>
      </w:r>
      <w:r w:rsidR="00A2241B" w:rsidRPr="00F9001D">
        <w:rPr>
          <w:rFonts w:ascii="Cambria" w:hAnsi="Cambria"/>
          <w:bCs/>
          <w:sz w:val="24"/>
          <w:szCs w:val="24"/>
        </w:rPr>
        <w:t xml:space="preserve"> </w:t>
      </w:r>
      <w:r w:rsidRPr="00F9001D">
        <w:rPr>
          <w:rFonts w:ascii="Cambria" w:hAnsi="Cambria"/>
          <w:bCs/>
          <w:sz w:val="24"/>
          <w:szCs w:val="24"/>
        </w:rPr>
        <w:t>dollars U.S. ($</w:t>
      </w:r>
      <w:r w:rsidR="00434BE5" w:rsidRPr="00F9001D">
        <w:rPr>
          <w:rFonts w:ascii="Cambria" w:hAnsi="Cambria"/>
          <w:bCs/>
          <w:sz w:val="24"/>
          <w:szCs w:val="24"/>
        </w:rPr>
        <w:t>[amount]</w:t>
      </w:r>
      <w:r w:rsidRPr="00F9001D">
        <w:rPr>
          <w:rFonts w:ascii="Cambria" w:hAnsi="Cambria"/>
          <w:bCs/>
          <w:sz w:val="24"/>
          <w:szCs w:val="24"/>
        </w:rPr>
        <w:t>)</w:t>
      </w:r>
      <w:r w:rsidR="00A2241B" w:rsidRPr="00F9001D">
        <w:rPr>
          <w:rFonts w:ascii="Cambria" w:hAnsi="Cambria"/>
          <w:bCs/>
          <w:sz w:val="24"/>
          <w:szCs w:val="24"/>
        </w:rPr>
        <w:t>.</w:t>
      </w:r>
      <w:r w:rsidRPr="00F9001D">
        <w:rPr>
          <w:rFonts w:ascii="Cambria" w:hAnsi="Cambria"/>
          <w:bCs/>
          <w:sz w:val="24"/>
          <w:szCs w:val="24"/>
        </w:rPr>
        <w:t xml:space="preserve">  Changes to the fee structure will only be considered at time of extension</w:t>
      </w:r>
      <w:r w:rsidR="00611649">
        <w:rPr>
          <w:rFonts w:ascii="Cambria" w:hAnsi="Cambria"/>
          <w:bCs/>
          <w:sz w:val="24"/>
          <w:szCs w:val="24"/>
        </w:rPr>
        <w:t>, if any</w:t>
      </w:r>
      <w:r w:rsidRPr="00F9001D">
        <w:rPr>
          <w:rFonts w:ascii="Cambria" w:hAnsi="Cambria"/>
          <w:bCs/>
          <w:sz w:val="24"/>
          <w:szCs w:val="24"/>
        </w:rPr>
        <w:t xml:space="preserve">.  </w:t>
      </w:r>
    </w:p>
    <w:p w14:paraId="149B6E41" w14:textId="239EC3D4" w:rsidR="00930C72" w:rsidRPr="00F9001D" w:rsidRDefault="00930C72" w:rsidP="00B87A04">
      <w:pPr>
        <w:pStyle w:val="Level10"/>
        <w:tabs>
          <w:tab w:val="clear" w:pos="504"/>
          <w:tab w:val="clear" w:pos="1008"/>
          <w:tab w:val="clear" w:pos="1512"/>
          <w:tab w:val="clear" w:pos="2016"/>
          <w:tab w:val="clear" w:pos="2520"/>
        </w:tabs>
        <w:spacing w:after="120"/>
        <w:ind w:left="990"/>
        <w:jc w:val="both"/>
        <w:rPr>
          <w:rFonts w:ascii="Cambria" w:hAnsi="Cambria"/>
          <w:bCs/>
          <w:sz w:val="24"/>
          <w:szCs w:val="24"/>
        </w:rPr>
      </w:pPr>
      <w:r w:rsidRPr="00F9001D">
        <w:rPr>
          <w:rFonts w:ascii="Cambria" w:hAnsi="Cambria"/>
          <w:bCs/>
          <w:sz w:val="24"/>
          <w:szCs w:val="24"/>
        </w:rPr>
        <w:t xml:space="preserve">Contractor shall submit </w:t>
      </w:r>
      <w:r w:rsidR="00D07122">
        <w:rPr>
          <w:rFonts w:ascii="Cambria" w:hAnsi="Cambria"/>
          <w:bCs/>
          <w:sz w:val="24"/>
          <w:szCs w:val="24"/>
        </w:rPr>
        <w:t xml:space="preserve">an invoice </w:t>
      </w:r>
      <w:r w:rsidRPr="00F9001D">
        <w:rPr>
          <w:rFonts w:ascii="Cambria" w:hAnsi="Cambria"/>
          <w:bCs/>
          <w:sz w:val="24"/>
          <w:szCs w:val="24"/>
        </w:rPr>
        <w:t xml:space="preserve">to the WSIB for payment no later than the 20th Business Day following the completion of </w:t>
      </w:r>
      <w:r w:rsidR="00611649">
        <w:rPr>
          <w:rFonts w:ascii="Cambria" w:hAnsi="Cambria"/>
          <w:bCs/>
          <w:sz w:val="24"/>
          <w:szCs w:val="24"/>
        </w:rPr>
        <w:t xml:space="preserve">a payment milestone as set forth in the Fee Schedule </w:t>
      </w:r>
      <w:r w:rsidRPr="00F9001D">
        <w:rPr>
          <w:rFonts w:ascii="Cambria" w:hAnsi="Cambria"/>
          <w:bCs/>
          <w:sz w:val="24"/>
          <w:szCs w:val="24"/>
        </w:rPr>
        <w:t xml:space="preserve">at the address listed below. </w:t>
      </w:r>
    </w:p>
    <w:p w14:paraId="29E17C5F" w14:textId="77777777" w:rsidR="00930C72" w:rsidRPr="00F9001D" w:rsidRDefault="00B201C2" w:rsidP="00B87A04">
      <w:pPr>
        <w:pStyle w:val="Level10"/>
        <w:tabs>
          <w:tab w:val="clear" w:pos="504"/>
          <w:tab w:val="clear" w:pos="1008"/>
          <w:tab w:val="clear" w:pos="1512"/>
          <w:tab w:val="clear" w:pos="2016"/>
          <w:tab w:val="clear" w:pos="2520"/>
        </w:tabs>
        <w:spacing w:after="120"/>
        <w:ind w:left="990"/>
        <w:jc w:val="both"/>
        <w:rPr>
          <w:rFonts w:ascii="Cambria" w:hAnsi="Cambria"/>
          <w:bCs/>
          <w:sz w:val="24"/>
          <w:szCs w:val="24"/>
        </w:rPr>
      </w:pPr>
      <w:r w:rsidRPr="00F9001D">
        <w:rPr>
          <w:rFonts w:ascii="Cambria" w:hAnsi="Cambria"/>
          <w:bCs/>
          <w:sz w:val="24"/>
          <w:szCs w:val="24"/>
        </w:rPr>
        <w:t xml:space="preserve">Invoices shall be </w:t>
      </w:r>
      <w:r w:rsidR="0026433C">
        <w:rPr>
          <w:rFonts w:ascii="Cambria" w:hAnsi="Cambria"/>
          <w:bCs/>
          <w:sz w:val="24"/>
          <w:szCs w:val="24"/>
        </w:rPr>
        <w:t>sent by</w:t>
      </w:r>
      <w:r w:rsidRPr="00F9001D">
        <w:rPr>
          <w:rFonts w:ascii="Cambria" w:hAnsi="Cambria"/>
          <w:bCs/>
          <w:sz w:val="24"/>
          <w:szCs w:val="24"/>
        </w:rPr>
        <w:t xml:space="preserve"> email to</w:t>
      </w:r>
      <w:r w:rsidR="00BC0BF5">
        <w:rPr>
          <w:rFonts w:ascii="Cambria" w:hAnsi="Cambria"/>
          <w:bCs/>
          <w:sz w:val="24"/>
          <w:szCs w:val="24"/>
        </w:rPr>
        <w:t xml:space="preserve"> </w:t>
      </w:r>
      <w:hyperlink r:id="rId8" w:history="1">
        <w:r w:rsidR="00BC0BF5" w:rsidRPr="00951A3C">
          <w:rPr>
            <w:rStyle w:val="Hyperlink"/>
            <w:rFonts w:ascii="Cambria" w:hAnsi="Cambria"/>
            <w:bCs/>
            <w:sz w:val="24"/>
            <w:szCs w:val="24"/>
          </w:rPr>
          <w:t>FinanceServices@sib.wa.gov</w:t>
        </w:r>
      </w:hyperlink>
      <w:r w:rsidR="00BC0BF5">
        <w:rPr>
          <w:rFonts w:ascii="Cambria" w:hAnsi="Cambria"/>
          <w:bCs/>
          <w:sz w:val="24"/>
          <w:szCs w:val="24"/>
        </w:rPr>
        <w:t>.</w:t>
      </w:r>
    </w:p>
    <w:p w14:paraId="4A6D0A4C" w14:textId="77777777" w:rsidR="00930C72" w:rsidRPr="00BC0BF5" w:rsidRDefault="00930C72" w:rsidP="00813BB9">
      <w:pPr>
        <w:pStyle w:val="Level1"/>
        <w:numPr>
          <w:ilvl w:val="0"/>
          <w:numId w:val="11"/>
        </w:numPr>
        <w:tabs>
          <w:tab w:val="clear" w:pos="1008"/>
          <w:tab w:val="clear" w:pos="1512"/>
          <w:tab w:val="clear" w:pos="2016"/>
          <w:tab w:val="clear" w:pos="2520"/>
        </w:tabs>
        <w:spacing w:after="120"/>
        <w:rPr>
          <w:rFonts w:ascii="Cambria" w:hAnsi="Cambria"/>
          <w:sz w:val="24"/>
          <w:szCs w:val="24"/>
        </w:rPr>
      </w:pPr>
      <w:r w:rsidRPr="00BC0BF5">
        <w:rPr>
          <w:rFonts w:ascii="Cambria" w:hAnsi="Cambria"/>
          <w:i/>
          <w:iCs/>
          <w:sz w:val="24"/>
          <w:szCs w:val="24"/>
        </w:rPr>
        <w:t>Expenses</w:t>
      </w:r>
      <w:r w:rsidRPr="00BC0BF5">
        <w:rPr>
          <w:rFonts w:ascii="Cambria" w:hAnsi="Cambria"/>
          <w:sz w:val="24"/>
          <w:szCs w:val="24"/>
        </w:rPr>
        <w:t xml:space="preserve">.  All expenses that may be incurred by the Contractor under this Contract are included in the fees paid under this Contract.  </w:t>
      </w:r>
      <w:r w:rsidR="00D07122" w:rsidRPr="00BC0BF5">
        <w:rPr>
          <w:rFonts w:ascii="Cambria" w:hAnsi="Cambria"/>
          <w:sz w:val="24"/>
          <w:szCs w:val="24"/>
        </w:rPr>
        <w:t xml:space="preserve">The </w:t>
      </w:r>
      <w:r w:rsidRPr="00BC0BF5">
        <w:rPr>
          <w:rFonts w:ascii="Cambria" w:hAnsi="Cambria"/>
          <w:sz w:val="24"/>
          <w:szCs w:val="24"/>
        </w:rPr>
        <w:t>WSIB shall not be responsible for any additional costs or expenses incurred by the Contractor in the performance of work described in this Contract, which include but are not limited to travel, lodging, meals, and other miscellaneous expenses otherwise incurred by the Contractor.</w:t>
      </w:r>
    </w:p>
    <w:p w14:paraId="5430F1E1" w14:textId="77777777" w:rsidR="00930C72" w:rsidRPr="00BC0BF5" w:rsidRDefault="00930C72" w:rsidP="00813BB9">
      <w:pPr>
        <w:pStyle w:val="Level1"/>
        <w:numPr>
          <w:ilvl w:val="0"/>
          <w:numId w:val="11"/>
        </w:numPr>
        <w:tabs>
          <w:tab w:val="clear" w:pos="1008"/>
          <w:tab w:val="clear" w:pos="1512"/>
          <w:tab w:val="clear" w:pos="2016"/>
          <w:tab w:val="clear" w:pos="2520"/>
        </w:tabs>
        <w:spacing w:after="120"/>
        <w:rPr>
          <w:rFonts w:ascii="Cambria" w:hAnsi="Cambria"/>
          <w:sz w:val="24"/>
          <w:szCs w:val="24"/>
        </w:rPr>
      </w:pPr>
      <w:r w:rsidRPr="00BC0BF5">
        <w:rPr>
          <w:rFonts w:ascii="Cambria" w:hAnsi="Cambria"/>
          <w:i/>
          <w:iCs/>
          <w:sz w:val="24"/>
          <w:szCs w:val="24"/>
        </w:rPr>
        <w:t>Fee Schedule</w:t>
      </w:r>
      <w:r w:rsidR="006A764D" w:rsidRPr="00BC0BF5">
        <w:rPr>
          <w:rFonts w:ascii="Cambria" w:hAnsi="Cambria"/>
          <w:sz w:val="24"/>
          <w:szCs w:val="24"/>
        </w:rPr>
        <w:t>.</w:t>
      </w:r>
      <w:r w:rsidRPr="00BC0BF5">
        <w:rPr>
          <w:rFonts w:ascii="Cambria" w:hAnsi="Cambria"/>
          <w:sz w:val="24"/>
          <w:szCs w:val="24"/>
        </w:rPr>
        <w:t xml:space="preserve">  The fees for services shall be in accordance with Attachment D, Fee Schedule, which by this reference is incorporated as part of this Contract. At the time of signing, the WSIB acknowledges and agrees that the Fee Schedule is reasonable compensation to the Contractor for providing the services contemplated by this Contract.</w:t>
      </w:r>
    </w:p>
    <w:p w14:paraId="74BC30A2" w14:textId="77777777" w:rsidR="00930C72" w:rsidRPr="00BC0BF5" w:rsidRDefault="00930C72" w:rsidP="00813BB9">
      <w:pPr>
        <w:pStyle w:val="Level1"/>
        <w:numPr>
          <w:ilvl w:val="0"/>
          <w:numId w:val="11"/>
        </w:numPr>
        <w:tabs>
          <w:tab w:val="clear" w:pos="1008"/>
          <w:tab w:val="clear" w:pos="1512"/>
          <w:tab w:val="clear" w:pos="2016"/>
          <w:tab w:val="clear" w:pos="2520"/>
        </w:tabs>
        <w:spacing w:after="120"/>
        <w:rPr>
          <w:rFonts w:ascii="Cambria" w:hAnsi="Cambria"/>
          <w:sz w:val="24"/>
          <w:szCs w:val="24"/>
        </w:rPr>
      </w:pPr>
      <w:r w:rsidRPr="00BC0BF5">
        <w:rPr>
          <w:rFonts w:ascii="Cambria" w:hAnsi="Cambria"/>
          <w:i/>
          <w:iCs/>
          <w:sz w:val="24"/>
          <w:szCs w:val="24"/>
        </w:rPr>
        <w:t>Withholding Payment Upon Termination</w:t>
      </w:r>
      <w:r w:rsidR="006A764D" w:rsidRPr="00BC0BF5">
        <w:rPr>
          <w:rFonts w:ascii="Cambria" w:hAnsi="Cambria"/>
          <w:sz w:val="24"/>
          <w:szCs w:val="24"/>
        </w:rPr>
        <w:t>.</w:t>
      </w:r>
      <w:r w:rsidRPr="00BC0BF5">
        <w:rPr>
          <w:rFonts w:ascii="Cambria" w:hAnsi="Cambria"/>
          <w:sz w:val="24"/>
          <w:szCs w:val="24"/>
        </w:rPr>
        <w:t xml:space="preserve">  The WSIB may, in its sole discretion, terminate the Contract or withhold payments claimed by the Contractor for services rendered if the Contractor fails to satisfactorily comply with any term or condition of this Contract.  Payment shall not be unreasonably withheld.</w:t>
      </w:r>
    </w:p>
    <w:p w14:paraId="72A2A644" w14:textId="77777777" w:rsidR="00930C72" w:rsidRPr="00BC0BF5" w:rsidRDefault="00930C72" w:rsidP="00813BB9">
      <w:pPr>
        <w:pStyle w:val="Level1"/>
        <w:numPr>
          <w:ilvl w:val="0"/>
          <w:numId w:val="11"/>
        </w:numPr>
        <w:tabs>
          <w:tab w:val="clear" w:pos="1008"/>
          <w:tab w:val="clear" w:pos="1512"/>
          <w:tab w:val="clear" w:pos="2016"/>
          <w:tab w:val="clear" w:pos="2520"/>
        </w:tabs>
        <w:spacing w:after="120"/>
        <w:rPr>
          <w:rFonts w:ascii="Cambria" w:hAnsi="Cambria"/>
          <w:sz w:val="24"/>
          <w:szCs w:val="24"/>
        </w:rPr>
      </w:pPr>
      <w:r w:rsidRPr="00BC0BF5">
        <w:rPr>
          <w:rFonts w:ascii="Cambria" w:hAnsi="Cambria"/>
          <w:i/>
          <w:iCs/>
          <w:sz w:val="24"/>
          <w:szCs w:val="24"/>
        </w:rPr>
        <w:t>Payment of Taxes</w:t>
      </w:r>
      <w:r w:rsidR="006A764D" w:rsidRPr="00BC0BF5">
        <w:rPr>
          <w:rFonts w:ascii="Cambria" w:hAnsi="Cambria"/>
          <w:sz w:val="24"/>
          <w:szCs w:val="24"/>
        </w:rPr>
        <w:t>.</w:t>
      </w:r>
      <w:r w:rsidRPr="00BC0BF5">
        <w:rPr>
          <w:rFonts w:ascii="Cambria" w:hAnsi="Cambria"/>
          <w:sz w:val="24"/>
          <w:szCs w:val="24"/>
        </w:rPr>
        <w:t xml:space="preserve">  Contractor shall pay all applicable taxes assessed on the compensation received under this Contract and shall identify and pay those taxes under Contractor’s federal and state identification number(s).</w:t>
      </w:r>
    </w:p>
    <w:p w14:paraId="64D182CD" w14:textId="77777777" w:rsidR="00930C72" w:rsidRPr="00BC0BF5" w:rsidRDefault="00930C72" w:rsidP="00813BB9">
      <w:pPr>
        <w:pStyle w:val="Level1"/>
        <w:numPr>
          <w:ilvl w:val="0"/>
          <w:numId w:val="11"/>
        </w:numPr>
        <w:tabs>
          <w:tab w:val="clear" w:pos="1008"/>
          <w:tab w:val="clear" w:pos="1512"/>
          <w:tab w:val="clear" w:pos="2016"/>
          <w:tab w:val="clear" w:pos="2520"/>
        </w:tabs>
        <w:spacing w:after="120"/>
        <w:rPr>
          <w:rFonts w:ascii="Cambria" w:hAnsi="Cambria"/>
          <w:sz w:val="24"/>
          <w:szCs w:val="24"/>
        </w:rPr>
      </w:pPr>
      <w:r w:rsidRPr="00BC0BF5">
        <w:rPr>
          <w:rFonts w:ascii="Cambria" w:hAnsi="Cambria"/>
          <w:i/>
          <w:iCs/>
          <w:sz w:val="24"/>
          <w:szCs w:val="24"/>
        </w:rPr>
        <w:t>Withholding of Payment</w:t>
      </w:r>
      <w:r w:rsidR="006A764D" w:rsidRPr="00BC0BF5">
        <w:rPr>
          <w:rFonts w:ascii="Cambria" w:hAnsi="Cambria"/>
          <w:sz w:val="24"/>
          <w:szCs w:val="24"/>
        </w:rPr>
        <w:t>.</w:t>
      </w:r>
      <w:r w:rsidRPr="00BC0BF5">
        <w:rPr>
          <w:rFonts w:ascii="Cambria" w:hAnsi="Cambria"/>
          <w:sz w:val="24"/>
          <w:szCs w:val="24"/>
        </w:rPr>
        <w:t xml:space="preserve">  The WSIB reserves the right to withhold approval for an otherwise properly submitted invoice due to the Contractor’s failure to submit </w:t>
      </w:r>
      <w:r w:rsidR="00F55B7F" w:rsidRPr="00BC0BF5">
        <w:rPr>
          <w:rFonts w:ascii="Cambria" w:hAnsi="Cambria"/>
          <w:sz w:val="24"/>
          <w:szCs w:val="24"/>
        </w:rPr>
        <w:t>a</w:t>
      </w:r>
      <w:r w:rsidRPr="00BC0BF5">
        <w:rPr>
          <w:rFonts w:ascii="Cambria" w:hAnsi="Cambria"/>
          <w:sz w:val="24"/>
          <w:szCs w:val="24"/>
        </w:rPr>
        <w:t xml:space="preserve"> written report of political contributions as called for by the “Notice of Political Contributions Required” section of this Contract.  Similarly, the WSIB reserves the right to withhold payment for non-compliance and/or non-performance with the terms and scope of work of this Contract.  Payment shall not be unreasonably withheld.  Nothing herein impairs the right of the WSIB to terminate the Contract as set forth in the “Termination” provisions of this Contract.</w:t>
      </w:r>
    </w:p>
    <w:p w14:paraId="5493D54D" w14:textId="77777777" w:rsidR="00930C72" w:rsidRPr="00F9001D" w:rsidRDefault="00930C72" w:rsidP="00BC0BF5">
      <w:pPr>
        <w:pStyle w:val="Level10"/>
        <w:tabs>
          <w:tab w:val="clear" w:pos="504"/>
          <w:tab w:val="clear" w:pos="1008"/>
          <w:tab w:val="clear" w:pos="1512"/>
          <w:tab w:val="clear" w:pos="2016"/>
          <w:tab w:val="clear" w:pos="2520"/>
        </w:tabs>
        <w:spacing w:after="120"/>
        <w:ind w:left="990"/>
        <w:jc w:val="both"/>
        <w:rPr>
          <w:rFonts w:ascii="Cambria" w:hAnsi="Cambria"/>
          <w:bCs/>
          <w:sz w:val="24"/>
          <w:szCs w:val="24"/>
        </w:rPr>
      </w:pPr>
      <w:r w:rsidRPr="00F9001D">
        <w:rPr>
          <w:rFonts w:ascii="Cambria" w:hAnsi="Cambria"/>
          <w:bCs/>
          <w:sz w:val="24"/>
          <w:szCs w:val="24"/>
        </w:rPr>
        <w:t xml:space="preserve">Additionally, the WSIB reserves the right to offset against payments due the Contractor any delinquent reimbursement or payment due </w:t>
      </w:r>
      <w:r w:rsidR="006A764D">
        <w:rPr>
          <w:rFonts w:ascii="Cambria" w:hAnsi="Cambria"/>
          <w:bCs/>
          <w:sz w:val="24"/>
          <w:szCs w:val="24"/>
        </w:rPr>
        <w:t xml:space="preserve">to </w:t>
      </w:r>
      <w:r w:rsidRPr="00F9001D">
        <w:rPr>
          <w:rFonts w:ascii="Cambria" w:hAnsi="Cambria"/>
          <w:bCs/>
          <w:sz w:val="24"/>
          <w:szCs w:val="24"/>
        </w:rPr>
        <w:t xml:space="preserve">the WSIB from the Contractor.  For these purposes, a payment is delinquent if it is not paid within </w:t>
      </w:r>
      <w:r w:rsidRPr="00F9001D">
        <w:rPr>
          <w:rFonts w:ascii="Cambria" w:hAnsi="Cambria"/>
          <w:bCs/>
          <w:sz w:val="24"/>
          <w:szCs w:val="24"/>
        </w:rPr>
        <w:lastRenderedPageBreak/>
        <w:t>thirty (30) days of transmittal to the Contractor of an invoice setting forth the amount due and the basis for the invoice.</w:t>
      </w:r>
    </w:p>
    <w:p w14:paraId="466ADB37" w14:textId="77777777" w:rsidR="00930C72" w:rsidRPr="00BC0BF5" w:rsidRDefault="00930C72" w:rsidP="00813BB9">
      <w:pPr>
        <w:pStyle w:val="Level1"/>
        <w:numPr>
          <w:ilvl w:val="0"/>
          <w:numId w:val="11"/>
        </w:numPr>
        <w:tabs>
          <w:tab w:val="clear" w:pos="1008"/>
          <w:tab w:val="clear" w:pos="1512"/>
          <w:tab w:val="clear" w:pos="2016"/>
          <w:tab w:val="clear" w:pos="2520"/>
        </w:tabs>
        <w:spacing w:after="120"/>
        <w:rPr>
          <w:rFonts w:ascii="Cambria" w:hAnsi="Cambria"/>
          <w:sz w:val="24"/>
          <w:szCs w:val="24"/>
        </w:rPr>
      </w:pPr>
      <w:r w:rsidRPr="00BC0BF5">
        <w:rPr>
          <w:rFonts w:ascii="Cambria" w:hAnsi="Cambria"/>
          <w:i/>
          <w:iCs/>
          <w:sz w:val="24"/>
          <w:szCs w:val="24"/>
        </w:rPr>
        <w:t>Advance Payments Prohibited</w:t>
      </w:r>
      <w:r w:rsidR="006A764D" w:rsidRPr="00BC0BF5">
        <w:rPr>
          <w:rFonts w:ascii="Cambria" w:hAnsi="Cambria"/>
          <w:sz w:val="24"/>
          <w:szCs w:val="24"/>
        </w:rPr>
        <w:t>.</w:t>
      </w:r>
      <w:r w:rsidRPr="00BC0BF5">
        <w:rPr>
          <w:rFonts w:ascii="Cambria" w:hAnsi="Cambria"/>
          <w:sz w:val="24"/>
          <w:szCs w:val="24"/>
        </w:rPr>
        <w:t xml:space="preserve">  The WSIB will make no payment in advance or in anticipation of services or supplies to be provided under this Contract.</w:t>
      </w:r>
    </w:p>
    <w:p w14:paraId="0C68AA92" w14:textId="271758B7" w:rsidR="00930C72" w:rsidRPr="00BC0BF5" w:rsidRDefault="00930C72" w:rsidP="00813BB9">
      <w:pPr>
        <w:pStyle w:val="Level1"/>
        <w:numPr>
          <w:ilvl w:val="0"/>
          <w:numId w:val="11"/>
        </w:numPr>
        <w:tabs>
          <w:tab w:val="clear" w:pos="1008"/>
          <w:tab w:val="clear" w:pos="1512"/>
          <w:tab w:val="clear" w:pos="2016"/>
          <w:tab w:val="clear" w:pos="2520"/>
        </w:tabs>
        <w:spacing w:after="120"/>
        <w:rPr>
          <w:rFonts w:ascii="Cambria" w:hAnsi="Cambria"/>
          <w:sz w:val="24"/>
          <w:szCs w:val="24"/>
        </w:rPr>
      </w:pPr>
      <w:r w:rsidRPr="00BC0BF5">
        <w:rPr>
          <w:rFonts w:ascii="Cambria" w:hAnsi="Cambria"/>
          <w:i/>
          <w:iCs/>
          <w:sz w:val="24"/>
          <w:szCs w:val="24"/>
        </w:rPr>
        <w:t>Non-Exclusivity</w:t>
      </w:r>
      <w:r w:rsidRPr="00BC0BF5">
        <w:rPr>
          <w:rFonts w:ascii="Cambria" w:hAnsi="Cambria"/>
          <w:sz w:val="24"/>
          <w:szCs w:val="24"/>
        </w:rPr>
        <w:t>.  The WSIB makes no guarantee of the Contractor’s exclusive right to provide the WSIB with the types of services enumerated herein and reserves the right to utilize other contractors to provide such services</w:t>
      </w:r>
      <w:r w:rsidR="00611649">
        <w:rPr>
          <w:rFonts w:ascii="Cambria" w:hAnsi="Cambria"/>
          <w:sz w:val="24"/>
          <w:szCs w:val="24"/>
        </w:rPr>
        <w:t xml:space="preserve"> now or in the future</w:t>
      </w:r>
      <w:r w:rsidRPr="00BC0BF5">
        <w:rPr>
          <w:rFonts w:ascii="Cambria" w:hAnsi="Cambria"/>
          <w:sz w:val="24"/>
          <w:szCs w:val="24"/>
        </w:rPr>
        <w:t xml:space="preserve">. </w:t>
      </w:r>
    </w:p>
    <w:p w14:paraId="2664517F" w14:textId="77777777" w:rsidR="00930C72" w:rsidRPr="00F9001D" w:rsidRDefault="00930C72" w:rsidP="00813BB9">
      <w:pPr>
        <w:pStyle w:val="ParaHedCharChar"/>
        <w:numPr>
          <w:ilvl w:val="0"/>
          <w:numId w:val="3"/>
        </w:numPr>
        <w:tabs>
          <w:tab w:val="clear" w:pos="504"/>
          <w:tab w:val="clear" w:pos="1008"/>
          <w:tab w:val="clear" w:pos="1512"/>
          <w:tab w:val="clear" w:pos="2016"/>
          <w:tab w:val="clear" w:pos="2520"/>
        </w:tabs>
        <w:spacing w:after="120"/>
        <w:jc w:val="both"/>
        <w:rPr>
          <w:rFonts w:ascii="Cambria" w:hAnsi="Cambria"/>
          <w:b w:val="0"/>
          <w:bCs/>
          <w:sz w:val="24"/>
          <w:szCs w:val="24"/>
          <w:u w:val="single"/>
        </w:rPr>
      </w:pPr>
      <w:r w:rsidRPr="00F9001D">
        <w:rPr>
          <w:rFonts w:ascii="Cambria" w:hAnsi="Cambria"/>
          <w:b w:val="0"/>
          <w:bCs/>
          <w:sz w:val="24"/>
          <w:szCs w:val="24"/>
          <w:u w:val="single"/>
        </w:rPr>
        <w:t>CONTRACT MANAGEMENT</w:t>
      </w:r>
    </w:p>
    <w:p w14:paraId="71974049" w14:textId="77777777" w:rsidR="00930C72" w:rsidRPr="00F9001D" w:rsidRDefault="00930C72" w:rsidP="002C1577">
      <w:pPr>
        <w:tabs>
          <w:tab w:val="left" w:pos="450"/>
        </w:tabs>
        <w:spacing w:after="120"/>
        <w:jc w:val="both"/>
        <w:rPr>
          <w:rFonts w:ascii="Cambria" w:hAnsi="Cambria"/>
          <w:bCs/>
          <w:sz w:val="24"/>
          <w:szCs w:val="24"/>
        </w:rPr>
      </w:pPr>
      <w:r w:rsidRPr="00F9001D">
        <w:rPr>
          <w:rFonts w:ascii="Cambria" w:hAnsi="Cambria"/>
          <w:bCs/>
          <w:sz w:val="24"/>
          <w:szCs w:val="24"/>
        </w:rPr>
        <w:t xml:space="preserve">Unless otherwise expressly provided in </w:t>
      </w:r>
      <w:r w:rsidR="006A764D">
        <w:rPr>
          <w:rFonts w:ascii="Cambria" w:hAnsi="Cambria"/>
          <w:bCs/>
          <w:sz w:val="24"/>
          <w:szCs w:val="24"/>
        </w:rPr>
        <w:t>writing</w:t>
      </w:r>
      <w:r w:rsidRPr="00F9001D">
        <w:rPr>
          <w:rFonts w:ascii="Cambria" w:hAnsi="Cambria"/>
          <w:bCs/>
          <w:sz w:val="24"/>
          <w:szCs w:val="24"/>
        </w:rPr>
        <w:t xml:space="preserve">, the Contract Manager for each of the </w:t>
      </w:r>
      <w:r w:rsidR="00170C07">
        <w:rPr>
          <w:rFonts w:ascii="Cambria" w:hAnsi="Cambria"/>
          <w:bCs/>
          <w:sz w:val="24"/>
          <w:szCs w:val="24"/>
        </w:rPr>
        <w:t>P</w:t>
      </w:r>
      <w:r w:rsidRPr="00F9001D">
        <w:rPr>
          <w:rFonts w:ascii="Cambria" w:hAnsi="Cambria"/>
          <w:bCs/>
          <w:sz w:val="24"/>
          <w:szCs w:val="24"/>
        </w:rPr>
        <w:t xml:space="preserve">arties shall be the contact person for all communications and </w:t>
      </w:r>
      <w:r w:rsidR="006A764D">
        <w:rPr>
          <w:rFonts w:ascii="Cambria" w:hAnsi="Cambria"/>
          <w:bCs/>
          <w:sz w:val="24"/>
          <w:szCs w:val="24"/>
        </w:rPr>
        <w:t>invoices</w:t>
      </w:r>
      <w:r w:rsidR="006A764D" w:rsidRPr="00F9001D">
        <w:rPr>
          <w:rFonts w:ascii="Cambria" w:hAnsi="Cambria"/>
          <w:bCs/>
          <w:sz w:val="24"/>
          <w:szCs w:val="24"/>
        </w:rPr>
        <w:t xml:space="preserve"> </w:t>
      </w:r>
      <w:r w:rsidRPr="00F9001D">
        <w:rPr>
          <w:rFonts w:ascii="Cambria" w:hAnsi="Cambria"/>
          <w:bCs/>
          <w:sz w:val="24"/>
          <w:szCs w:val="24"/>
        </w:rPr>
        <w:t>regarding the performance of this Contract.</w:t>
      </w:r>
    </w:p>
    <w:p w14:paraId="528A37D7" w14:textId="77777777" w:rsidR="00930C72" w:rsidRPr="00F9001D" w:rsidRDefault="00930C72" w:rsidP="002C1577">
      <w:pPr>
        <w:tabs>
          <w:tab w:val="left" w:pos="450"/>
        </w:tabs>
        <w:spacing w:after="120"/>
        <w:jc w:val="both"/>
        <w:rPr>
          <w:rFonts w:ascii="Cambria" w:hAnsi="Cambria"/>
          <w:bCs/>
          <w:sz w:val="24"/>
          <w:szCs w:val="24"/>
        </w:rPr>
      </w:pPr>
      <w:r w:rsidRPr="00F9001D">
        <w:rPr>
          <w:rFonts w:ascii="Cambria" w:hAnsi="Cambria"/>
          <w:bCs/>
          <w:sz w:val="24"/>
          <w:szCs w:val="24"/>
        </w:rPr>
        <w:t xml:space="preserve">Each </w:t>
      </w:r>
      <w:r w:rsidR="00102862">
        <w:rPr>
          <w:rFonts w:ascii="Cambria" w:hAnsi="Cambria"/>
          <w:bCs/>
          <w:sz w:val="24"/>
          <w:szCs w:val="24"/>
        </w:rPr>
        <w:t>P</w:t>
      </w:r>
      <w:r w:rsidRPr="00F9001D">
        <w:rPr>
          <w:rFonts w:ascii="Cambria" w:hAnsi="Cambria"/>
          <w:bCs/>
          <w:sz w:val="24"/>
          <w:szCs w:val="24"/>
        </w:rPr>
        <w:t>arty shall promptly notify the other, in writing, of any change in its Contract Manager designation or any change in their Contract Manager’s contact information.</w:t>
      </w:r>
    </w:p>
    <w:tbl>
      <w:tblPr>
        <w:tblW w:w="9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98"/>
        <w:gridCol w:w="4860"/>
      </w:tblGrid>
      <w:tr w:rsidR="00930C72" w:rsidRPr="00F9001D" w14:paraId="534A4E42" w14:textId="77777777" w:rsidTr="00930C72">
        <w:trPr>
          <w:trHeight w:val="288"/>
        </w:trPr>
        <w:tc>
          <w:tcPr>
            <w:tcW w:w="4698" w:type="dxa"/>
            <w:shd w:val="pct5" w:color="000000" w:fill="FFFFFF"/>
          </w:tcPr>
          <w:p w14:paraId="1B8D0EBF" w14:textId="77777777" w:rsidR="00930C72" w:rsidRPr="00F9001D" w:rsidRDefault="00930C72" w:rsidP="002C1577">
            <w:pPr>
              <w:spacing w:before="120"/>
              <w:jc w:val="both"/>
              <w:rPr>
                <w:rFonts w:ascii="Cambria" w:hAnsi="Cambria"/>
                <w:bCs/>
                <w:sz w:val="24"/>
                <w:szCs w:val="24"/>
              </w:rPr>
            </w:pPr>
            <w:r w:rsidRPr="00F9001D">
              <w:rPr>
                <w:rFonts w:ascii="Cambria" w:hAnsi="Cambria"/>
                <w:bCs/>
                <w:sz w:val="24"/>
                <w:szCs w:val="24"/>
              </w:rPr>
              <w:t>The Contract Manager for</w:t>
            </w:r>
            <w:r w:rsidR="000A5531" w:rsidRPr="00F9001D">
              <w:rPr>
                <w:rFonts w:ascii="Cambria" w:hAnsi="Cambria"/>
                <w:bCs/>
                <w:sz w:val="24"/>
                <w:szCs w:val="24"/>
              </w:rPr>
              <w:t xml:space="preserve"> </w:t>
            </w:r>
            <w:r w:rsidR="00DF1804" w:rsidRPr="00F9001D">
              <w:rPr>
                <w:rFonts w:ascii="Cambria" w:hAnsi="Cambria"/>
                <w:bCs/>
                <w:sz w:val="24"/>
                <w:szCs w:val="24"/>
              </w:rPr>
              <w:t>Contractor</w:t>
            </w:r>
            <w:r w:rsidRPr="00F9001D">
              <w:rPr>
                <w:rFonts w:ascii="Cambria" w:hAnsi="Cambria"/>
                <w:bCs/>
                <w:sz w:val="24"/>
                <w:szCs w:val="24"/>
              </w:rPr>
              <w:t xml:space="preserve"> is:</w:t>
            </w:r>
          </w:p>
        </w:tc>
        <w:tc>
          <w:tcPr>
            <w:tcW w:w="4860" w:type="dxa"/>
            <w:shd w:val="pct5" w:color="000000" w:fill="FFFFFF"/>
          </w:tcPr>
          <w:p w14:paraId="0D7B6E7C" w14:textId="77777777" w:rsidR="00930C72" w:rsidRPr="00F9001D" w:rsidRDefault="00930C72" w:rsidP="002C1577">
            <w:pPr>
              <w:spacing w:before="120"/>
              <w:jc w:val="both"/>
              <w:rPr>
                <w:rFonts w:ascii="Cambria" w:hAnsi="Cambria"/>
                <w:bCs/>
                <w:sz w:val="24"/>
                <w:szCs w:val="24"/>
              </w:rPr>
            </w:pPr>
            <w:r w:rsidRPr="00F9001D">
              <w:rPr>
                <w:rFonts w:ascii="Cambria" w:hAnsi="Cambria"/>
                <w:bCs/>
                <w:sz w:val="24"/>
                <w:szCs w:val="24"/>
              </w:rPr>
              <w:t>The Contract Manager for WSIB is:</w:t>
            </w:r>
          </w:p>
        </w:tc>
      </w:tr>
      <w:tr w:rsidR="00930C72" w:rsidRPr="00F9001D" w14:paraId="7C84EECB" w14:textId="77777777" w:rsidTr="00930C72">
        <w:tc>
          <w:tcPr>
            <w:tcW w:w="4698" w:type="dxa"/>
          </w:tcPr>
          <w:p w14:paraId="64A91131" w14:textId="77777777" w:rsidR="00930C72" w:rsidRPr="00F9001D" w:rsidRDefault="006B30A0" w:rsidP="002C1577">
            <w:pPr>
              <w:keepLines/>
              <w:tabs>
                <w:tab w:val="left" w:pos="-720"/>
              </w:tabs>
              <w:spacing w:after="0"/>
              <w:jc w:val="both"/>
              <w:rPr>
                <w:rFonts w:ascii="Cambria" w:hAnsi="Cambria"/>
                <w:bCs/>
                <w:sz w:val="24"/>
                <w:szCs w:val="24"/>
              </w:rPr>
            </w:pPr>
            <w:r>
              <w:rPr>
                <w:rFonts w:ascii="Cambria" w:hAnsi="Cambria"/>
                <w:bCs/>
                <w:sz w:val="24"/>
                <w:szCs w:val="24"/>
              </w:rPr>
              <w:t>[</w:t>
            </w:r>
            <w:r w:rsidR="0048223F">
              <w:rPr>
                <w:rFonts w:ascii="Cambria" w:hAnsi="Cambria"/>
                <w:bCs/>
                <w:sz w:val="24"/>
                <w:szCs w:val="24"/>
              </w:rPr>
              <w:t>Contractor to</w:t>
            </w:r>
            <w:r>
              <w:rPr>
                <w:rFonts w:ascii="Cambria" w:hAnsi="Cambria"/>
                <w:bCs/>
                <w:sz w:val="24"/>
                <w:szCs w:val="24"/>
              </w:rPr>
              <w:t xml:space="preserve"> insert name, title, address, phone number, and email]</w:t>
            </w:r>
          </w:p>
        </w:tc>
        <w:tc>
          <w:tcPr>
            <w:tcW w:w="4860" w:type="dxa"/>
          </w:tcPr>
          <w:p w14:paraId="45056F20" w14:textId="77777777" w:rsidR="006B30A0" w:rsidRPr="00F9001D" w:rsidRDefault="006B30A0" w:rsidP="002C1577">
            <w:pPr>
              <w:keepNext/>
              <w:widowControl w:val="0"/>
              <w:spacing w:after="0"/>
              <w:jc w:val="both"/>
              <w:rPr>
                <w:rFonts w:ascii="Cambria" w:hAnsi="Cambria"/>
                <w:bCs/>
                <w:sz w:val="24"/>
                <w:szCs w:val="24"/>
              </w:rPr>
            </w:pPr>
          </w:p>
        </w:tc>
      </w:tr>
    </w:tbl>
    <w:p w14:paraId="12C9EF97" w14:textId="77777777" w:rsidR="006B30A0" w:rsidRDefault="006B30A0" w:rsidP="006B30A0">
      <w:pPr>
        <w:pStyle w:val="ParaHedCharChar"/>
        <w:tabs>
          <w:tab w:val="clear" w:pos="504"/>
          <w:tab w:val="clear" w:pos="1008"/>
          <w:tab w:val="clear" w:pos="1512"/>
          <w:tab w:val="clear" w:pos="2016"/>
          <w:tab w:val="clear" w:pos="2520"/>
        </w:tabs>
        <w:spacing w:after="120"/>
        <w:jc w:val="both"/>
        <w:rPr>
          <w:rFonts w:ascii="Cambria" w:hAnsi="Cambria"/>
          <w:b w:val="0"/>
          <w:bCs/>
          <w:sz w:val="24"/>
          <w:szCs w:val="24"/>
          <w:u w:val="single"/>
        </w:rPr>
      </w:pPr>
    </w:p>
    <w:p w14:paraId="5274EC24" w14:textId="77777777" w:rsidR="00930C72" w:rsidRPr="00F9001D" w:rsidRDefault="00930C72" w:rsidP="00813BB9">
      <w:pPr>
        <w:pStyle w:val="ParaHedCharChar"/>
        <w:numPr>
          <w:ilvl w:val="0"/>
          <w:numId w:val="3"/>
        </w:numPr>
        <w:tabs>
          <w:tab w:val="clear" w:pos="504"/>
          <w:tab w:val="clear" w:pos="1008"/>
          <w:tab w:val="clear" w:pos="1512"/>
          <w:tab w:val="clear" w:pos="2016"/>
          <w:tab w:val="clear" w:pos="2520"/>
        </w:tabs>
        <w:spacing w:after="120"/>
        <w:jc w:val="both"/>
        <w:rPr>
          <w:rFonts w:ascii="Cambria" w:hAnsi="Cambria"/>
          <w:b w:val="0"/>
          <w:bCs/>
          <w:sz w:val="24"/>
          <w:szCs w:val="24"/>
          <w:u w:val="single"/>
        </w:rPr>
      </w:pPr>
      <w:r w:rsidRPr="00F9001D">
        <w:rPr>
          <w:rFonts w:ascii="Cambria" w:hAnsi="Cambria"/>
          <w:b w:val="0"/>
          <w:bCs/>
          <w:sz w:val="24"/>
          <w:szCs w:val="24"/>
          <w:u w:val="single"/>
        </w:rPr>
        <w:t>INSURANCE</w:t>
      </w:r>
    </w:p>
    <w:p w14:paraId="6A93F871" w14:textId="77777777" w:rsidR="00930C72" w:rsidRPr="00F9001D" w:rsidRDefault="00930C72" w:rsidP="002C1577">
      <w:pPr>
        <w:pStyle w:val="Level0"/>
        <w:tabs>
          <w:tab w:val="clear" w:pos="504"/>
          <w:tab w:val="clear" w:pos="1008"/>
          <w:tab w:val="clear" w:pos="1512"/>
          <w:tab w:val="clear" w:pos="2016"/>
          <w:tab w:val="clear" w:pos="2520"/>
        </w:tabs>
        <w:spacing w:after="120"/>
        <w:ind w:left="0"/>
        <w:jc w:val="both"/>
        <w:rPr>
          <w:rFonts w:ascii="Cambria" w:hAnsi="Cambria"/>
          <w:bCs/>
          <w:sz w:val="24"/>
          <w:szCs w:val="24"/>
        </w:rPr>
      </w:pPr>
      <w:r w:rsidRPr="00F9001D">
        <w:rPr>
          <w:rFonts w:ascii="Cambria" w:hAnsi="Cambria"/>
          <w:bCs/>
          <w:sz w:val="24"/>
          <w:szCs w:val="24"/>
        </w:rPr>
        <w:t xml:space="preserve">The Contractor shall acquire and provide proof of insurance coverage as set out in this section.  The intent of the required insurance is to protect the State should there be any claims, suits, actions, costs, </w:t>
      </w:r>
      <w:proofErr w:type="gramStart"/>
      <w:r w:rsidRPr="00F9001D">
        <w:rPr>
          <w:rFonts w:ascii="Cambria" w:hAnsi="Cambria"/>
          <w:bCs/>
          <w:sz w:val="24"/>
          <w:szCs w:val="24"/>
        </w:rPr>
        <w:t>damages</w:t>
      </w:r>
      <w:proofErr w:type="gramEnd"/>
      <w:r w:rsidRPr="00F9001D">
        <w:rPr>
          <w:rFonts w:ascii="Cambria" w:hAnsi="Cambria"/>
          <w:bCs/>
          <w:sz w:val="24"/>
          <w:szCs w:val="24"/>
        </w:rPr>
        <w:t xml:space="preserve"> or expenses arising from any negligent or intentional act or omission of the Contractor or subcontractor, or agents of either, while performing under the terms of this Contract.  The Contractor shall provide insurance coverage which shall be maintained in full force and effect during the term of this Contract, as follows, but not limited to:</w:t>
      </w:r>
    </w:p>
    <w:p w14:paraId="49AEFF4F" w14:textId="0A7CF965" w:rsidR="00BC0BF5" w:rsidRPr="00187F7A" w:rsidRDefault="00BC0BF5" w:rsidP="00813BB9">
      <w:pPr>
        <w:pStyle w:val="Level1"/>
        <w:numPr>
          <w:ilvl w:val="0"/>
          <w:numId w:val="2"/>
        </w:numPr>
        <w:tabs>
          <w:tab w:val="clear" w:pos="1008"/>
          <w:tab w:val="clear" w:pos="1512"/>
          <w:tab w:val="clear" w:pos="2016"/>
          <w:tab w:val="clear" w:pos="2520"/>
        </w:tabs>
        <w:spacing w:after="120"/>
        <w:jc w:val="both"/>
        <w:rPr>
          <w:rFonts w:ascii="Cambria" w:hAnsi="Cambria"/>
          <w:bCs/>
          <w:sz w:val="24"/>
          <w:szCs w:val="24"/>
        </w:rPr>
      </w:pPr>
      <w:r w:rsidRPr="00BC0BF5">
        <w:rPr>
          <w:rFonts w:ascii="Cambria" w:hAnsi="Cambria"/>
          <w:bCs/>
          <w:i/>
          <w:iCs/>
          <w:sz w:val="24"/>
          <w:szCs w:val="24"/>
        </w:rPr>
        <w:t>Commercial General Liability (CGL) Insurance</w:t>
      </w:r>
      <w:r w:rsidR="00187F7A" w:rsidRPr="00187F7A">
        <w:rPr>
          <w:rFonts w:ascii="Cambria" w:hAnsi="Cambria"/>
          <w:bCs/>
          <w:sz w:val="24"/>
          <w:szCs w:val="24"/>
        </w:rPr>
        <w:t>. M</w:t>
      </w:r>
      <w:r w:rsidRPr="00187F7A">
        <w:rPr>
          <w:rFonts w:ascii="Cambria" w:hAnsi="Cambria"/>
          <w:bCs/>
          <w:sz w:val="24"/>
          <w:szCs w:val="24"/>
        </w:rPr>
        <w:t>aintain Commercial General Liability Insurance, including contractual liability, in adequate quantity to protect against legal liability arising out of Contract activity but no less than $</w:t>
      </w:r>
      <w:r w:rsidR="00611649">
        <w:rPr>
          <w:rFonts w:ascii="Cambria" w:hAnsi="Cambria"/>
          <w:bCs/>
          <w:sz w:val="24"/>
          <w:szCs w:val="24"/>
        </w:rPr>
        <w:t>[limit]</w:t>
      </w:r>
      <w:r w:rsidRPr="00187F7A">
        <w:rPr>
          <w:rFonts w:ascii="Cambria" w:hAnsi="Cambria"/>
          <w:bCs/>
          <w:sz w:val="24"/>
          <w:szCs w:val="24"/>
        </w:rPr>
        <w:t xml:space="preserve"> per occurrence and $</w:t>
      </w:r>
      <w:r w:rsidR="00611649">
        <w:rPr>
          <w:rFonts w:ascii="Cambria" w:hAnsi="Cambria"/>
          <w:bCs/>
          <w:sz w:val="24"/>
          <w:szCs w:val="24"/>
        </w:rPr>
        <w:t xml:space="preserve">[limit] </w:t>
      </w:r>
      <w:r w:rsidRPr="00187F7A">
        <w:rPr>
          <w:rFonts w:ascii="Cambria" w:hAnsi="Cambria"/>
          <w:bCs/>
          <w:sz w:val="24"/>
          <w:szCs w:val="24"/>
        </w:rPr>
        <w:t>for a general aggregate limit.  Additionally, the Contractor is responsible for ensuring that any subcontractors provide adequate insurance coverage for the activities arising out of subcontracts.  All insurance shall cover liability arising out of premises, operations, independent contractors, products-completed operations, personal injury and advertising injury, and liability assumed under an insured contract (including the tort liability of another assumed in a business contract</w:t>
      </w:r>
      <w:proofErr w:type="gramStart"/>
      <w:r w:rsidRPr="00187F7A">
        <w:rPr>
          <w:rFonts w:ascii="Cambria" w:hAnsi="Cambria"/>
          <w:bCs/>
          <w:sz w:val="24"/>
          <w:szCs w:val="24"/>
        </w:rPr>
        <w:t>), and</w:t>
      </w:r>
      <w:proofErr w:type="gramEnd"/>
      <w:r w:rsidRPr="00187F7A">
        <w:rPr>
          <w:rFonts w:ascii="Cambria" w:hAnsi="Cambria"/>
          <w:bCs/>
          <w:sz w:val="24"/>
          <w:szCs w:val="24"/>
        </w:rPr>
        <w:t xml:space="preserve"> contain separation of insured’s (cross liability) conditions.</w:t>
      </w:r>
    </w:p>
    <w:p w14:paraId="598567FE" w14:textId="1F28F13E" w:rsidR="00187F7A" w:rsidRPr="00187F7A" w:rsidRDefault="00BC0BF5" w:rsidP="00813BB9">
      <w:pPr>
        <w:pStyle w:val="Level1"/>
        <w:numPr>
          <w:ilvl w:val="0"/>
          <w:numId w:val="2"/>
        </w:numPr>
        <w:tabs>
          <w:tab w:val="clear" w:pos="1008"/>
          <w:tab w:val="clear" w:pos="1512"/>
          <w:tab w:val="clear" w:pos="2016"/>
          <w:tab w:val="clear" w:pos="2520"/>
        </w:tabs>
        <w:spacing w:after="120"/>
        <w:jc w:val="both"/>
        <w:rPr>
          <w:rFonts w:ascii="Cambria" w:hAnsi="Cambria"/>
          <w:bCs/>
          <w:sz w:val="24"/>
          <w:szCs w:val="24"/>
        </w:rPr>
      </w:pPr>
      <w:r w:rsidRPr="00BC0BF5">
        <w:rPr>
          <w:rFonts w:ascii="Cambria" w:hAnsi="Cambria"/>
          <w:bCs/>
          <w:i/>
          <w:iCs/>
          <w:sz w:val="24"/>
          <w:szCs w:val="24"/>
        </w:rPr>
        <w:t>Professional Liability Insurance</w:t>
      </w:r>
      <w:r w:rsidR="00187F7A" w:rsidRPr="00187F7A">
        <w:rPr>
          <w:rFonts w:ascii="Cambria" w:hAnsi="Cambria"/>
          <w:bCs/>
          <w:sz w:val="24"/>
          <w:szCs w:val="24"/>
        </w:rPr>
        <w:t xml:space="preserve">. </w:t>
      </w:r>
      <w:r w:rsidRPr="00187F7A">
        <w:rPr>
          <w:rFonts w:ascii="Cambria" w:hAnsi="Cambria"/>
          <w:bCs/>
          <w:sz w:val="24"/>
          <w:szCs w:val="24"/>
        </w:rPr>
        <w:t>Such coverage shall cover loss resulting from the Contractor’s rendering or failing to render professional services.  The Contractor shall maintain this coverage with minimum limits no less than $</w:t>
      </w:r>
      <w:r w:rsidR="00611649">
        <w:rPr>
          <w:rFonts w:ascii="Cambria" w:hAnsi="Cambria"/>
          <w:bCs/>
          <w:sz w:val="24"/>
          <w:szCs w:val="24"/>
        </w:rPr>
        <w:t>[limit]</w:t>
      </w:r>
      <w:r w:rsidRPr="00187F7A">
        <w:rPr>
          <w:rFonts w:ascii="Cambria" w:hAnsi="Cambria"/>
          <w:bCs/>
          <w:sz w:val="24"/>
          <w:szCs w:val="24"/>
        </w:rPr>
        <w:t xml:space="preserve"> per claim, as applicable.  If this policy is a “claims made” policy, the Contractor shall either continue coverage in effect for at least one year from expiration of this Contract or </w:t>
      </w:r>
      <w:r w:rsidRPr="00187F7A">
        <w:rPr>
          <w:rFonts w:ascii="Cambria" w:hAnsi="Cambria"/>
          <w:bCs/>
          <w:sz w:val="24"/>
          <w:szCs w:val="24"/>
        </w:rPr>
        <w:lastRenderedPageBreak/>
        <w:t>purchase a “tail” which extends the coverage for at least one year from the expiration of this Contract.  If defense costs are paid within the limit of liability, Contractor shall maintain limits of $</w:t>
      </w:r>
      <w:r w:rsidR="00611649">
        <w:rPr>
          <w:rFonts w:ascii="Cambria" w:hAnsi="Cambria"/>
          <w:bCs/>
          <w:sz w:val="24"/>
          <w:szCs w:val="24"/>
        </w:rPr>
        <w:t xml:space="preserve">[limit] </w:t>
      </w:r>
      <w:r w:rsidRPr="00187F7A">
        <w:rPr>
          <w:rFonts w:ascii="Cambria" w:hAnsi="Cambria"/>
          <w:bCs/>
          <w:sz w:val="24"/>
          <w:szCs w:val="24"/>
        </w:rPr>
        <w:t xml:space="preserve">per incident, </w:t>
      </w:r>
      <w:proofErr w:type="gramStart"/>
      <w:r w:rsidRPr="00187F7A">
        <w:rPr>
          <w:rFonts w:ascii="Cambria" w:hAnsi="Cambria"/>
          <w:bCs/>
          <w:sz w:val="24"/>
          <w:szCs w:val="24"/>
        </w:rPr>
        <w:t>loss</w:t>
      </w:r>
      <w:proofErr w:type="gramEnd"/>
      <w:r w:rsidRPr="00187F7A">
        <w:rPr>
          <w:rFonts w:ascii="Cambria" w:hAnsi="Cambria"/>
          <w:bCs/>
          <w:sz w:val="24"/>
          <w:szCs w:val="24"/>
        </w:rPr>
        <w:t xml:space="preserve"> or person, as applicable.  </w:t>
      </w:r>
    </w:p>
    <w:p w14:paraId="6DF3637F" w14:textId="77777777" w:rsidR="00930C72" w:rsidRPr="00F9001D" w:rsidRDefault="00930C72" w:rsidP="00813BB9">
      <w:pPr>
        <w:pStyle w:val="Level1"/>
        <w:numPr>
          <w:ilvl w:val="0"/>
          <w:numId w:val="2"/>
        </w:numPr>
        <w:tabs>
          <w:tab w:val="clear" w:pos="1008"/>
          <w:tab w:val="clear" w:pos="1512"/>
          <w:tab w:val="clear" w:pos="2016"/>
          <w:tab w:val="clear" w:pos="2520"/>
        </w:tabs>
        <w:spacing w:after="120"/>
        <w:jc w:val="both"/>
        <w:rPr>
          <w:rFonts w:ascii="Cambria" w:hAnsi="Cambria"/>
          <w:bCs/>
          <w:sz w:val="24"/>
          <w:szCs w:val="24"/>
        </w:rPr>
      </w:pPr>
      <w:r w:rsidRPr="00F9001D">
        <w:rPr>
          <w:rFonts w:ascii="Cambria" w:hAnsi="Cambria"/>
          <w:bCs/>
          <w:sz w:val="24"/>
          <w:szCs w:val="24"/>
        </w:rPr>
        <w:t>The insurance required under Sections A shall be primary to any other valid and collectable insurance.  Contractor shall instruct the insurers to give the WSIB thirty (30) days advance notice of any insurance cancellation.</w:t>
      </w:r>
    </w:p>
    <w:p w14:paraId="2D3CF261" w14:textId="77777777" w:rsidR="006E642D" w:rsidRDefault="006E642D" w:rsidP="00813BB9">
      <w:pPr>
        <w:pStyle w:val="Level1"/>
        <w:numPr>
          <w:ilvl w:val="0"/>
          <w:numId w:val="2"/>
        </w:numPr>
        <w:tabs>
          <w:tab w:val="clear" w:pos="1008"/>
          <w:tab w:val="clear" w:pos="1512"/>
          <w:tab w:val="clear" w:pos="2016"/>
          <w:tab w:val="clear" w:pos="2520"/>
        </w:tabs>
        <w:spacing w:after="120"/>
        <w:jc w:val="both"/>
        <w:rPr>
          <w:rFonts w:ascii="Cambria" w:hAnsi="Cambria"/>
          <w:bCs/>
          <w:sz w:val="24"/>
          <w:szCs w:val="24"/>
        </w:rPr>
      </w:pPr>
      <w:r w:rsidRPr="006E642D">
        <w:rPr>
          <w:rFonts w:ascii="Cambria" w:hAnsi="Cambria"/>
          <w:bCs/>
          <w:sz w:val="24"/>
          <w:szCs w:val="24"/>
        </w:rPr>
        <w:t xml:space="preserve">The insurance required under </w:t>
      </w:r>
      <w:r>
        <w:rPr>
          <w:rFonts w:ascii="Cambria" w:hAnsi="Cambria"/>
          <w:bCs/>
          <w:sz w:val="24"/>
          <w:szCs w:val="24"/>
        </w:rPr>
        <w:t>this section</w:t>
      </w:r>
      <w:r w:rsidRPr="006E642D">
        <w:rPr>
          <w:rFonts w:ascii="Cambria" w:hAnsi="Cambria"/>
          <w:bCs/>
          <w:sz w:val="24"/>
          <w:szCs w:val="24"/>
        </w:rPr>
        <w:t xml:space="preserve"> shall be issued by an insurance company or companies authorized to do business within the state of Washington.  All policies shall be primary to any other valid and collectable insurance for claims arising solely from Contractor’s provision of services pursuant to this Contract.  The Contractor shall instruct the insurers to give the WSIB thirty (30) days advance notice of any insurance cancellation.</w:t>
      </w:r>
    </w:p>
    <w:p w14:paraId="162B34CE" w14:textId="77777777" w:rsidR="00930C72" w:rsidRPr="00F9001D" w:rsidRDefault="00317720" w:rsidP="00813BB9">
      <w:pPr>
        <w:pStyle w:val="Level1"/>
        <w:numPr>
          <w:ilvl w:val="0"/>
          <w:numId w:val="2"/>
        </w:numPr>
        <w:tabs>
          <w:tab w:val="clear" w:pos="1008"/>
          <w:tab w:val="clear" w:pos="1512"/>
          <w:tab w:val="clear" w:pos="2016"/>
          <w:tab w:val="clear" w:pos="2520"/>
        </w:tabs>
        <w:spacing w:after="120"/>
        <w:jc w:val="both"/>
        <w:rPr>
          <w:rFonts w:ascii="Cambria" w:hAnsi="Cambria"/>
          <w:bCs/>
          <w:sz w:val="24"/>
          <w:szCs w:val="24"/>
        </w:rPr>
      </w:pPr>
      <w:r>
        <w:rPr>
          <w:rFonts w:ascii="Cambria" w:hAnsi="Cambria"/>
          <w:bCs/>
          <w:sz w:val="24"/>
          <w:szCs w:val="24"/>
        </w:rPr>
        <w:t>As requested, t</w:t>
      </w:r>
      <w:r w:rsidR="006E642D">
        <w:rPr>
          <w:rFonts w:ascii="Cambria" w:hAnsi="Cambria"/>
          <w:bCs/>
          <w:sz w:val="24"/>
          <w:szCs w:val="24"/>
        </w:rPr>
        <w:t xml:space="preserve">he </w:t>
      </w:r>
      <w:r w:rsidR="00930C72" w:rsidRPr="00F9001D">
        <w:rPr>
          <w:rFonts w:ascii="Cambria" w:hAnsi="Cambria"/>
          <w:bCs/>
          <w:sz w:val="24"/>
          <w:szCs w:val="24"/>
        </w:rPr>
        <w:t xml:space="preserve">Contractor shall submit to the WSIB a certificate of insurance or certificates of insurance, which outlines the coverage and limits defined in this section and demonstrates that such limits and coverage have been met or exceeded.  Certificates of insurance which are accepted by the WSIB shall be incorporated as part of the Contract.  </w:t>
      </w:r>
      <w:r>
        <w:rPr>
          <w:rFonts w:ascii="Cambria" w:hAnsi="Cambria"/>
          <w:bCs/>
          <w:sz w:val="24"/>
          <w:szCs w:val="24"/>
        </w:rPr>
        <w:t>As requested, t</w:t>
      </w:r>
      <w:r w:rsidR="006E642D">
        <w:rPr>
          <w:rFonts w:ascii="Cambria" w:hAnsi="Cambria"/>
          <w:bCs/>
          <w:sz w:val="24"/>
          <w:szCs w:val="24"/>
        </w:rPr>
        <w:t xml:space="preserve">he </w:t>
      </w:r>
      <w:r w:rsidR="00930C72" w:rsidRPr="00F9001D">
        <w:rPr>
          <w:rFonts w:ascii="Cambria" w:hAnsi="Cambria"/>
          <w:bCs/>
          <w:sz w:val="24"/>
          <w:szCs w:val="24"/>
        </w:rPr>
        <w:t>Contractor shall submit renewal certificates as appropriate during the term of the Contract, or as requested by the WSIB.  The Contractor shall promptly give the WSIB notice of the cancellation of any policy for which a certificate of insurance or renewal certificate has been submitted to the WSIB.  Such notice of cancellation shall be as far as possible in advance of such cancellation (where advance notice is possible).</w:t>
      </w:r>
    </w:p>
    <w:p w14:paraId="129573D8" w14:textId="77777777" w:rsidR="00930C72" w:rsidRPr="00F9001D" w:rsidRDefault="00930C72" w:rsidP="00813BB9">
      <w:pPr>
        <w:pStyle w:val="Level1"/>
        <w:numPr>
          <w:ilvl w:val="0"/>
          <w:numId w:val="2"/>
        </w:numPr>
        <w:tabs>
          <w:tab w:val="clear" w:pos="1008"/>
          <w:tab w:val="clear" w:pos="1512"/>
          <w:tab w:val="clear" w:pos="2016"/>
          <w:tab w:val="clear" w:pos="2520"/>
        </w:tabs>
        <w:spacing w:after="120"/>
        <w:jc w:val="both"/>
        <w:rPr>
          <w:rFonts w:ascii="Cambria" w:hAnsi="Cambria"/>
          <w:bCs/>
          <w:sz w:val="24"/>
          <w:szCs w:val="24"/>
        </w:rPr>
      </w:pPr>
      <w:r w:rsidRPr="00F9001D">
        <w:rPr>
          <w:rFonts w:ascii="Cambria" w:hAnsi="Cambria"/>
          <w:bCs/>
          <w:sz w:val="24"/>
          <w:szCs w:val="24"/>
        </w:rPr>
        <w:t>By requiring insurance, the WSIB does not represent that coverage and limits will be adequate to protect the Contractor, or the WSIB, and such coverage and limits shall not limit Contractor’s liability under the indemnities and reimbursements or other provisions in this Contract.</w:t>
      </w:r>
    </w:p>
    <w:p w14:paraId="0A89D101" w14:textId="77777777" w:rsidR="00930C72" w:rsidRPr="00F9001D" w:rsidRDefault="00930C72" w:rsidP="00813BB9">
      <w:pPr>
        <w:pStyle w:val="Level1"/>
        <w:numPr>
          <w:ilvl w:val="0"/>
          <w:numId w:val="2"/>
        </w:numPr>
        <w:tabs>
          <w:tab w:val="clear" w:pos="1008"/>
          <w:tab w:val="clear" w:pos="1512"/>
          <w:tab w:val="clear" w:pos="2016"/>
          <w:tab w:val="clear" w:pos="2520"/>
        </w:tabs>
        <w:spacing w:after="120"/>
        <w:jc w:val="both"/>
        <w:rPr>
          <w:rFonts w:ascii="Cambria" w:hAnsi="Cambria"/>
          <w:bCs/>
          <w:sz w:val="24"/>
          <w:szCs w:val="24"/>
        </w:rPr>
      </w:pPr>
      <w:r w:rsidRPr="00F9001D">
        <w:rPr>
          <w:rFonts w:ascii="Cambria" w:hAnsi="Cambria"/>
          <w:bCs/>
          <w:sz w:val="24"/>
          <w:szCs w:val="24"/>
        </w:rPr>
        <w:t>Failure of the Contractor to obtain and maintain the required insurance is a material breach of this Contract which may result in termination by the WSIB of the Contract for cause, at the WSIB’s option.</w:t>
      </w:r>
    </w:p>
    <w:p w14:paraId="6423DB4B" w14:textId="77777777" w:rsidR="00930C72" w:rsidRPr="00F9001D" w:rsidRDefault="00930C72" w:rsidP="00813BB9">
      <w:pPr>
        <w:pStyle w:val="ParaHedCharChar"/>
        <w:numPr>
          <w:ilvl w:val="0"/>
          <w:numId w:val="3"/>
        </w:numPr>
        <w:tabs>
          <w:tab w:val="clear" w:pos="504"/>
          <w:tab w:val="clear" w:pos="1008"/>
          <w:tab w:val="clear" w:pos="1512"/>
          <w:tab w:val="clear" w:pos="2016"/>
          <w:tab w:val="clear" w:pos="2520"/>
        </w:tabs>
        <w:spacing w:after="120"/>
        <w:jc w:val="both"/>
        <w:rPr>
          <w:rFonts w:ascii="Cambria" w:hAnsi="Cambria"/>
          <w:b w:val="0"/>
          <w:bCs/>
          <w:sz w:val="24"/>
          <w:szCs w:val="24"/>
          <w:u w:val="single"/>
        </w:rPr>
      </w:pPr>
      <w:r w:rsidRPr="00F9001D">
        <w:rPr>
          <w:rFonts w:ascii="Cambria" w:hAnsi="Cambria"/>
          <w:b w:val="0"/>
          <w:bCs/>
          <w:sz w:val="24"/>
          <w:szCs w:val="24"/>
          <w:u w:val="single"/>
        </w:rPr>
        <w:t>ASSURANCES</w:t>
      </w:r>
    </w:p>
    <w:p w14:paraId="4EA0B479" w14:textId="77777777" w:rsidR="00930C72" w:rsidRPr="00F9001D" w:rsidRDefault="00930C72" w:rsidP="002C1577">
      <w:pPr>
        <w:spacing w:after="120"/>
        <w:jc w:val="both"/>
        <w:rPr>
          <w:rFonts w:ascii="Cambria" w:hAnsi="Cambria"/>
          <w:bCs/>
          <w:sz w:val="24"/>
          <w:szCs w:val="24"/>
        </w:rPr>
      </w:pPr>
      <w:r w:rsidRPr="00F9001D">
        <w:rPr>
          <w:rFonts w:ascii="Cambria" w:hAnsi="Cambria"/>
          <w:bCs/>
          <w:sz w:val="24"/>
          <w:szCs w:val="24"/>
        </w:rPr>
        <w:t xml:space="preserve">The WSIB and the Contractor agree that all activity pursuant to this Contract will be in accordance with all applicable federal, </w:t>
      </w:r>
      <w:proofErr w:type="gramStart"/>
      <w:r w:rsidRPr="00F9001D">
        <w:rPr>
          <w:rFonts w:ascii="Cambria" w:hAnsi="Cambria"/>
          <w:bCs/>
          <w:sz w:val="24"/>
          <w:szCs w:val="24"/>
        </w:rPr>
        <w:t>state</w:t>
      </w:r>
      <w:proofErr w:type="gramEnd"/>
      <w:r w:rsidRPr="00F9001D">
        <w:rPr>
          <w:rFonts w:ascii="Cambria" w:hAnsi="Cambria"/>
          <w:bCs/>
          <w:sz w:val="24"/>
          <w:szCs w:val="24"/>
        </w:rPr>
        <w:t xml:space="preserve"> and local laws, rules, and regulations.</w:t>
      </w:r>
    </w:p>
    <w:p w14:paraId="466FD0F6" w14:textId="77777777" w:rsidR="00930C72" w:rsidRPr="00F9001D" w:rsidRDefault="00930C72" w:rsidP="00813BB9">
      <w:pPr>
        <w:pStyle w:val="ParaHedCharChar"/>
        <w:numPr>
          <w:ilvl w:val="0"/>
          <w:numId w:val="3"/>
        </w:numPr>
        <w:tabs>
          <w:tab w:val="clear" w:pos="504"/>
          <w:tab w:val="clear" w:pos="1008"/>
          <w:tab w:val="clear" w:pos="1512"/>
          <w:tab w:val="clear" w:pos="2016"/>
          <w:tab w:val="clear" w:pos="2520"/>
        </w:tabs>
        <w:spacing w:after="120"/>
        <w:jc w:val="both"/>
        <w:rPr>
          <w:rFonts w:ascii="Cambria" w:hAnsi="Cambria"/>
          <w:b w:val="0"/>
          <w:bCs/>
          <w:sz w:val="24"/>
          <w:szCs w:val="24"/>
          <w:u w:val="single"/>
        </w:rPr>
      </w:pPr>
      <w:r w:rsidRPr="00F9001D">
        <w:rPr>
          <w:rFonts w:ascii="Cambria" w:hAnsi="Cambria"/>
          <w:b w:val="0"/>
          <w:bCs/>
          <w:sz w:val="24"/>
          <w:szCs w:val="24"/>
          <w:u w:val="single"/>
        </w:rPr>
        <w:t>ORDER OF PRECEDENCE</w:t>
      </w:r>
    </w:p>
    <w:p w14:paraId="4AB04781" w14:textId="77777777" w:rsidR="00930C72" w:rsidRPr="00F9001D" w:rsidRDefault="00930C72" w:rsidP="002C1577">
      <w:pPr>
        <w:spacing w:after="60"/>
        <w:jc w:val="both"/>
        <w:rPr>
          <w:rFonts w:ascii="Cambria" w:hAnsi="Cambria"/>
          <w:bCs/>
          <w:sz w:val="24"/>
          <w:szCs w:val="24"/>
        </w:rPr>
      </w:pPr>
      <w:r w:rsidRPr="00F9001D">
        <w:rPr>
          <w:rFonts w:ascii="Cambria" w:hAnsi="Cambria"/>
          <w:bCs/>
          <w:sz w:val="24"/>
          <w:szCs w:val="24"/>
        </w:rPr>
        <w:t>In the event of inconsistency in this Contract, inconsistency shall be resolved by giving precedence in the following order:</w:t>
      </w:r>
    </w:p>
    <w:p w14:paraId="67B40D68" w14:textId="77777777" w:rsidR="00930C72" w:rsidRPr="00F9001D" w:rsidRDefault="00930C72" w:rsidP="00813BB9">
      <w:pPr>
        <w:pStyle w:val="Level1"/>
        <w:numPr>
          <w:ilvl w:val="0"/>
          <w:numId w:val="7"/>
        </w:numPr>
        <w:tabs>
          <w:tab w:val="clear" w:pos="1008"/>
          <w:tab w:val="clear" w:pos="1512"/>
          <w:tab w:val="clear" w:pos="2016"/>
          <w:tab w:val="clear" w:pos="2520"/>
        </w:tabs>
        <w:spacing w:after="120"/>
        <w:jc w:val="both"/>
        <w:rPr>
          <w:rFonts w:ascii="Cambria" w:hAnsi="Cambria"/>
          <w:bCs/>
          <w:sz w:val="24"/>
          <w:szCs w:val="24"/>
        </w:rPr>
      </w:pPr>
      <w:r w:rsidRPr="00F9001D">
        <w:rPr>
          <w:rFonts w:ascii="Cambria" w:hAnsi="Cambria"/>
          <w:bCs/>
          <w:sz w:val="24"/>
          <w:szCs w:val="24"/>
        </w:rPr>
        <w:t xml:space="preserve">Applicable Federal and Washington State Statutes and </w:t>
      </w:r>
      <w:proofErr w:type="gramStart"/>
      <w:r w:rsidRPr="00F9001D">
        <w:rPr>
          <w:rFonts w:ascii="Cambria" w:hAnsi="Cambria"/>
          <w:bCs/>
          <w:sz w:val="24"/>
          <w:szCs w:val="24"/>
        </w:rPr>
        <w:t>Regulations;</w:t>
      </w:r>
      <w:proofErr w:type="gramEnd"/>
    </w:p>
    <w:p w14:paraId="01733E0E" w14:textId="77777777" w:rsidR="00930C72" w:rsidRPr="00F9001D" w:rsidRDefault="00930C72" w:rsidP="00813BB9">
      <w:pPr>
        <w:pStyle w:val="Level1"/>
        <w:numPr>
          <w:ilvl w:val="0"/>
          <w:numId w:val="7"/>
        </w:numPr>
        <w:tabs>
          <w:tab w:val="clear" w:pos="1008"/>
          <w:tab w:val="clear" w:pos="1512"/>
          <w:tab w:val="clear" w:pos="2016"/>
          <w:tab w:val="clear" w:pos="2520"/>
        </w:tabs>
        <w:spacing w:after="120"/>
        <w:jc w:val="both"/>
        <w:rPr>
          <w:rFonts w:ascii="Cambria" w:hAnsi="Cambria"/>
          <w:bCs/>
          <w:sz w:val="24"/>
          <w:szCs w:val="24"/>
        </w:rPr>
      </w:pPr>
      <w:r w:rsidRPr="00F9001D">
        <w:rPr>
          <w:rFonts w:ascii="Cambria" w:hAnsi="Cambria"/>
          <w:bCs/>
          <w:sz w:val="24"/>
          <w:szCs w:val="24"/>
        </w:rPr>
        <w:t xml:space="preserve">Special Terms and </w:t>
      </w:r>
      <w:proofErr w:type="gramStart"/>
      <w:r w:rsidRPr="00F9001D">
        <w:rPr>
          <w:rFonts w:ascii="Cambria" w:hAnsi="Cambria"/>
          <w:bCs/>
          <w:sz w:val="24"/>
          <w:szCs w:val="24"/>
        </w:rPr>
        <w:t>Conditions;</w:t>
      </w:r>
      <w:proofErr w:type="gramEnd"/>
    </w:p>
    <w:p w14:paraId="3D204872" w14:textId="77777777" w:rsidR="00930C72" w:rsidRPr="00F9001D" w:rsidRDefault="00930C72" w:rsidP="00813BB9">
      <w:pPr>
        <w:pStyle w:val="Level1"/>
        <w:numPr>
          <w:ilvl w:val="0"/>
          <w:numId w:val="7"/>
        </w:numPr>
        <w:tabs>
          <w:tab w:val="clear" w:pos="1008"/>
          <w:tab w:val="clear" w:pos="1512"/>
          <w:tab w:val="clear" w:pos="2016"/>
          <w:tab w:val="clear" w:pos="2520"/>
        </w:tabs>
        <w:spacing w:after="120"/>
        <w:jc w:val="both"/>
        <w:rPr>
          <w:rFonts w:ascii="Cambria" w:hAnsi="Cambria"/>
          <w:bCs/>
          <w:sz w:val="24"/>
          <w:szCs w:val="24"/>
        </w:rPr>
      </w:pPr>
      <w:r w:rsidRPr="00F9001D">
        <w:rPr>
          <w:rFonts w:ascii="Cambria" w:hAnsi="Cambria"/>
          <w:bCs/>
          <w:sz w:val="24"/>
          <w:szCs w:val="24"/>
        </w:rPr>
        <w:t xml:space="preserve">Contract General Terms and Conditions, Attachment </w:t>
      </w:r>
      <w:proofErr w:type="gramStart"/>
      <w:r w:rsidRPr="00F9001D">
        <w:rPr>
          <w:rFonts w:ascii="Cambria" w:hAnsi="Cambria"/>
          <w:bCs/>
          <w:sz w:val="24"/>
          <w:szCs w:val="24"/>
        </w:rPr>
        <w:t>A;</w:t>
      </w:r>
      <w:proofErr w:type="gramEnd"/>
    </w:p>
    <w:p w14:paraId="1A882172" w14:textId="77777777" w:rsidR="00930C72" w:rsidRDefault="00930C72" w:rsidP="00813BB9">
      <w:pPr>
        <w:pStyle w:val="Level1"/>
        <w:numPr>
          <w:ilvl w:val="0"/>
          <w:numId w:val="7"/>
        </w:numPr>
        <w:tabs>
          <w:tab w:val="clear" w:pos="1008"/>
          <w:tab w:val="clear" w:pos="1512"/>
          <w:tab w:val="clear" w:pos="2016"/>
          <w:tab w:val="clear" w:pos="2520"/>
        </w:tabs>
        <w:spacing w:after="120"/>
        <w:jc w:val="both"/>
        <w:rPr>
          <w:rFonts w:ascii="Cambria" w:hAnsi="Cambria"/>
          <w:bCs/>
          <w:sz w:val="24"/>
          <w:szCs w:val="24"/>
        </w:rPr>
      </w:pPr>
      <w:r w:rsidRPr="00F9001D">
        <w:rPr>
          <w:rFonts w:ascii="Cambria" w:hAnsi="Cambria"/>
          <w:bCs/>
          <w:sz w:val="24"/>
          <w:szCs w:val="24"/>
        </w:rPr>
        <w:t>Contractor’s Response</w:t>
      </w:r>
      <w:r w:rsidR="00821ADE" w:rsidRPr="00F9001D">
        <w:rPr>
          <w:rFonts w:ascii="Cambria" w:hAnsi="Cambria"/>
          <w:bCs/>
          <w:sz w:val="24"/>
          <w:szCs w:val="24"/>
        </w:rPr>
        <w:t xml:space="preserve"> to RFQQ</w:t>
      </w:r>
      <w:r w:rsidRPr="00F9001D">
        <w:rPr>
          <w:rFonts w:ascii="Cambria" w:hAnsi="Cambria"/>
          <w:bCs/>
          <w:sz w:val="24"/>
          <w:szCs w:val="24"/>
        </w:rPr>
        <w:t xml:space="preserve">, Attachment </w:t>
      </w:r>
      <w:proofErr w:type="gramStart"/>
      <w:r w:rsidRPr="00F9001D">
        <w:rPr>
          <w:rFonts w:ascii="Cambria" w:hAnsi="Cambria"/>
          <w:bCs/>
          <w:sz w:val="24"/>
          <w:szCs w:val="24"/>
        </w:rPr>
        <w:t>B;</w:t>
      </w:r>
      <w:proofErr w:type="gramEnd"/>
    </w:p>
    <w:p w14:paraId="5978D940" w14:textId="12BFC710" w:rsidR="00930C72" w:rsidRPr="00F9001D" w:rsidRDefault="00930C72" w:rsidP="00813BB9">
      <w:pPr>
        <w:pStyle w:val="Level1"/>
        <w:numPr>
          <w:ilvl w:val="0"/>
          <w:numId w:val="7"/>
        </w:numPr>
        <w:tabs>
          <w:tab w:val="clear" w:pos="1008"/>
          <w:tab w:val="clear" w:pos="1512"/>
          <w:tab w:val="clear" w:pos="2016"/>
          <w:tab w:val="clear" w:pos="2520"/>
        </w:tabs>
        <w:spacing w:after="120"/>
        <w:jc w:val="both"/>
        <w:rPr>
          <w:rFonts w:ascii="Cambria" w:hAnsi="Cambria"/>
          <w:bCs/>
          <w:sz w:val="24"/>
          <w:szCs w:val="24"/>
        </w:rPr>
      </w:pPr>
      <w:r w:rsidRPr="00F9001D">
        <w:rPr>
          <w:rFonts w:ascii="Cambria" w:hAnsi="Cambria"/>
          <w:bCs/>
          <w:sz w:val="24"/>
          <w:szCs w:val="24"/>
        </w:rPr>
        <w:t xml:space="preserve">Request for Qualifications and Quotations (RFQQ </w:t>
      </w:r>
      <w:r w:rsidR="00776369">
        <w:rPr>
          <w:rFonts w:ascii="Cambria" w:hAnsi="Cambria"/>
          <w:bCs/>
          <w:sz w:val="24"/>
          <w:szCs w:val="24"/>
        </w:rPr>
        <w:t>2</w:t>
      </w:r>
      <w:r w:rsidR="00611649">
        <w:rPr>
          <w:rFonts w:ascii="Cambria" w:hAnsi="Cambria"/>
          <w:bCs/>
          <w:sz w:val="24"/>
          <w:szCs w:val="24"/>
        </w:rPr>
        <w:t>5</w:t>
      </w:r>
      <w:r w:rsidR="00F036F6" w:rsidRPr="00F9001D">
        <w:rPr>
          <w:rFonts w:ascii="Cambria" w:hAnsi="Cambria"/>
          <w:bCs/>
          <w:sz w:val="24"/>
          <w:szCs w:val="24"/>
        </w:rPr>
        <w:t>-0</w:t>
      </w:r>
      <w:r w:rsidR="00611649">
        <w:rPr>
          <w:rFonts w:ascii="Cambria" w:hAnsi="Cambria"/>
          <w:bCs/>
          <w:sz w:val="24"/>
          <w:szCs w:val="24"/>
        </w:rPr>
        <w:t>2</w:t>
      </w:r>
      <w:r w:rsidRPr="00F9001D">
        <w:rPr>
          <w:rFonts w:ascii="Cambria" w:hAnsi="Cambria"/>
          <w:bCs/>
          <w:sz w:val="24"/>
          <w:szCs w:val="24"/>
        </w:rPr>
        <w:t xml:space="preserve">), Attachment </w:t>
      </w:r>
      <w:proofErr w:type="gramStart"/>
      <w:r w:rsidRPr="00F9001D">
        <w:rPr>
          <w:rFonts w:ascii="Cambria" w:hAnsi="Cambria"/>
          <w:bCs/>
          <w:sz w:val="24"/>
          <w:szCs w:val="24"/>
        </w:rPr>
        <w:t>C;</w:t>
      </w:r>
      <w:proofErr w:type="gramEnd"/>
    </w:p>
    <w:p w14:paraId="0C335CDF" w14:textId="77777777" w:rsidR="00930C72" w:rsidRPr="00F9001D" w:rsidRDefault="00930C72" w:rsidP="00813BB9">
      <w:pPr>
        <w:pStyle w:val="Level1"/>
        <w:numPr>
          <w:ilvl w:val="0"/>
          <w:numId w:val="7"/>
        </w:numPr>
        <w:tabs>
          <w:tab w:val="clear" w:pos="1008"/>
          <w:tab w:val="clear" w:pos="1512"/>
          <w:tab w:val="clear" w:pos="2016"/>
          <w:tab w:val="clear" w:pos="2520"/>
        </w:tabs>
        <w:spacing w:after="120"/>
        <w:jc w:val="both"/>
        <w:rPr>
          <w:rFonts w:ascii="Cambria" w:hAnsi="Cambria"/>
          <w:bCs/>
          <w:sz w:val="24"/>
          <w:szCs w:val="24"/>
        </w:rPr>
      </w:pPr>
      <w:r w:rsidRPr="00F9001D">
        <w:rPr>
          <w:rFonts w:ascii="Cambria" w:hAnsi="Cambria"/>
          <w:bCs/>
          <w:sz w:val="24"/>
          <w:szCs w:val="24"/>
        </w:rPr>
        <w:lastRenderedPageBreak/>
        <w:t>Fee Schedule, Attachment D; and</w:t>
      </w:r>
    </w:p>
    <w:p w14:paraId="297E8AB7" w14:textId="77777777" w:rsidR="00930C72" w:rsidRPr="00F9001D" w:rsidRDefault="00930C72" w:rsidP="00813BB9">
      <w:pPr>
        <w:pStyle w:val="Level1"/>
        <w:numPr>
          <w:ilvl w:val="0"/>
          <w:numId w:val="7"/>
        </w:numPr>
        <w:tabs>
          <w:tab w:val="clear" w:pos="1008"/>
          <w:tab w:val="clear" w:pos="1512"/>
          <w:tab w:val="clear" w:pos="2016"/>
          <w:tab w:val="clear" w:pos="2520"/>
        </w:tabs>
        <w:spacing w:after="120"/>
        <w:jc w:val="both"/>
        <w:rPr>
          <w:rFonts w:ascii="Cambria" w:hAnsi="Cambria"/>
          <w:bCs/>
          <w:sz w:val="24"/>
          <w:szCs w:val="24"/>
        </w:rPr>
      </w:pPr>
      <w:r w:rsidRPr="00F9001D">
        <w:rPr>
          <w:rFonts w:ascii="Cambria" w:hAnsi="Cambria"/>
          <w:bCs/>
          <w:sz w:val="24"/>
          <w:szCs w:val="24"/>
        </w:rPr>
        <w:t>Any other provisions of the Contract incorporated by reference or otherwise.</w:t>
      </w:r>
    </w:p>
    <w:p w14:paraId="769C4EB1" w14:textId="77777777" w:rsidR="00930C72" w:rsidRPr="00F9001D" w:rsidRDefault="00930C72" w:rsidP="00813BB9">
      <w:pPr>
        <w:pStyle w:val="ParaHedCharChar"/>
        <w:numPr>
          <w:ilvl w:val="0"/>
          <w:numId w:val="3"/>
        </w:numPr>
        <w:tabs>
          <w:tab w:val="clear" w:pos="504"/>
          <w:tab w:val="clear" w:pos="1008"/>
          <w:tab w:val="clear" w:pos="1512"/>
          <w:tab w:val="clear" w:pos="2016"/>
          <w:tab w:val="clear" w:pos="2520"/>
        </w:tabs>
        <w:spacing w:after="120"/>
        <w:jc w:val="both"/>
        <w:rPr>
          <w:rFonts w:ascii="Cambria" w:hAnsi="Cambria"/>
          <w:b w:val="0"/>
          <w:bCs/>
          <w:sz w:val="24"/>
          <w:szCs w:val="24"/>
          <w:u w:val="single"/>
        </w:rPr>
      </w:pPr>
      <w:r w:rsidRPr="00F9001D">
        <w:rPr>
          <w:rFonts w:ascii="Cambria" w:hAnsi="Cambria"/>
          <w:b w:val="0"/>
          <w:bCs/>
          <w:sz w:val="24"/>
          <w:szCs w:val="24"/>
          <w:u w:val="single"/>
        </w:rPr>
        <w:t>GOVERNANCE</w:t>
      </w:r>
    </w:p>
    <w:p w14:paraId="6583CFB0" w14:textId="77777777" w:rsidR="00930C72" w:rsidRPr="00F9001D" w:rsidRDefault="00930C72" w:rsidP="002C1577">
      <w:pPr>
        <w:spacing w:after="120"/>
        <w:jc w:val="both"/>
        <w:rPr>
          <w:rFonts w:ascii="Cambria" w:hAnsi="Cambria"/>
          <w:bCs/>
          <w:sz w:val="24"/>
          <w:szCs w:val="24"/>
        </w:rPr>
      </w:pPr>
      <w:r w:rsidRPr="00F9001D">
        <w:rPr>
          <w:rFonts w:ascii="Cambria" w:hAnsi="Cambria"/>
          <w:bCs/>
          <w:sz w:val="24"/>
          <w:szCs w:val="24"/>
        </w:rPr>
        <w:t xml:space="preserve">This Contract shall be governed by the laws of the state of Washington.  In the event of a lawsuit involving this Contract, venue shall be proper only in the Superior Court of the State of Washington, in and for, Thurston County, Olympia, Washington.  </w:t>
      </w:r>
      <w:r w:rsidR="00380C63">
        <w:rPr>
          <w:rFonts w:ascii="Cambria" w:hAnsi="Cambria"/>
          <w:bCs/>
          <w:sz w:val="24"/>
          <w:szCs w:val="24"/>
        </w:rPr>
        <w:t xml:space="preserve">The </w:t>
      </w:r>
      <w:r w:rsidRPr="00F9001D">
        <w:rPr>
          <w:rFonts w:ascii="Cambria" w:hAnsi="Cambria"/>
          <w:bCs/>
          <w:sz w:val="24"/>
          <w:szCs w:val="24"/>
        </w:rPr>
        <w:t>Contractor, by execution of this Contract, acknowledges the jurisdiction of the courts of the state of Washington in this matter.</w:t>
      </w:r>
    </w:p>
    <w:p w14:paraId="0CC388A7" w14:textId="77777777" w:rsidR="00930C72" w:rsidRPr="00F9001D" w:rsidRDefault="00930C72" w:rsidP="00813BB9">
      <w:pPr>
        <w:pStyle w:val="ParaHedCharChar"/>
        <w:numPr>
          <w:ilvl w:val="0"/>
          <w:numId w:val="3"/>
        </w:numPr>
        <w:tabs>
          <w:tab w:val="clear" w:pos="504"/>
          <w:tab w:val="clear" w:pos="1008"/>
          <w:tab w:val="clear" w:pos="1512"/>
          <w:tab w:val="clear" w:pos="2016"/>
          <w:tab w:val="clear" w:pos="2520"/>
        </w:tabs>
        <w:spacing w:after="120"/>
        <w:jc w:val="both"/>
        <w:rPr>
          <w:rFonts w:ascii="Cambria" w:hAnsi="Cambria"/>
          <w:b w:val="0"/>
          <w:bCs/>
          <w:sz w:val="24"/>
          <w:szCs w:val="24"/>
          <w:u w:val="single"/>
        </w:rPr>
      </w:pPr>
      <w:r w:rsidRPr="00F9001D">
        <w:rPr>
          <w:rFonts w:ascii="Cambria" w:hAnsi="Cambria"/>
          <w:b w:val="0"/>
          <w:bCs/>
          <w:sz w:val="24"/>
          <w:szCs w:val="24"/>
          <w:u w:val="single"/>
        </w:rPr>
        <w:t>SEVERABILITY</w:t>
      </w:r>
    </w:p>
    <w:p w14:paraId="445E2FDB" w14:textId="77777777" w:rsidR="00930C72" w:rsidRPr="00F9001D" w:rsidRDefault="00930C72" w:rsidP="002C1577">
      <w:pPr>
        <w:spacing w:after="120"/>
        <w:jc w:val="both"/>
        <w:rPr>
          <w:rFonts w:ascii="Cambria" w:hAnsi="Cambria"/>
          <w:bCs/>
          <w:sz w:val="24"/>
          <w:szCs w:val="24"/>
        </w:rPr>
      </w:pPr>
      <w:r w:rsidRPr="00F9001D">
        <w:rPr>
          <w:rFonts w:ascii="Cambria" w:hAnsi="Cambria"/>
          <w:bCs/>
          <w:sz w:val="24"/>
          <w:szCs w:val="24"/>
        </w:rPr>
        <w:t>The provisions of this Contract are intended to be severable.  If any provision of this Contract or any provision of any document incorporated by reference shall be held invalid, such invalidity shall not affect the other provisions of this Contract which can be given effect without the invalid provisions, and, to this end, the provisions of this Contract are declared to be severable if such remainder conforms to the requirements of applicable law and the fundamental purpose of this Contract.</w:t>
      </w:r>
    </w:p>
    <w:p w14:paraId="6C5EBF72" w14:textId="77777777" w:rsidR="00930C72" w:rsidRPr="00F9001D" w:rsidRDefault="00930C72" w:rsidP="00813BB9">
      <w:pPr>
        <w:pStyle w:val="ParaHedCharChar"/>
        <w:numPr>
          <w:ilvl w:val="0"/>
          <w:numId w:val="3"/>
        </w:numPr>
        <w:tabs>
          <w:tab w:val="clear" w:pos="504"/>
          <w:tab w:val="clear" w:pos="1008"/>
          <w:tab w:val="clear" w:pos="1512"/>
          <w:tab w:val="clear" w:pos="2016"/>
          <w:tab w:val="clear" w:pos="2520"/>
        </w:tabs>
        <w:spacing w:after="120"/>
        <w:jc w:val="both"/>
        <w:rPr>
          <w:rFonts w:ascii="Cambria" w:hAnsi="Cambria"/>
          <w:b w:val="0"/>
          <w:bCs/>
          <w:sz w:val="24"/>
          <w:szCs w:val="24"/>
          <w:u w:val="single"/>
        </w:rPr>
      </w:pPr>
      <w:r w:rsidRPr="00F9001D">
        <w:rPr>
          <w:rFonts w:ascii="Cambria" w:hAnsi="Cambria"/>
          <w:b w:val="0"/>
          <w:bCs/>
          <w:sz w:val="24"/>
          <w:szCs w:val="24"/>
          <w:u w:val="single"/>
        </w:rPr>
        <w:t>APPROVAL</w:t>
      </w:r>
    </w:p>
    <w:p w14:paraId="09E35EEB" w14:textId="77777777" w:rsidR="00930C72" w:rsidRPr="00F9001D" w:rsidRDefault="00930C72" w:rsidP="002C1577">
      <w:pPr>
        <w:keepLines/>
        <w:spacing w:after="60"/>
        <w:jc w:val="both"/>
        <w:rPr>
          <w:rFonts w:ascii="Cambria" w:hAnsi="Cambria"/>
          <w:bCs/>
          <w:sz w:val="24"/>
          <w:szCs w:val="24"/>
        </w:rPr>
      </w:pPr>
      <w:r w:rsidRPr="00F9001D">
        <w:rPr>
          <w:rFonts w:ascii="Cambria" w:hAnsi="Cambria"/>
          <w:bCs/>
          <w:sz w:val="24"/>
          <w:szCs w:val="24"/>
        </w:rPr>
        <w:t xml:space="preserve">This Contract including referenced </w:t>
      </w:r>
      <w:r w:rsidR="00380C63">
        <w:rPr>
          <w:rFonts w:ascii="Cambria" w:hAnsi="Cambria"/>
          <w:bCs/>
          <w:sz w:val="24"/>
          <w:szCs w:val="24"/>
        </w:rPr>
        <w:t>attachments</w:t>
      </w:r>
      <w:r w:rsidR="00380C63" w:rsidRPr="00F9001D">
        <w:rPr>
          <w:rFonts w:ascii="Cambria" w:hAnsi="Cambria"/>
          <w:bCs/>
          <w:sz w:val="24"/>
          <w:szCs w:val="24"/>
        </w:rPr>
        <w:t xml:space="preserve"> </w:t>
      </w:r>
      <w:r w:rsidRPr="00F9001D">
        <w:rPr>
          <w:rFonts w:ascii="Cambria" w:hAnsi="Cambria"/>
          <w:bCs/>
          <w:sz w:val="24"/>
          <w:szCs w:val="24"/>
        </w:rPr>
        <w:t xml:space="preserve">represents all the terms and conditions agreed upon by the </w:t>
      </w:r>
      <w:r w:rsidR="00170C07">
        <w:rPr>
          <w:rFonts w:ascii="Cambria" w:hAnsi="Cambria"/>
          <w:bCs/>
          <w:sz w:val="24"/>
          <w:szCs w:val="24"/>
        </w:rPr>
        <w:t>P</w:t>
      </w:r>
      <w:r w:rsidRPr="00F9001D">
        <w:rPr>
          <w:rFonts w:ascii="Cambria" w:hAnsi="Cambria"/>
          <w:bCs/>
          <w:sz w:val="24"/>
          <w:szCs w:val="24"/>
        </w:rPr>
        <w:t xml:space="preserve">arties. Each of the </w:t>
      </w:r>
      <w:r w:rsidR="00380C63">
        <w:rPr>
          <w:rFonts w:ascii="Cambria" w:hAnsi="Cambria"/>
          <w:bCs/>
          <w:sz w:val="24"/>
          <w:szCs w:val="24"/>
        </w:rPr>
        <w:t>attachments</w:t>
      </w:r>
      <w:r w:rsidR="00380C63" w:rsidRPr="00F9001D">
        <w:rPr>
          <w:rFonts w:ascii="Cambria" w:hAnsi="Cambria"/>
          <w:bCs/>
          <w:sz w:val="24"/>
          <w:szCs w:val="24"/>
        </w:rPr>
        <w:t xml:space="preserve"> </w:t>
      </w:r>
      <w:r w:rsidRPr="00F9001D">
        <w:rPr>
          <w:rFonts w:ascii="Cambria" w:hAnsi="Cambria"/>
          <w:bCs/>
          <w:sz w:val="24"/>
          <w:szCs w:val="24"/>
        </w:rPr>
        <w:t xml:space="preserve">listed below is by this reference hereby incorporated into this Contract.  No other understandings or representations, oral or otherwise, regarding the subject matter of this Contract shall be deemed to exist or to bind any of the </w:t>
      </w:r>
      <w:r w:rsidR="00170C07">
        <w:rPr>
          <w:rFonts w:ascii="Cambria" w:hAnsi="Cambria"/>
          <w:bCs/>
          <w:sz w:val="24"/>
          <w:szCs w:val="24"/>
        </w:rPr>
        <w:t>P</w:t>
      </w:r>
      <w:r w:rsidRPr="00F9001D">
        <w:rPr>
          <w:rFonts w:ascii="Cambria" w:hAnsi="Cambria"/>
          <w:bCs/>
          <w:sz w:val="24"/>
          <w:szCs w:val="24"/>
        </w:rPr>
        <w:t xml:space="preserve">arties hereto.  This Contract consists of </w:t>
      </w:r>
      <w:r w:rsidR="00DE5E6A" w:rsidRPr="00F9001D">
        <w:rPr>
          <w:rFonts w:ascii="Cambria" w:hAnsi="Cambria"/>
          <w:bCs/>
          <w:sz w:val="24"/>
          <w:szCs w:val="24"/>
        </w:rPr>
        <w:t>[number]</w:t>
      </w:r>
      <w:r w:rsidRPr="00F9001D">
        <w:rPr>
          <w:rFonts w:ascii="Cambria" w:hAnsi="Cambria"/>
          <w:bCs/>
          <w:sz w:val="24"/>
          <w:szCs w:val="24"/>
        </w:rPr>
        <w:t xml:space="preserve"> pages and the following attachments:</w:t>
      </w:r>
    </w:p>
    <w:p w14:paraId="72BD236D" w14:textId="77777777" w:rsidR="00930C72" w:rsidRPr="00F9001D" w:rsidRDefault="00930C72" w:rsidP="002C1577">
      <w:pPr>
        <w:spacing w:after="0"/>
        <w:ind w:left="907"/>
        <w:jc w:val="both"/>
        <w:rPr>
          <w:rFonts w:ascii="Cambria" w:hAnsi="Cambria"/>
          <w:bCs/>
          <w:sz w:val="24"/>
          <w:szCs w:val="24"/>
        </w:rPr>
      </w:pPr>
      <w:r w:rsidRPr="00F9001D">
        <w:rPr>
          <w:rFonts w:ascii="Cambria" w:hAnsi="Cambria"/>
          <w:bCs/>
          <w:sz w:val="24"/>
          <w:szCs w:val="24"/>
        </w:rPr>
        <w:t xml:space="preserve">Attachment A - Contract General Terms and </w:t>
      </w:r>
      <w:proofErr w:type="gramStart"/>
      <w:r w:rsidRPr="00F9001D">
        <w:rPr>
          <w:rFonts w:ascii="Cambria" w:hAnsi="Cambria"/>
          <w:bCs/>
          <w:sz w:val="24"/>
          <w:szCs w:val="24"/>
        </w:rPr>
        <w:t>Conditions;</w:t>
      </w:r>
      <w:proofErr w:type="gramEnd"/>
    </w:p>
    <w:p w14:paraId="5D05066E" w14:textId="77777777" w:rsidR="00930C72" w:rsidRPr="00F9001D" w:rsidRDefault="00930C72" w:rsidP="002C1577">
      <w:pPr>
        <w:spacing w:after="0"/>
        <w:ind w:left="907"/>
        <w:jc w:val="both"/>
        <w:rPr>
          <w:rFonts w:ascii="Cambria" w:hAnsi="Cambria"/>
          <w:bCs/>
          <w:sz w:val="24"/>
          <w:szCs w:val="24"/>
        </w:rPr>
      </w:pPr>
      <w:r w:rsidRPr="00F9001D">
        <w:rPr>
          <w:rFonts w:ascii="Cambria" w:hAnsi="Cambria"/>
          <w:bCs/>
          <w:sz w:val="24"/>
          <w:szCs w:val="24"/>
        </w:rPr>
        <w:t>Attachment B - Contractor’s Response</w:t>
      </w:r>
      <w:r w:rsidR="00821ADE" w:rsidRPr="00F9001D">
        <w:rPr>
          <w:rFonts w:ascii="Cambria" w:hAnsi="Cambria"/>
          <w:bCs/>
          <w:sz w:val="24"/>
          <w:szCs w:val="24"/>
        </w:rPr>
        <w:t xml:space="preserve"> to </w:t>
      </w:r>
      <w:proofErr w:type="gramStart"/>
      <w:r w:rsidR="00821ADE" w:rsidRPr="00F9001D">
        <w:rPr>
          <w:rFonts w:ascii="Cambria" w:hAnsi="Cambria"/>
          <w:bCs/>
          <w:sz w:val="24"/>
          <w:szCs w:val="24"/>
        </w:rPr>
        <w:t>RFQQ</w:t>
      </w:r>
      <w:r w:rsidRPr="00F9001D">
        <w:rPr>
          <w:rFonts w:ascii="Cambria" w:hAnsi="Cambria"/>
          <w:bCs/>
          <w:sz w:val="24"/>
          <w:szCs w:val="24"/>
        </w:rPr>
        <w:t>;</w:t>
      </w:r>
      <w:proofErr w:type="gramEnd"/>
    </w:p>
    <w:p w14:paraId="24D4914A" w14:textId="4D637854" w:rsidR="00930C72" w:rsidRPr="00F9001D" w:rsidRDefault="00930C72" w:rsidP="002C1577">
      <w:pPr>
        <w:spacing w:after="0"/>
        <w:ind w:left="907"/>
        <w:jc w:val="both"/>
        <w:rPr>
          <w:rFonts w:ascii="Cambria" w:hAnsi="Cambria"/>
          <w:bCs/>
          <w:sz w:val="24"/>
          <w:szCs w:val="24"/>
        </w:rPr>
      </w:pPr>
      <w:r w:rsidRPr="00F9001D">
        <w:rPr>
          <w:rFonts w:ascii="Cambria" w:hAnsi="Cambria"/>
          <w:bCs/>
          <w:sz w:val="24"/>
          <w:szCs w:val="24"/>
        </w:rPr>
        <w:t xml:space="preserve">Attachment C - Request for Qualifications and Quotations (RFQQ </w:t>
      </w:r>
      <w:r w:rsidR="00DE5E6A" w:rsidRPr="00F9001D">
        <w:rPr>
          <w:rFonts w:ascii="Cambria" w:hAnsi="Cambria"/>
          <w:bCs/>
          <w:sz w:val="24"/>
          <w:szCs w:val="24"/>
        </w:rPr>
        <w:t>2</w:t>
      </w:r>
      <w:r w:rsidR="00611649">
        <w:rPr>
          <w:rFonts w:ascii="Cambria" w:hAnsi="Cambria"/>
          <w:bCs/>
          <w:sz w:val="24"/>
          <w:szCs w:val="24"/>
        </w:rPr>
        <w:t>5</w:t>
      </w:r>
      <w:r w:rsidR="00DE5E6A" w:rsidRPr="00F9001D">
        <w:rPr>
          <w:rFonts w:ascii="Cambria" w:hAnsi="Cambria"/>
          <w:bCs/>
          <w:sz w:val="24"/>
          <w:szCs w:val="24"/>
        </w:rPr>
        <w:t>-0</w:t>
      </w:r>
      <w:r w:rsidR="00611649">
        <w:rPr>
          <w:rFonts w:ascii="Cambria" w:hAnsi="Cambria"/>
          <w:bCs/>
          <w:sz w:val="24"/>
          <w:szCs w:val="24"/>
        </w:rPr>
        <w:t>2</w:t>
      </w:r>
      <w:r w:rsidRPr="00F9001D">
        <w:rPr>
          <w:rFonts w:ascii="Cambria" w:hAnsi="Cambria"/>
          <w:bCs/>
          <w:sz w:val="24"/>
          <w:szCs w:val="24"/>
        </w:rPr>
        <w:t>); and</w:t>
      </w:r>
    </w:p>
    <w:p w14:paraId="09D689DF" w14:textId="77777777" w:rsidR="00930C72" w:rsidRPr="00F9001D" w:rsidRDefault="00930C72" w:rsidP="002C1577">
      <w:pPr>
        <w:spacing w:after="60"/>
        <w:ind w:left="907"/>
        <w:jc w:val="both"/>
        <w:rPr>
          <w:rFonts w:ascii="Cambria" w:hAnsi="Cambria"/>
          <w:bCs/>
          <w:sz w:val="24"/>
          <w:szCs w:val="24"/>
        </w:rPr>
      </w:pPr>
      <w:r w:rsidRPr="00F9001D">
        <w:rPr>
          <w:rFonts w:ascii="Cambria" w:hAnsi="Cambria"/>
          <w:bCs/>
          <w:sz w:val="24"/>
          <w:szCs w:val="24"/>
        </w:rPr>
        <w:t>Attachment D - Fee Schedule.</w:t>
      </w:r>
    </w:p>
    <w:p w14:paraId="0673D627" w14:textId="77777777" w:rsidR="00930C72" w:rsidRPr="00F9001D" w:rsidRDefault="00930C72" w:rsidP="002C1577">
      <w:pPr>
        <w:spacing w:after="120"/>
        <w:jc w:val="both"/>
        <w:rPr>
          <w:rFonts w:ascii="Cambria" w:hAnsi="Cambria"/>
          <w:bCs/>
          <w:sz w:val="24"/>
          <w:szCs w:val="24"/>
        </w:rPr>
      </w:pPr>
      <w:r w:rsidRPr="00F9001D">
        <w:rPr>
          <w:rFonts w:ascii="Cambria" w:hAnsi="Cambria"/>
          <w:bCs/>
          <w:sz w:val="24"/>
          <w:szCs w:val="24"/>
        </w:rPr>
        <w:t xml:space="preserve">This Contract shall be subject to the written approval of the WSIB’s authorized representative and shall not be binding until so approved.  The Contract may be altered, amended, or waived only by a written amendment executed by both </w:t>
      </w:r>
      <w:r w:rsidR="00170C07">
        <w:rPr>
          <w:rFonts w:ascii="Cambria" w:hAnsi="Cambria"/>
          <w:bCs/>
          <w:sz w:val="24"/>
          <w:szCs w:val="24"/>
        </w:rPr>
        <w:t>P</w:t>
      </w:r>
      <w:r w:rsidRPr="00F9001D">
        <w:rPr>
          <w:rFonts w:ascii="Cambria" w:hAnsi="Cambria"/>
          <w:bCs/>
          <w:sz w:val="24"/>
          <w:szCs w:val="24"/>
        </w:rPr>
        <w:t>arties.</w:t>
      </w:r>
    </w:p>
    <w:p w14:paraId="24EB5B1B" w14:textId="77777777" w:rsidR="00930C72" w:rsidRPr="00F9001D" w:rsidRDefault="00930C72" w:rsidP="002C1577">
      <w:pPr>
        <w:keepNext/>
        <w:spacing w:after="120"/>
        <w:jc w:val="both"/>
        <w:rPr>
          <w:rFonts w:ascii="Cambria" w:hAnsi="Cambria"/>
          <w:bCs/>
          <w:sz w:val="24"/>
          <w:szCs w:val="24"/>
        </w:rPr>
      </w:pPr>
      <w:r w:rsidRPr="00F9001D">
        <w:rPr>
          <w:rFonts w:ascii="Cambria" w:hAnsi="Cambria"/>
          <w:bCs/>
          <w:sz w:val="24"/>
          <w:szCs w:val="24"/>
        </w:rPr>
        <w:t xml:space="preserve">IN WITNESS WHEREOF, the </w:t>
      </w:r>
      <w:r w:rsidR="00170C07">
        <w:rPr>
          <w:rFonts w:ascii="Cambria" w:hAnsi="Cambria"/>
          <w:bCs/>
          <w:sz w:val="24"/>
          <w:szCs w:val="24"/>
        </w:rPr>
        <w:t>P</w:t>
      </w:r>
      <w:r w:rsidRPr="00F9001D">
        <w:rPr>
          <w:rFonts w:ascii="Cambria" w:hAnsi="Cambria"/>
          <w:bCs/>
          <w:sz w:val="24"/>
          <w:szCs w:val="24"/>
        </w:rPr>
        <w:t xml:space="preserve">arties have executed this </w:t>
      </w:r>
      <w:r w:rsidR="00170C07">
        <w:rPr>
          <w:rFonts w:ascii="Cambria" w:hAnsi="Cambria"/>
          <w:bCs/>
          <w:sz w:val="24"/>
          <w:szCs w:val="24"/>
        </w:rPr>
        <w:t>Contract</w:t>
      </w:r>
      <w:r w:rsidRPr="00F9001D">
        <w:rPr>
          <w:rFonts w:ascii="Cambria" w:hAnsi="Cambria"/>
          <w:bCs/>
          <w:sz w:val="24"/>
          <w:szCs w:val="24"/>
        </w:rPr>
        <w:t>.</w:t>
      </w:r>
    </w:p>
    <w:p w14:paraId="7412D27A" w14:textId="77777777" w:rsidR="008370F2" w:rsidRPr="00F9001D" w:rsidRDefault="008370F2" w:rsidP="00930C72">
      <w:pPr>
        <w:keepNext/>
        <w:spacing w:after="120"/>
        <w:rPr>
          <w:rFonts w:ascii="Cambria" w:hAnsi="Cambria" w:cs="Arial"/>
          <w:sz w:val="24"/>
          <w:szCs w:val="24"/>
        </w:rPr>
      </w:pPr>
    </w:p>
    <w:tbl>
      <w:tblPr>
        <w:tblW w:w="10350" w:type="dxa"/>
        <w:tblInd w:w="-490" w:type="dxa"/>
        <w:tblLayout w:type="fixed"/>
        <w:tblLook w:val="01E0" w:firstRow="1" w:lastRow="1" w:firstColumn="1" w:lastColumn="1" w:noHBand="0" w:noVBand="0"/>
      </w:tblPr>
      <w:tblGrid>
        <w:gridCol w:w="5040"/>
        <w:gridCol w:w="720"/>
        <w:gridCol w:w="4590"/>
      </w:tblGrid>
      <w:tr w:rsidR="00170C07" w:rsidRPr="00F9001D" w14:paraId="0A0A07BF" w14:textId="77777777" w:rsidTr="008370F2">
        <w:trPr>
          <w:cantSplit/>
        </w:trPr>
        <w:tc>
          <w:tcPr>
            <w:tcW w:w="5040" w:type="dxa"/>
          </w:tcPr>
          <w:p w14:paraId="112190F4" w14:textId="77777777" w:rsidR="00170C07" w:rsidRPr="00F9001D" w:rsidRDefault="00170C07" w:rsidP="00170C07">
            <w:pPr>
              <w:ind w:left="-108"/>
              <w:jc w:val="center"/>
              <w:rPr>
                <w:rFonts w:ascii="Cambria" w:hAnsi="Cambria"/>
                <w:bCs/>
                <w:sz w:val="24"/>
                <w:szCs w:val="24"/>
              </w:rPr>
            </w:pPr>
            <w:r w:rsidRPr="00575DB3">
              <w:rPr>
                <w:rFonts w:ascii="Cambria" w:hAnsi="Cambria"/>
                <w:b/>
                <w:bCs/>
                <w:sz w:val="24"/>
                <w:szCs w:val="24"/>
              </w:rPr>
              <w:t>WASHINGTON STATE</w:t>
            </w:r>
            <w:r>
              <w:rPr>
                <w:rFonts w:ascii="Cambria" w:hAnsi="Cambria"/>
                <w:b/>
                <w:bCs/>
                <w:sz w:val="24"/>
                <w:szCs w:val="24"/>
              </w:rPr>
              <w:t xml:space="preserve"> INVESTMENT BOARD</w:t>
            </w:r>
          </w:p>
        </w:tc>
        <w:tc>
          <w:tcPr>
            <w:tcW w:w="720" w:type="dxa"/>
          </w:tcPr>
          <w:p w14:paraId="4FC29337" w14:textId="77777777" w:rsidR="00170C07" w:rsidRPr="00F9001D" w:rsidRDefault="00170C07" w:rsidP="00170C07">
            <w:pPr>
              <w:jc w:val="center"/>
              <w:rPr>
                <w:rFonts w:ascii="Cambria" w:hAnsi="Cambria"/>
                <w:bCs/>
                <w:sz w:val="24"/>
                <w:szCs w:val="24"/>
              </w:rPr>
            </w:pPr>
          </w:p>
        </w:tc>
        <w:tc>
          <w:tcPr>
            <w:tcW w:w="4590" w:type="dxa"/>
          </w:tcPr>
          <w:p w14:paraId="7696961F" w14:textId="77777777" w:rsidR="00170C07" w:rsidRPr="00F9001D" w:rsidRDefault="00170C07" w:rsidP="00170C07">
            <w:pPr>
              <w:jc w:val="center"/>
              <w:rPr>
                <w:rFonts w:ascii="Cambria" w:hAnsi="Cambria"/>
                <w:bCs/>
                <w:sz w:val="24"/>
                <w:szCs w:val="24"/>
              </w:rPr>
            </w:pPr>
            <w:r w:rsidRPr="00575DB3">
              <w:rPr>
                <w:rFonts w:ascii="Cambria" w:hAnsi="Cambria"/>
                <w:b/>
                <w:sz w:val="24"/>
                <w:szCs w:val="24"/>
              </w:rPr>
              <w:t>[CONTRACTOR]</w:t>
            </w:r>
          </w:p>
        </w:tc>
      </w:tr>
      <w:tr w:rsidR="00170C07" w:rsidRPr="00F9001D" w14:paraId="28152D87" w14:textId="77777777" w:rsidTr="008370F2">
        <w:tc>
          <w:tcPr>
            <w:tcW w:w="5040" w:type="dxa"/>
            <w:vAlign w:val="center"/>
          </w:tcPr>
          <w:p w14:paraId="3DD7CDD4" w14:textId="77777777" w:rsidR="00170C07" w:rsidRPr="00F9001D" w:rsidRDefault="00170C07" w:rsidP="00170C07">
            <w:pPr>
              <w:ind w:left="-115"/>
              <w:jc w:val="center"/>
              <w:rPr>
                <w:rFonts w:ascii="Cambria" w:hAnsi="Cambria"/>
                <w:bCs/>
                <w:sz w:val="24"/>
                <w:szCs w:val="24"/>
              </w:rPr>
            </w:pPr>
          </w:p>
        </w:tc>
        <w:tc>
          <w:tcPr>
            <w:tcW w:w="720" w:type="dxa"/>
          </w:tcPr>
          <w:p w14:paraId="1B0014A3" w14:textId="77777777" w:rsidR="00170C07" w:rsidRPr="00F9001D" w:rsidRDefault="00170C07" w:rsidP="00170C07">
            <w:pPr>
              <w:jc w:val="center"/>
              <w:rPr>
                <w:rFonts w:ascii="Cambria" w:hAnsi="Cambria"/>
                <w:bCs/>
                <w:sz w:val="24"/>
                <w:szCs w:val="24"/>
              </w:rPr>
            </w:pPr>
          </w:p>
        </w:tc>
        <w:tc>
          <w:tcPr>
            <w:tcW w:w="4590" w:type="dxa"/>
          </w:tcPr>
          <w:p w14:paraId="6D2463CA" w14:textId="77777777" w:rsidR="00170C07" w:rsidRPr="00F9001D" w:rsidRDefault="00170C07" w:rsidP="00170C07">
            <w:pPr>
              <w:jc w:val="center"/>
              <w:rPr>
                <w:rFonts w:ascii="Cambria" w:hAnsi="Cambria"/>
                <w:bCs/>
                <w:sz w:val="24"/>
                <w:szCs w:val="24"/>
              </w:rPr>
            </w:pPr>
          </w:p>
        </w:tc>
      </w:tr>
      <w:tr w:rsidR="00170C07" w:rsidRPr="00F9001D" w14:paraId="251AA666" w14:textId="77777777" w:rsidTr="008370F2">
        <w:trPr>
          <w:trHeight w:val="288"/>
        </w:trPr>
        <w:tc>
          <w:tcPr>
            <w:tcW w:w="5040" w:type="dxa"/>
            <w:tcBorders>
              <w:bottom w:val="single" w:sz="4" w:space="0" w:color="auto"/>
            </w:tcBorders>
          </w:tcPr>
          <w:p w14:paraId="4F80524F" w14:textId="77777777" w:rsidR="00170C07" w:rsidRPr="00F9001D" w:rsidRDefault="00170C07" w:rsidP="00170C07">
            <w:pPr>
              <w:spacing w:before="180" w:after="0"/>
              <w:rPr>
                <w:rFonts w:ascii="Cambria" w:hAnsi="Cambria"/>
                <w:bCs/>
                <w:sz w:val="24"/>
                <w:szCs w:val="24"/>
              </w:rPr>
            </w:pPr>
            <w:r w:rsidRPr="00575DB3">
              <w:rPr>
                <w:rFonts w:ascii="Cambria" w:hAnsi="Cambria"/>
                <w:sz w:val="24"/>
                <w:szCs w:val="24"/>
              </w:rPr>
              <w:t>By:</w:t>
            </w:r>
          </w:p>
        </w:tc>
        <w:tc>
          <w:tcPr>
            <w:tcW w:w="720" w:type="dxa"/>
          </w:tcPr>
          <w:p w14:paraId="08E2785E" w14:textId="77777777" w:rsidR="00170C07" w:rsidRPr="00F9001D" w:rsidRDefault="00170C07" w:rsidP="00170C07">
            <w:pPr>
              <w:spacing w:before="240" w:after="0"/>
              <w:rPr>
                <w:rFonts w:ascii="Cambria" w:hAnsi="Cambria"/>
                <w:bCs/>
                <w:sz w:val="24"/>
                <w:szCs w:val="24"/>
              </w:rPr>
            </w:pPr>
          </w:p>
        </w:tc>
        <w:tc>
          <w:tcPr>
            <w:tcW w:w="4590" w:type="dxa"/>
            <w:tcBorders>
              <w:bottom w:val="single" w:sz="4" w:space="0" w:color="auto"/>
            </w:tcBorders>
          </w:tcPr>
          <w:p w14:paraId="7330758D" w14:textId="77777777" w:rsidR="00170C07" w:rsidRPr="00F9001D" w:rsidRDefault="00170C07" w:rsidP="00170C07">
            <w:pPr>
              <w:spacing w:before="240" w:after="0"/>
              <w:rPr>
                <w:rFonts w:ascii="Cambria" w:hAnsi="Cambria"/>
                <w:bCs/>
                <w:sz w:val="24"/>
                <w:szCs w:val="24"/>
              </w:rPr>
            </w:pPr>
            <w:r w:rsidRPr="00575DB3">
              <w:rPr>
                <w:rFonts w:ascii="Cambria" w:hAnsi="Cambria"/>
                <w:sz w:val="24"/>
                <w:szCs w:val="24"/>
              </w:rPr>
              <w:t>By:</w:t>
            </w:r>
          </w:p>
        </w:tc>
      </w:tr>
      <w:tr w:rsidR="00170C07" w:rsidRPr="00F9001D" w14:paraId="29523D14" w14:textId="77777777" w:rsidTr="008370F2">
        <w:trPr>
          <w:cantSplit/>
        </w:trPr>
        <w:tc>
          <w:tcPr>
            <w:tcW w:w="5040" w:type="dxa"/>
            <w:tcBorders>
              <w:top w:val="single" w:sz="4" w:space="0" w:color="auto"/>
            </w:tcBorders>
          </w:tcPr>
          <w:p w14:paraId="0A6E5A6B" w14:textId="359546CB" w:rsidR="00170C07" w:rsidRPr="00575DB3" w:rsidRDefault="00611649" w:rsidP="00170C07">
            <w:pPr>
              <w:spacing w:after="0"/>
              <w:jc w:val="center"/>
              <w:rPr>
                <w:rFonts w:ascii="Cambria" w:hAnsi="Cambria"/>
                <w:sz w:val="24"/>
                <w:szCs w:val="24"/>
              </w:rPr>
            </w:pPr>
            <w:r>
              <w:rPr>
                <w:rFonts w:ascii="Cambria" w:hAnsi="Cambria"/>
                <w:sz w:val="24"/>
                <w:szCs w:val="24"/>
              </w:rPr>
              <w:t>[Name]</w:t>
            </w:r>
          </w:p>
          <w:p w14:paraId="468F79A9" w14:textId="43907671" w:rsidR="00170C07" w:rsidRPr="00F9001D" w:rsidRDefault="00611649" w:rsidP="00170C07">
            <w:pPr>
              <w:spacing w:after="0"/>
              <w:jc w:val="center"/>
              <w:rPr>
                <w:rFonts w:ascii="Cambria" w:hAnsi="Cambria"/>
                <w:bCs/>
                <w:sz w:val="24"/>
                <w:szCs w:val="24"/>
              </w:rPr>
            </w:pPr>
            <w:r>
              <w:rPr>
                <w:rFonts w:ascii="Cambria" w:hAnsi="Cambria"/>
                <w:sz w:val="24"/>
                <w:szCs w:val="24"/>
              </w:rPr>
              <w:t>[Title]</w:t>
            </w:r>
          </w:p>
        </w:tc>
        <w:tc>
          <w:tcPr>
            <w:tcW w:w="720" w:type="dxa"/>
          </w:tcPr>
          <w:p w14:paraId="093B2A7B" w14:textId="77777777" w:rsidR="00170C07" w:rsidRPr="00F9001D" w:rsidRDefault="00170C07" w:rsidP="00170C07">
            <w:pPr>
              <w:pStyle w:val="Sig2"/>
              <w:rPr>
                <w:rFonts w:ascii="Cambria" w:hAnsi="Cambria"/>
                <w:bCs/>
                <w:noProof w:val="0"/>
                <w:sz w:val="24"/>
                <w:szCs w:val="24"/>
              </w:rPr>
            </w:pPr>
          </w:p>
        </w:tc>
        <w:tc>
          <w:tcPr>
            <w:tcW w:w="4590" w:type="dxa"/>
            <w:tcBorders>
              <w:top w:val="single" w:sz="4" w:space="0" w:color="auto"/>
            </w:tcBorders>
          </w:tcPr>
          <w:p w14:paraId="3DD95B3E" w14:textId="77777777" w:rsidR="00170C07" w:rsidRPr="00575DB3" w:rsidRDefault="00170C07" w:rsidP="00170C07">
            <w:pPr>
              <w:pStyle w:val="Sig2"/>
              <w:jc w:val="center"/>
              <w:rPr>
                <w:rFonts w:ascii="Cambria" w:hAnsi="Cambria"/>
                <w:sz w:val="24"/>
                <w:szCs w:val="24"/>
              </w:rPr>
            </w:pPr>
            <w:r w:rsidRPr="00575DB3">
              <w:rPr>
                <w:rFonts w:ascii="Cambria" w:hAnsi="Cambria"/>
                <w:sz w:val="24"/>
                <w:szCs w:val="24"/>
              </w:rPr>
              <w:t>[Name]</w:t>
            </w:r>
          </w:p>
          <w:p w14:paraId="568E39F5" w14:textId="77777777" w:rsidR="00170C07" w:rsidRPr="00F9001D" w:rsidRDefault="00170C07" w:rsidP="00170C07">
            <w:pPr>
              <w:pStyle w:val="Sig2"/>
              <w:jc w:val="center"/>
              <w:rPr>
                <w:rFonts w:ascii="Cambria" w:hAnsi="Cambria"/>
                <w:bCs/>
                <w:noProof w:val="0"/>
                <w:sz w:val="24"/>
                <w:szCs w:val="24"/>
              </w:rPr>
            </w:pPr>
            <w:r w:rsidRPr="00575DB3">
              <w:rPr>
                <w:rFonts w:ascii="Cambria" w:hAnsi="Cambria"/>
                <w:sz w:val="24"/>
                <w:szCs w:val="24"/>
              </w:rPr>
              <w:t>[Title]</w:t>
            </w:r>
          </w:p>
        </w:tc>
      </w:tr>
      <w:tr w:rsidR="00170C07" w:rsidRPr="00F9001D" w14:paraId="5616CDF1" w14:textId="77777777" w:rsidTr="008370F2">
        <w:trPr>
          <w:cantSplit/>
        </w:trPr>
        <w:tc>
          <w:tcPr>
            <w:tcW w:w="5040" w:type="dxa"/>
          </w:tcPr>
          <w:p w14:paraId="52FDF045" w14:textId="77777777" w:rsidR="00170C07" w:rsidRPr="00F9001D" w:rsidRDefault="00170C07" w:rsidP="00170C07">
            <w:pPr>
              <w:pStyle w:val="Sig3"/>
              <w:tabs>
                <w:tab w:val="clear" w:pos="2160"/>
                <w:tab w:val="left" w:pos="0"/>
              </w:tabs>
              <w:jc w:val="center"/>
              <w:rPr>
                <w:rFonts w:ascii="Cambria" w:hAnsi="Cambria"/>
                <w:b w:val="0"/>
                <w:bCs/>
                <w:noProof w:val="0"/>
                <w:sz w:val="24"/>
                <w:szCs w:val="24"/>
              </w:rPr>
            </w:pPr>
          </w:p>
        </w:tc>
        <w:tc>
          <w:tcPr>
            <w:tcW w:w="720" w:type="dxa"/>
          </w:tcPr>
          <w:p w14:paraId="72F77642" w14:textId="77777777" w:rsidR="00170C07" w:rsidRPr="00F9001D" w:rsidRDefault="00170C07" w:rsidP="00170C07">
            <w:pPr>
              <w:pStyle w:val="Sig3"/>
              <w:rPr>
                <w:rFonts w:ascii="Cambria" w:hAnsi="Cambria"/>
                <w:b w:val="0"/>
                <w:bCs/>
                <w:noProof w:val="0"/>
                <w:sz w:val="24"/>
                <w:szCs w:val="24"/>
              </w:rPr>
            </w:pPr>
          </w:p>
        </w:tc>
        <w:tc>
          <w:tcPr>
            <w:tcW w:w="4590" w:type="dxa"/>
          </w:tcPr>
          <w:p w14:paraId="1A80B119" w14:textId="77777777" w:rsidR="00170C07" w:rsidRPr="00F9001D" w:rsidRDefault="00170C07" w:rsidP="00170C07">
            <w:pPr>
              <w:pStyle w:val="Sig3"/>
              <w:jc w:val="center"/>
              <w:rPr>
                <w:rFonts w:ascii="Cambria" w:hAnsi="Cambria"/>
                <w:b w:val="0"/>
                <w:bCs/>
                <w:noProof w:val="0"/>
                <w:sz w:val="24"/>
                <w:szCs w:val="24"/>
              </w:rPr>
            </w:pPr>
          </w:p>
        </w:tc>
      </w:tr>
      <w:tr w:rsidR="00170C07" w:rsidRPr="00F9001D" w14:paraId="29FAC24B" w14:textId="77777777" w:rsidTr="008370F2">
        <w:trPr>
          <w:trHeight w:val="288"/>
        </w:trPr>
        <w:tc>
          <w:tcPr>
            <w:tcW w:w="5040" w:type="dxa"/>
            <w:tcBorders>
              <w:bottom w:val="single" w:sz="4" w:space="0" w:color="auto"/>
            </w:tcBorders>
          </w:tcPr>
          <w:p w14:paraId="43E789CA" w14:textId="77777777" w:rsidR="00170C07" w:rsidRPr="00F9001D" w:rsidRDefault="00170C07" w:rsidP="00170C07">
            <w:pPr>
              <w:pStyle w:val="Sig3"/>
              <w:tabs>
                <w:tab w:val="clear" w:pos="2160"/>
              </w:tabs>
              <w:spacing w:before="180"/>
              <w:rPr>
                <w:rFonts w:ascii="Cambria" w:hAnsi="Cambria"/>
                <w:b w:val="0"/>
                <w:bCs/>
                <w:noProof w:val="0"/>
                <w:sz w:val="24"/>
                <w:szCs w:val="24"/>
              </w:rPr>
            </w:pPr>
            <w:r w:rsidRPr="00575DB3">
              <w:rPr>
                <w:rFonts w:ascii="Cambria" w:hAnsi="Cambria"/>
                <w:b w:val="0"/>
                <w:sz w:val="24"/>
                <w:szCs w:val="24"/>
              </w:rPr>
              <w:t>Date:</w:t>
            </w:r>
          </w:p>
        </w:tc>
        <w:tc>
          <w:tcPr>
            <w:tcW w:w="720" w:type="dxa"/>
          </w:tcPr>
          <w:p w14:paraId="249DF229" w14:textId="77777777" w:rsidR="00170C07" w:rsidRPr="00F9001D" w:rsidRDefault="00170C07" w:rsidP="00170C07">
            <w:pPr>
              <w:pStyle w:val="Sig3"/>
              <w:spacing w:before="180"/>
              <w:rPr>
                <w:rFonts w:ascii="Cambria" w:hAnsi="Cambria"/>
                <w:b w:val="0"/>
                <w:bCs/>
                <w:noProof w:val="0"/>
                <w:sz w:val="24"/>
                <w:szCs w:val="24"/>
              </w:rPr>
            </w:pPr>
          </w:p>
        </w:tc>
        <w:tc>
          <w:tcPr>
            <w:tcW w:w="4590" w:type="dxa"/>
            <w:tcBorders>
              <w:bottom w:val="single" w:sz="4" w:space="0" w:color="auto"/>
            </w:tcBorders>
          </w:tcPr>
          <w:p w14:paraId="5A5FD853" w14:textId="77777777" w:rsidR="00170C07" w:rsidRPr="00F9001D" w:rsidRDefault="00170C07" w:rsidP="00170C07">
            <w:pPr>
              <w:pStyle w:val="Sig3"/>
              <w:spacing w:before="180"/>
              <w:rPr>
                <w:rFonts w:ascii="Cambria" w:hAnsi="Cambria"/>
                <w:b w:val="0"/>
                <w:bCs/>
                <w:noProof w:val="0"/>
                <w:sz w:val="24"/>
                <w:szCs w:val="24"/>
              </w:rPr>
            </w:pPr>
            <w:r w:rsidRPr="00575DB3">
              <w:rPr>
                <w:rFonts w:ascii="Cambria" w:hAnsi="Cambria"/>
                <w:b w:val="0"/>
                <w:sz w:val="24"/>
                <w:szCs w:val="24"/>
              </w:rPr>
              <w:t>Date:</w:t>
            </w:r>
          </w:p>
        </w:tc>
      </w:tr>
    </w:tbl>
    <w:p w14:paraId="13FC7E6E" w14:textId="77777777" w:rsidR="00073EBB" w:rsidRPr="00884EC3" w:rsidRDefault="00073EBB" w:rsidP="00073EBB">
      <w:pPr>
        <w:jc w:val="center"/>
        <w:rPr>
          <w:rFonts w:ascii="Calibri" w:hAnsi="Calibri"/>
          <w:b/>
          <w:sz w:val="24"/>
          <w:szCs w:val="24"/>
        </w:rPr>
      </w:pPr>
      <w:r w:rsidRPr="00884EC3">
        <w:br w:type="page"/>
      </w:r>
      <w:r w:rsidRPr="00884EC3">
        <w:rPr>
          <w:rFonts w:ascii="Calibri" w:hAnsi="Calibri"/>
          <w:b/>
          <w:sz w:val="24"/>
          <w:szCs w:val="24"/>
        </w:rPr>
        <w:lastRenderedPageBreak/>
        <w:t>ATTACHMENT A</w:t>
      </w:r>
    </w:p>
    <w:p w14:paraId="588B0ADD" w14:textId="77777777" w:rsidR="00073EBB" w:rsidRDefault="00073EBB" w:rsidP="00073EBB">
      <w:pPr>
        <w:pBdr>
          <w:bottom w:val="single" w:sz="48" w:space="0" w:color="auto"/>
        </w:pBdr>
        <w:jc w:val="center"/>
        <w:rPr>
          <w:rFonts w:ascii="Calibri" w:hAnsi="Calibri"/>
          <w:b/>
          <w:sz w:val="24"/>
          <w:szCs w:val="24"/>
        </w:rPr>
      </w:pPr>
      <w:r w:rsidRPr="00884EC3">
        <w:rPr>
          <w:rFonts w:ascii="Calibri" w:hAnsi="Calibri"/>
          <w:b/>
          <w:sz w:val="24"/>
          <w:szCs w:val="24"/>
        </w:rPr>
        <w:t>GENERAL TERMS AND CONDITIONS</w:t>
      </w:r>
    </w:p>
    <w:p w14:paraId="692CB65F" w14:textId="77777777" w:rsidR="00884EC3" w:rsidRPr="00602EE9" w:rsidRDefault="00884EC3" w:rsidP="00813BB9">
      <w:pPr>
        <w:pStyle w:val="ListParagraph"/>
        <w:numPr>
          <w:ilvl w:val="0"/>
          <w:numId w:val="6"/>
        </w:numPr>
        <w:spacing w:after="240" w:line="240" w:lineRule="auto"/>
        <w:ind w:left="720"/>
        <w:jc w:val="both"/>
        <w:rPr>
          <w:rFonts w:ascii="Cambria" w:hAnsi="Cambria"/>
          <w:sz w:val="24"/>
          <w:szCs w:val="24"/>
        </w:rPr>
      </w:pPr>
      <w:r w:rsidRPr="00602EE9">
        <w:rPr>
          <w:rFonts w:ascii="Cambria" w:hAnsi="Cambria"/>
          <w:sz w:val="24"/>
          <w:szCs w:val="24"/>
          <w:u w:val="single"/>
        </w:rPr>
        <w:t>DEFINITIONS</w:t>
      </w:r>
    </w:p>
    <w:p w14:paraId="735D3E8A" w14:textId="77777777" w:rsidR="00884EC3" w:rsidRDefault="00884EC3" w:rsidP="00884EC3">
      <w:pPr>
        <w:pStyle w:val="Level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Unless the context clearly indicates otherwise, the following terms are defined in this C</w:t>
      </w:r>
      <w:r w:rsidRPr="00575DB3">
        <w:rPr>
          <w:rFonts w:ascii="Cambria" w:hAnsi="Cambria"/>
          <w:sz w:val="24"/>
          <w:szCs w:val="24"/>
        </w:rPr>
        <w:fldChar w:fldCharType="begin"/>
      </w:r>
      <w:r w:rsidRPr="00575DB3">
        <w:rPr>
          <w:rFonts w:ascii="Cambria" w:hAnsi="Cambria"/>
          <w:sz w:val="24"/>
          <w:szCs w:val="24"/>
        </w:rPr>
        <w:instrText xml:space="preserve"> SET Text1 </w:instrText>
      </w:r>
      <w:r w:rsidRPr="00575DB3">
        <w:rPr>
          <w:rFonts w:ascii="Cambria" w:hAnsi="Cambria"/>
          <w:sz w:val="24"/>
          <w:szCs w:val="24"/>
        </w:rPr>
        <w:fldChar w:fldCharType="begin"/>
      </w:r>
      <w:r w:rsidRPr="00575DB3">
        <w:rPr>
          <w:rFonts w:ascii="Cambria" w:hAnsi="Cambria"/>
          <w:sz w:val="24"/>
          <w:szCs w:val="24"/>
        </w:rPr>
        <w:instrText xml:space="preserve"> FILLIN  \* MERGEFORMAT </w:instrText>
      </w:r>
      <w:r w:rsidRPr="00575DB3">
        <w:rPr>
          <w:rFonts w:ascii="Cambria" w:hAnsi="Cambria"/>
          <w:sz w:val="24"/>
          <w:szCs w:val="24"/>
        </w:rPr>
        <w:fldChar w:fldCharType="separate"/>
      </w:r>
      <w:r w:rsidRPr="00575DB3">
        <w:rPr>
          <w:rFonts w:ascii="Cambria" w:hAnsi="Cambria"/>
          <w:sz w:val="24"/>
          <w:szCs w:val="24"/>
        </w:rPr>
        <w:instrText>Enter type of services</w:instrText>
      </w:r>
      <w:r w:rsidRPr="00575DB3">
        <w:rPr>
          <w:rFonts w:ascii="Cambria" w:hAnsi="Cambria"/>
          <w:sz w:val="24"/>
          <w:szCs w:val="24"/>
        </w:rPr>
        <w:fldChar w:fldCharType="end"/>
      </w:r>
      <w:r w:rsidRPr="00575DB3">
        <w:rPr>
          <w:rFonts w:ascii="Cambria" w:hAnsi="Cambria"/>
          <w:sz w:val="24"/>
          <w:szCs w:val="24"/>
        </w:rPr>
        <w:fldChar w:fldCharType="separate"/>
      </w:r>
      <w:bookmarkStart w:id="0" w:name="Text1"/>
      <w:r w:rsidRPr="00575DB3">
        <w:rPr>
          <w:rFonts w:ascii="Cambria" w:hAnsi="Cambria"/>
          <w:noProof/>
          <w:sz w:val="24"/>
          <w:szCs w:val="24"/>
        </w:rPr>
        <w:t>Enter type of services</w:t>
      </w:r>
      <w:bookmarkEnd w:id="0"/>
      <w:r w:rsidRPr="00575DB3">
        <w:rPr>
          <w:rFonts w:ascii="Cambria" w:hAnsi="Cambria"/>
          <w:sz w:val="24"/>
          <w:szCs w:val="24"/>
        </w:rPr>
        <w:fldChar w:fldCharType="end"/>
      </w:r>
      <w:r w:rsidRPr="00575DB3">
        <w:rPr>
          <w:rFonts w:ascii="Cambria" w:hAnsi="Cambria"/>
          <w:sz w:val="24"/>
          <w:szCs w:val="24"/>
        </w:rPr>
        <w:t>ontract and its attachments as set forth below:</w:t>
      </w:r>
    </w:p>
    <w:p w14:paraId="5B3520C7" w14:textId="77777777" w:rsidR="00884EC3" w:rsidRDefault="00884EC3" w:rsidP="00813BB9">
      <w:pPr>
        <w:pStyle w:val="Level0"/>
        <w:numPr>
          <w:ilvl w:val="1"/>
          <w:numId w:val="6"/>
        </w:numPr>
        <w:tabs>
          <w:tab w:val="clear" w:pos="504"/>
          <w:tab w:val="clear" w:pos="1008"/>
          <w:tab w:val="clear" w:pos="1512"/>
          <w:tab w:val="clear" w:pos="2016"/>
          <w:tab w:val="clear" w:pos="2520"/>
        </w:tabs>
        <w:ind w:left="1440" w:hanging="720"/>
        <w:jc w:val="both"/>
        <w:rPr>
          <w:rFonts w:ascii="Cambria" w:hAnsi="Cambria"/>
          <w:sz w:val="24"/>
          <w:szCs w:val="24"/>
        </w:rPr>
      </w:pPr>
      <w:r w:rsidRPr="00602EE9">
        <w:rPr>
          <w:rFonts w:ascii="Cambria" w:hAnsi="Cambria"/>
          <w:b/>
          <w:sz w:val="24"/>
          <w:szCs w:val="24"/>
        </w:rPr>
        <w:t>“Business Day”</w:t>
      </w:r>
      <w:r w:rsidRPr="00602EE9">
        <w:rPr>
          <w:rFonts w:ascii="Cambria" w:hAnsi="Cambria"/>
          <w:sz w:val="24"/>
          <w:szCs w:val="24"/>
        </w:rPr>
        <w:t xml:space="preserve"> means any day of the week other than Saturday, Sunday, or a </w:t>
      </w:r>
      <w:r w:rsidR="0048223F">
        <w:rPr>
          <w:rFonts w:ascii="Cambria" w:hAnsi="Cambria"/>
          <w:sz w:val="24"/>
          <w:szCs w:val="24"/>
        </w:rPr>
        <w:t>legal holiday or a day or portion thereof on which banking institutions in the state of Washington are required or authorized by law or by executive order to be closed</w:t>
      </w:r>
      <w:r w:rsidRPr="00602EE9">
        <w:rPr>
          <w:rFonts w:ascii="Cambria" w:hAnsi="Cambria"/>
          <w:sz w:val="24"/>
          <w:szCs w:val="24"/>
        </w:rPr>
        <w:t>.</w:t>
      </w:r>
    </w:p>
    <w:p w14:paraId="20375AD2" w14:textId="77777777" w:rsidR="00884EC3" w:rsidRDefault="00884EC3" w:rsidP="00813BB9">
      <w:pPr>
        <w:pStyle w:val="Level0"/>
        <w:numPr>
          <w:ilvl w:val="1"/>
          <w:numId w:val="6"/>
        </w:numPr>
        <w:tabs>
          <w:tab w:val="clear" w:pos="504"/>
          <w:tab w:val="clear" w:pos="1008"/>
          <w:tab w:val="clear" w:pos="1512"/>
          <w:tab w:val="clear" w:pos="2016"/>
          <w:tab w:val="clear" w:pos="2520"/>
        </w:tabs>
        <w:ind w:left="1440" w:hanging="720"/>
        <w:jc w:val="both"/>
        <w:rPr>
          <w:rFonts w:ascii="Cambria" w:hAnsi="Cambria"/>
          <w:sz w:val="24"/>
          <w:szCs w:val="24"/>
        </w:rPr>
      </w:pPr>
      <w:r w:rsidRPr="00602EE9">
        <w:rPr>
          <w:rFonts w:ascii="Cambria" w:hAnsi="Cambria"/>
          <w:b/>
          <w:sz w:val="24"/>
          <w:szCs w:val="24"/>
        </w:rPr>
        <w:t>“Contract Manager”</w:t>
      </w:r>
      <w:r w:rsidRPr="00602EE9">
        <w:rPr>
          <w:rFonts w:ascii="Cambria" w:hAnsi="Cambria"/>
          <w:sz w:val="24"/>
          <w:szCs w:val="24"/>
        </w:rPr>
        <w:t xml:space="preserve"> means</w:t>
      </w:r>
      <w:r>
        <w:rPr>
          <w:rFonts w:ascii="Cambria" w:hAnsi="Cambria"/>
          <w:sz w:val="24"/>
          <w:szCs w:val="24"/>
        </w:rPr>
        <w:t xml:space="preserve"> </w:t>
      </w:r>
      <w:r w:rsidRPr="00602EE9">
        <w:rPr>
          <w:rFonts w:ascii="Cambria" w:hAnsi="Cambria"/>
          <w:sz w:val="24"/>
          <w:szCs w:val="24"/>
        </w:rPr>
        <w:t xml:space="preserve">the representative identified in </w:t>
      </w:r>
      <w:r>
        <w:rPr>
          <w:rFonts w:ascii="Cambria" w:hAnsi="Cambria"/>
          <w:sz w:val="24"/>
          <w:szCs w:val="24"/>
        </w:rPr>
        <w:t xml:space="preserve">Section </w:t>
      </w:r>
      <w:r w:rsidR="006753F9">
        <w:rPr>
          <w:rFonts w:ascii="Cambria" w:hAnsi="Cambria"/>
          <w:sz w:val="24"/>
          <w:szCs w:val="24"/>
        </w:rPr>
        <w:t>4</w:t>
      </w:r>
      <w:r>
        <w:rPr>
          <w:rFonts w:ascii="Cambria" w:hAnsi="Cambria"/>
          <w:sz w:val="24"/>
          <w:szCs w:val="24"/>
        </w:rPr>
        <w:t xml:space="preserve"> </w:t>
      </w:r>
      <w:r w:rsidRPr="00602EE9">
        <w:rPr>
          <w:rFonts w:ascii="Cambria" w:hAnsi="Cambria"/>
          <w:sz w:val="24"/>
          <w:szCs w:val="24"/>
        </w:rPr>
        <w:t xml:space="preserve">of the </w:t>
      </w:r>
      <w:r w:rsidR="00187F7A">
        <w:rPr>
          <w:rFonts w:ascii="Cambria" w:hAnsi="Cambria"/>
          <w:sz w:val="24"/>
          <w:szCs w:val="24"/>
        </w:rPr>
        <w:t>Special Terms and Conditions</w:t>
      </w:r>
      <w:r w:rsidRPr="00602EE9">
        <w:rPr>
          <w:rFonts w:ascii="Cambria" w:hAnsi="Cambria"/>
          <w:sz w:val="24"/>
          <w:szCs w:val="24"/>
        </w:rPr>
        <w:t xml:space="preserve"> who is delegated the authority to administer the Contract.</w:t>
      </w:r>
    </w:p>
    <w:p w14:paraId="06A3ECAE" w14:textId="77777777" w:rsidR="00884EC3" w:rsidRDefault="00884EC3" w:rsidP="00813BB9">
      <w:pPr>
        <w:pStyle w:val="Level0"/>
        <w:numPr>
          <w:ilvl w:val="1"/>
          <w:numId w:val="6"/>
        </w:numPr>
        <w:tabs>
          <w:tab w:val="clear" w:pos="504"/>
          <w:tab w:val="clear" w:pos="1008"/>
          <w:tab w:val="clear" w:pos="1512"/>
          <w:tab w:val="clear" w:pos="2016"/>
          <w:tab w:val="clear" w:pos="2520"/>
        </w:tabs>
        <w:ind w:left="1440" w:hanging="720"/>
        <w:jc w:val="both"/>
        <w:rPr>
          <w:rFonts w:ascii="Cambria" w:hAnsi="Cambria"/>
          <w:sz w:val="24"/>
          <w:szCs w:val="24"/>
        </w:rPr>
      </w:pPr>
      <w:r w:rsidRPr="00602EE9">
        <w:rPr>
          <w:rFonts w:ascii="Cambria" w:hAnsi="Cambria"/>
          <w:b/>
          <w:sz w:val="24"/>
          <w:szCs w:val="24"/>
        </w:rPr>
        <w:t>“</w:t>
      </w:r>
      <w:r>
        <w:rPr>
          <w:rFonts w:ascii="Cambria" w:hAnsi="Cambria"/>
          <w:b/>
          <w:sz w:val="24"/>
          <w:szCs w:val="24"/>
        </w:rPr>
        <w:t xml:space="preserve">Chief </w:t>
      </w:r>
      <w:r w:rsidRPr="00602EE9">
        <w:rPr>
          <w:rFonts w:ascii="Cambria" w:hAnsi="Cambria"/>
          <w:b/>
          <w:sz w:val="24"/>
          <w:szCs w:val="24"/>
        </w:rPr>
        <w:t xml:space="preserve">Executive </w:t>
      </w:r>
      <w:r>
        <w:rPr>
          <w:rFonts w:ascii="Cambria" w:hAnsi="Cambria"/>
          <w:b/>
          <w:sz w:val="24"/>
          <w:szCs w:val="24"/>
        </w:rPr>
        <w:t>Officer</w:t>
      </w:r>
      <w:r w:rsidRPr="00602EE9">
        <w:rPr>
          <w:rFonts w:ascii="Cambria" w:hAnsi="Cambria"/>
          <w:b/>
          <w:sz w:val="24"/>
          <w:szCs w:val="24"/>
        </w:rPr>
        <w:t>”</w:t>
      </w:r>
      <w:r>
        <w:rPr>
          <w:rFonts w:ascii="Cambria" w:hAnsi="Cambria"/>
          <w:b/>
          <w:sz w:val="24"/>
          <w:szCs w:val="24"/>
        </w:rPr>
        <w:t xml:space="preserve"> or “Executive Director”</w:t>
      </w:r>
      <w:r w:rsidRPr="00602EE9">
        <w:rPr>
          <w:rFonts w:ascii="Cambria" w:hAnsi="Cambria"/>
          <w:b/>
          <w:sz w:val="24"/>
          <w:szCs w:val="24"/>
        </w:rPr>
        <w:t xml:space="preserve"> </w:t>
      </w:r>
      <w:r w:rsidRPr="00602EE9">
        <w:rPr>
          <w:rFonts w:ascii="Cambria" w:hAnsi="Cambria"/>
          <w:sz w:val="24"/>
          <w:szCs w:val="24"/>
        </w:rPr>
        <w:t xml:space="preserve">means the individual described in RCW 43.33A.100 </w:t>
      </w:r>
      <w:r>
        <w:rPr>
          <w:rFonts w:ascii="Cambria" w:hAnsi="Cambria"/>
          <w:sz w:val="24"/>
          <w:szCs w:val="24"/>
        </w:rPr>
        <w:t xml:space="preserve">as </w:t>
      </w:r>
      <w:r w:rsidR="006753F9">
        <w:rPr>
          <w:rFonts w:ascii="Cambria" w:hAnsi="Cambria"/>
          <w:sz w:val="24"/>
          <w:szCs w:val="24"/>
        </w:rPr>
        <w:t>e</w:t>
      </w:r>
      <w:r>
        <w:rPr>
          <w:rFonts w:ascii="Cambria" w:hAnsi="Cambria"/>
          <w:sz w:val="24"/>
          <w:szCs w:val="24"/>
        </w:rPr>
        <w:t xml:space="preserve">xecutive </w:t>
      </w:r>
      <w:r w:rsidR="006753F9">
        <w:rPr>
          <w:rFonts w:ascii="Cambria" w:hAnsi="Cambria"/>
          <w:sz w:val="24"/>
          <w:szCs w:val="24"/>
        </w:rPr>
        <w:t>d</w:t>
      </w:r>
      <w:r>
        <w:rPr>
          <w:rFonts w:ascii="Cambria" w:hAnsi="Cambria"/>
          <w:sz w:val="24"/>
          <w:szCs w:val="24"/>
        </w:rPr>
        <w:t xml:space="preserve">irector, </w:t>
      </w:r>
      <w:r w:rsidRPr="00602EE9">
        <w:rPr>
          <w:rFonts w:ascii="Cambria" w:hAnsi="Cambria"/>
          <w:sz w:val="24"/>
          <w:szCs w:val="24"/>
        </w:rPr>
        <w:t>who heads the investment, operational and administrative staff of the WSIB.</w:t>
      </w:r>
    </w:p>
    <w:p w14:paraId="59BB8023" w14:textId="77777777" w:rsidR="00E71D93" w:rsidRPr="00E71D93" w:rsidRDefault="00E71D93" w:rsidP="00813BB9">
      <w:pPr>
        <w:pStyle w:val="Level0"/>
        <w:numPr>
          <w:ilvl w:val="1"/>
          <w:numId w:val="6"/>
        </w:numPr>
        <w:tabs>
          <w:tab w:val="clear" w:pos="504"/>
          <w:tab w:val="clear" w:pos="1008"/>
          <w:tab w:val="clear" w:pos="1512"/>
          <w:tab w:val="clear" w:pos="2016"/>
          <w:tab w:val="clear" w:pos="2520"/>
        </w:tabs>
        <w:ind w:left="1440" w:hanging="720"/>
        <w:jc w:val="both"/>
        <w:rPr>
          <w:rFonts w:ascii="Cambria" w:hAnsi="Cambria"/>
          <w:bCs/>
          <w:sz w:val="24"/>
          <w:szCs w:val="24"/>
        </w:rPr>
      </w:pPr>
      <w:r w:rsidRPr="00E71D93">
        <w:rPr>
          <w:rFonts w:ascii="Cambria" w:hAnsi="Cambria"/>
          <w:b/>
          <w:sz w:val="24"/>
          <w:szCs w:val="24"/>
        </w:rPr>
        <w:t>“Pool</w:t>
      </w:r>
      <w:r w:rsidRPr="00E71D93">
        <w:rPr>
          <w:rFonts w:ascii="Cambria" w:hAnsi="Cambria"/>
          <w:bCs/>
          <w:sz w:val="24"/>
          <w:szCs w:val="24"/>
        </w:rPr>
        <w:t>” shall mean a listing of Contractors eligible to compete to perform services within specific categories of services.</w:t>
      </w:r>
    </w:p>
    <w:p w14:paraId="092FB003" w14:textId="77777777" w:rsidR="00C87716" w:rsidRDefault="00C87716" w:rsidP="00813BB9">
      <w:pPr>
        <w:pStyle w:val="Level0"/>
        <w:numPr>
          <w:ilvl w:val="1"/>
          <w:numId w:val="6"/>
        </w:numPr>
        <w:tabs>
          <w:tab w:val="clear" w:pos="504"/>
          <w:tab w:val="clear" w:pos="1008"/>
          <w:tab w:val="clear" w:pos="1512"/>
          <w:tab w:val="clear" w:pos="2016"/>
          <w:tab w:val="clear" w:pos="2520"/>
        </w:tabs>
        <w:ind w:left="1440" w:hanging="720"/>
        <w:jc w:val="both"/>
        <w:rPr>
          <w:rFonts w:ascii="Cambria" w:hAnsi="Cambria"/>
          <w:sz w:val="24"/>
          <w:szCs w:val="24"/>
        </w:rPr>
      </w:pPr>
      <w:r>
        <w:rPr>
          <w:rFonts w:ascii="Cambria" w:hAnsi="Cambria"/>
          <w:b/>
          <w:bCs/>
          <w:sz w:val="24"/>
          <w:szCs w:val="24"/>
        </w:rPr>
        <w:t xml:space="preserve">"Project Work Request” </w:t>
      </w:r>
      <w:r>
        <w:rPr>
          <w:rFonts w:ascii="Cambria" w:hAnsi="Cambria"/>
          <w:sz w:val="24"/>
          <w:szCs w:val="24"/>
        </w:rPr>
        <w:t xml:space="preserve">means a document issued by the WSIB to </w:t>
      </w:r>
      <w:r w:rsidR="00E71D93">
        <w:rPr>
          <w:rFonts w:ascii="Cambria" w:hAnsi="Cambria"/>
          <w:sz w:val="24"/>
          <w:szCs w:val="24"/>
        </w:rPr>
        <w:t>one or more members of the Pool</w:t>
      </w:r>
      <w:r>
        <w:rPr>
          <w:rFonts w:ascii="Cambria" w:hAnsi="Cambria"/>
          <w:sz w:val="24"/>
          <w:szCs w:val="24"/>
        </w:rPr>
        <w:t xml:space="preserve"> to request a proposal and bid for services to complete a specific project.</w:t>
      </w:r>
    </w:p>
    <w:p w14:paraId="058008C8" w14:textId="77777777" w:rsidR="00C87716" w:rsidRPr="00C87716" w:rsidRDefault="00C87716" w:rsidP="00813BB9">
      <w:pPr>
        <w:pStyle w:val="Level0"/>
        <w:numPr>
          <w:ilvl w:val="1"/>
          <w:numId w:val="6"/>
        </w:numPr>
        <w:tabs>
          <w:tab w:val="clear" w:pos="504"/>
          <w:tab w:val="clear" w:pos="1008"/>
          <w:tab w:val="clear" w:pos="1512"/>
          <w:tab w:val="clear" w:pos="2016"/>
          <w:tab w:val="clear" w:pos="2520"/>
        </w:tabs>
        <w:ind w:left="1440" w:hanging="720"/>
        <w:jc w:val="both"/>
        <w:rPr>
          <w:rFonts w:ascii="Cambria" w:hAnsi="Cambria"/>
          <w:sz w:val="24"/>
          <w:szCs w:val="24"/>
        </w:rPr>
      </w:pPr>
      <w:r>
        <w:rPr>
          <w:rFonts w:ascii="Cambria" w:hAnsi="Cambria"/>
          <w:b/>
          <w:bCs/>
          <w:sz w:val="24"/>
          <w:szCs w:val="24"/>
        </w:rPr>
        <w:t>“Project Work Order”</w:t>
      </w:r>
      <w:r>
        <w:rPr>
          <w:rFonts w:ascii="Cambria" w:hAnsi="Cambria"/>
          <w:sz w:val="24"/>
          <w:szCs w:val="24"/>
        </w:rPr>
        <w:t xml:space="preserve"> means the document which awards a project to</w:t>
      </w:r>
      <w:r w:rsidR="00E71D93">
        <w:rPr>
          <w:rFonts w:ascii="Cambria" w:hAnsi="Cambria"/>
          <w:sz w:val="24"/>
          <w:szCs w:val="24"/>
        </w:rPr>
        <w:t xml:space="preserve"> a Pool member</w:t>
      </w:r>
      <w:r>
        <w:rPr>
          <w:rFonts w:ascii="Cambria" w:hAnsi="Cambria"/>
          <w:sz w:val="24"/>
          <w:szCs w:val="24"/>
        </w:rPr>
        <w:t>, which includes the statement of work or services, deliverables, start and completion dates, compensation, and other specific terms.</w:t>
      </w:r>
    </w:p>
    <w:p w14:paraId="1BDDA225" w14:textId="77777777" w:rsidR="00E71D93" w:rsidRDefault="00884EC3" w:rsidP="00813BB9">
      <w:pPr>
        <w:pStyle w:val="Level0"/>
        <w:numPr>
          <w:ilvl w:val="1"/>
          <w:numId w:val="6"/>
        </w:numPr>
        <w:tabs>
          <w:tab w:val="clear" w:pos="504"/>
          <w:tab w:val="clear" w:pos="1008"/>
          <w:tab w:val="clear" w:pos="1512"/>
          <w:tab w:val="clear" w:pos="2016"/>
          <w:tab w:val="clear" w:pos="2520"/>
        </w:tabs>
        <w:ind w:left="1440" w:hanging="720"/>
        <w:jc w:val="both"/>
        <w:rPr>
          <w:rFonts w:ascii="Cambria" w:hAnsi="Cambria"/>
          <w:sz w:val="24"/>
          <w:szCs w:val="24"/>
        </w:rPr>
      </w:pPr>
      <w:r w:rsidRPr="00602EE9">
        <w:rPr>
          <w:rFonts w:ascii="Cambria" w:hAnsi="Cambria"/>
          <w:b/>
          <w:sz w:val="24"/>
          <w:szCs w:val="24"/>
        </w:rPr>
        <w:t xml:space="preserve">“Subcontractor” </w:t>
      </w:r>
      <w:r w:rsidRPr="00602EE9">
        <w:rPr>
          <w:rFonts w:ascii="Cambria" w:hAnsi="Cambria"/>
          <w:sz w:val="24"/>
          <w:szCs w:val="24"/>
        </w:rPr>
        <w:t>means one not in the employment of the Contractor, who is performing all or part of those services under this Contract under a separate contract with the Contractor.  The terms “Subcontractor” and “Subcontractors” mean subcontractor(s) in any tier</w:t>
      </w:r>
      <w:r w:rsidR="00E71D93">
        <w:rPr>
          <w:rFonts w:ascii="Cambria" w:hAnsi="Cambria"/>
          <w:sz w:val="24"/>
          <w:szCs w:val="24"/>
        </w:rPr>
        <w:t>.</w:t>
      </w:r>
    </w:p>
    <w:p w14:paraId="20A235D7" w14:textId="77777777" w:rsidR="00884EC3" w:rsidRPr="00602EE9" w:rsidRDefault="00E71D93" w:rsidP="00813BB9">
      <w:pPr>
        <w:pStyle w:val="Level0"/>
        <w:numPr>
          <w:ilvl w:val="1"/>
          <w:numId w:val="6"/>
        </w:numPr>
        <w:tabs>
          <w:tab w:val="clear" w:pos="504"/>
          <w:tab w:val="clear" w:pos="1008"/>
          <w:tab w:val="clear" w:pos="1512"/>
          <w:tab w:val="clear" w:pos="2016"/>
          <w:tab w:val="clear" w:pos="2520"/>
        </w:tabs>
        <w:ind w:left="1440" w:hanging="720"/>
        <w:jc w:val="both"/>
        <w:rPr>
          <w:rFonts w:ascii="Cambria" w:hAnsi="Cambria"/>
          <w:sz w:val="24"/>
          <w:szCs w:val="24"/>
        </w:rPr>
      </w:pPr>
      <w:r w:rsidRPr="00E71D93">
        <w:rPr>
          <w:rFonts w:ascii="Cambria" w:hAnsi="Cambria"/>
          <w:b/>
          <w:bCs/>
          <w:sz w:val="24"/>
          <w:szCs w:val="24"/>
        </w:rPr>
        <w:t>“WSIB”</w:t>
      </w:r>
      <w:r w:rsidRPr="00E71D93">
        <w:rPr>
          <w:rFonts w:ascii="Cambria" w:hAnsi="Cambria"/>
          <w:sz w:val="24"/>
          <w:szCs w:val="24"/>
        </w:rPr>
        <w:t xml:space="preserve"> shall mean the State Investment Board of the state of Washington, any division, section, office, </w:t>
      </w:r>
      <w:proofErr w:type="gramStart"/>
      <w:r w:rsidRPr="00E71D93">
        <w:rPr>
          <w:rFonts w:ascii="Cambria" w:hAnsi="Cambria"/>
          <w:sz w:val="24"/>
          <w:szCs w:val="24"/>
        </w:rPr>
        <w:t>unit</w:t>
      </w:r>
      <w:proofErr w:type="gramEnd"/>
      <w:r w:rsidRPr="00E71D93">
        <w:rPr>
          <w:rFonts w:ascii="Cambria" w:hAnsi="Cambria"/>
          <w:sz w:val="24"/>
          <w:szCs w:val="24"/>
        </w:rPr>
        <w:t xml:space="preserve"> or other entity of the WSIB, or any of the Board members, officers or other officials lawfully representing the WSIB</w:t>
      </w:r>
      <w:r w:rsidR="00884EC3" w:rsidRPr="00602EE9">
        <w:rPr>
          <w:rFonts w:ascii="Cambria" w:hAnsi="Cambria"/>
          <w:sz w:val="24"/>
          <w:szCs w:val="24"/>
        </w:rPr>
        <w:t xml:space="preserve">.  </w:t>
      </w:r>
    </w:p>
    <w:p w14:paraId="09F84F20" w14:textId="77777777" w:rsidR="00884EC3" w:rsidRDefault="00884EC3" w:rsidP="00813BB9">
      <w:pPr>
        <w:pStyle w:val="ListParagraph"/>
        <w:numPr>
          <w:ilvl w:val="0"/>
          <w:numId w:val="6"/>
        </w:numPr>
        <w:spacing w:after="240" w:line="240" w:lineRule="auto"/>
        <w:ind w:left="720"/>
        <w:contextualSpacing w:val="0"/>
        <w:jc w:val="both"/>
        <w:rPr>
          <w:rFonts w:ascii="Cambria" w:hAnsi="Cambria"/>
          <w:sz w:val="24"/>
          <w:szCs w:val="24"/>
          <w:u w:val="single"/>
        </w:rPr>
      </w:pPr>
      <w:r w:rsidRPr="00D923AF">
        <w:rPr>
          <w:rFonts w:ascii="Cambria" w:hAnsi="Cambria"/>
          <w:sz w:val="24"/>
          <w:szCs w:val="24"/>
          <w:u w:val="single"/>
        </w:rPr>
        <w:t>NATURE OF RELATIONSHIP</w:t>
      </w:r>
    </w:p>
    <w:p w14:paraId="1600462F" w14:textId="77777777" w:rsidR="00884EC3" w:rsidRPr="00D923AF"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D923AF">
        <w:rPr>
          <w:rFonts w:ascii="Cambria" w:eastAsia="Times New Roman" w:hAnsi="Cambria"/>
          <w:sz w:val="24"/>
          <w:szCs w:val="24"/>
        </w:rPr>
        <w:t>The contractual relationship embodied by this Contract, as well as any attachments hereto, is between the Contractor and the WSIB</w:t>
      </w:r>
      <w:r w:rsidR="00D20112">
        <w:rPr>
          <w:rFonts w:ascii="Cambria" w:eastAsia="Times New Roman" w:hAnsi="Cambria"/>
          <w:sz w:val="24"/>
          <w:szCs w:val="24"/>
        </w:rPr>
        <w:t>, an agency</w:t>
      </w:r>
      <w:r w:rsidRPr="00D923AF">
        <w:rPr>
          <w:rFonts w:ascii="Cambria" w:eastAsia="Times New Roman" w:hAnsi="Cambria"/>
          <w:sz w:val="24"/>
          <w:szCs w:val="24"/>
        </w:rPr>
        <w:t xml:space="preserve"> created and defined by RCW 43.33A</w:t>
      </w:r>
      <w:r w:rsidR="00D20112">
        <w:rPr>
          <w:rFonts w:ascii="Cambria" w:eastAsia="Times New Roman" w:hAnsi="Cambria"/>
          <w:sz w:val="24"/>
          <w:szCs w:val="24"/>
        </w:rPr>
        <w:t>.020</w:t>
      </w:r>
      <w:r w:rsidRPr="00D923AF">
        <w:rPr>
          <w:rFonts w:ascii="Cambria" w:eastAsia="Times New Roman" w:hAnsi="Cambria"/>
          <w:sz w:val="24"/>
          <w:szCs w:val="24"/>
        </w:rPr>
        <w:t xml:space="preserve">.  Pursuant to RCW 43.33A.100, the WSIB employs </w:t>
      </w:r>
      <w:r w:rsidR="00D20112">
        <w:rPr>
          <w:rFonts w:ascii="Cambria" w:eastAsia="Times New Roman" w:hAnsi="Cambria"/>
          <w:sz w:val="24"/>
          <w:szCs w:val="24"/>
        </w:rPr>
        <w:t xml:space="preserve">a Chief Executive Officer </w:t>
      </w:r>
      <w:r w:rsidRPr="00D923AF">
        <w:rPr>
          <w:rFonts w:ascii="Cambria" w:eastAsia="Times New Roman" w:hAnsi="Cambria"/>
          <w:sz w:val="24"/>
          <w:szCs w:val="24"/>
        </w:rPr>
        <w:t xml:space="preserve">and staff necessary to carry out the </w:t>
      </w:r>
      <w:r w:rsidRPr="00D923AF">
        <w:rPr>
          <w:rFonts w:ascii="Cambria" w:eastAsia="Times New Roman" w:hAnsi="Cambria"/>
          <w:sz w:val="24"/>
          <w:szCs w:val="24"/>
        </w:rPr>
        <w:lastRenderedPageBreak/>
        <w:t>duties of the WSIB.  This Contract is authorized by RCW 43.33A.</w:t>
      </w:r>
      <w:r>
        <w:rPr>
          <w:rFonts w:ascii="Cambria" w:eastAsia="Times New Roman" w:hAnsi="Cambria"/>
          <w:sz w:val="24"/>
          <w:szCs w:val="24"/>
        </w:rPr>
        <w:t>030</w:t>
      </w:r>
      <w:r w:rsidRPr="00D923AF">
        <w:rPr>
          <w:rFonts w:ascii="Cambria" w:eastAsia="Times New Roman" w:hAnsi="Cambria"/>
          <w:sz w:val="24"/>
          <w:szCs w:val="24"/>
        </w:rPr>
        <w:t xml:space="preserve"> and .035, among other statutes, and by WSIB action.</w:t>
      </w:r>
    </w:p>
    <w:p w14:paraId="23913E76" w14:textId="77777777" w:rsidR="00884EC3" w:rsidRPr="00D923AF"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D923AF">
        <w:rPr>
          <w:rFonts w:ascii="Cambria" w:eastAsia="Times New Roman" w:hAnsi="Cambria"/>
          <w:sz w:val="24"/>
          <w:szCs w:val="24"/>
        </w:rPr>
        <w:t xml:space="preserve">During the term of this Contract, the Contractor may be consulted, on various occasions and under varying circumstances, for clarification, </w:t>
      </w:r>
      <w:proofErr w:type="gramStart"/>
      <w:r w:rsidRPr="00D923AF">
        <w:rPr>
          <w:rFonts w:ascii="Cambria" w:eastAsia="Times New Roman" w:hAnsi="Cambria"/>
          <w:sz w:val="24"/>
          <w:szCs w:val="24"/>
        </w:rPr>
        <w:t>education</w:t>
      </w:r>
      <w:proofErr w:type="gramEnd"/>
      <w:r w:rsidRPr="00D923AF">
        <w:rPr>
          <w:rFonts w:ascii="Cambria" w:eastAsia="Times New Roman" w:hAnsi="Cambria"/>
          <w:sz w:val="24"/>
          <w:szCs w:val="24"/>
        </w:rPr>
        <w:t xml:space="preserve"> or technical information purposes consistent with the functions and assignments described in the “</w:t>
      </w:r>
      <w:r w:rsidR="004E5D7B">
        <w:rPr>
          <w:rFonts w:ascii="Cambria" w:eastAsia="Times New Roman" w:hAnsi="Cambria"/>
          <w:sz w:val="24"/>
          <w:szCs w:val="24"/>
        </w:rPr>
        <w:t>Statement of Work</w:t>
      </w:r>
      <w:r w:rsidRPr="00D923AF">
        <w:rPr>
          <w:rFonts w:ascii="Cambria" w:eastAsia="Times New Roman" w:hAnsi="Cambria"/>
          <w:sz w:val="24"/>
          <w:szCs w:val="24"/>
        </w:rPr>
        <w:t>” section set forth in this Contract.  On any occasions where such a request or consultation is either clearly beyond the scope of the contractual assignment or impairs the Contractor’s ability to devote its primary attention to meeting the scope of work set forth in this Contract, the Contractor will notify the Contract Manager, designated in the “Contract Management” section of this Contract, prior to the commencement of the requested assignment so the Contract Manager may, as may be determined to be appropriate, reschedule the request, redirect it or resolve the matter using other WSIB resources.</w:t>
      </w:r>
    </w:p>
    <w:p w14:paraId="1615EFFD" w14:textId="77777777" w:rsidR="00884EC3" w:rsidRPr="00D923AF"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D923AF">
        <w:rPr>
          <w:rFonts w:ascii="Cambria" w:eastAsia="Times New Roman" w:hAnsi="Cambria"/>
          <w:sz w:val="24"/>
          <w:szCs w:val="24"/>
        </w:rPr>
        <w:t xml:space="preserve">Notwithstanding the provisions of the “Contract Management” section of this Contract, work pursuant to this Contract may be assigned by the WSIB’s </w:t>
      </w:r>
      <w:r w:rsidR="00D20112">
        <w:rPr>
          <w:rFonts w:ascii="Cambria" w:eastAsia="Times New Roman" w:hAnsi="Cambria"/>
          <w:sz w:val="24"/>
          <w:szCs w:val="24"/>
        </w:rPr>
        <w:t>Chief Executive Officer</w:t>
      </w:r>
      <w:r w:rsidRPr="00D923AF">
        <w:rPr>
          <w:rFonts w:ascii="Cambria" w:eastAsia="Times New Roman" w:hAnsi="Cambria"/>
          <w:sz w:val="24"/>
          <w:szCs w:val="24"/>
        </w:rPr>
        <w:t xml:space="preserve"> or by a designated WSIB staff person, or a combination thereof, to other persons to perform various functions and assignments within the scope of services.  These assignments are effective only if communicated to the Contractor by the WSIB in writing.</w:t>
      </w:r>
    </w:p>
    <w:p w14:paraId="62A47C73" w14:textId="77777777" w:rsidR="00884EC3" w:rsidRPr="00D923AF"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D923AF">
        <w:rPr>
          <w:rFonts w:ascii="Cambria" w:eastAsia="Times New Roman" w:hAnsi="Cambria"/>
          <w:sz w:val="24"/>
          <w:szCs w:val="24"/>
        </w:rPr>
        <w:t xml:space="preserve">Prior to the commencement of any assignments or fulfillment of any requests beyond the scope of services defined by this Contract, the rendering of which could cause an increase in the compensation or fees set forth herein, the Contractor shall give written notification to, and receive written approval from, the </w:t>
      </w:r>
      <w:r w:rsidR="00D20112">
        <w:rPr>
          <w:rFonts w:ascii="Cambria" w:eastAsia="Times New Roman" w:hAnsi="Cambria"/>
          <w:sz w:val="24"/>
          <w:szCs w:val="24"/>
        </w:rPr>
        <w:t>Chief Executive Officer</w:t>
      </w:r>
      <w:r w:rsidRPr="00D923AF">
        <w:rPr>
          <w:rFonts w:ascii="Cambria" w:eastAsia="Times New Roman" w:hAnsi="Cambria"/>
          <w:sz w:val="24"/>
          <w:szCs w:val="24"/>
        </w:rPr>
        <w:t xml:space="preserve"> (or designee)</w:t>
      </w:r>
      <w:r w:rsidR="006013DF">
        <w:rPr>
          <w:rFonts w:ascii="Cambria" w:eastAsia="Times New Roman" w:hAnsi="Cambria"/>
          <w:sz w:val="24"/>
          <w:szCs w:val="24"/>
        </w:rPr>
        <w:t>, and such assignment will be memorialized in an executed Project Work Order or amendment to this Contract.</w:t>
      </w:r>
      <w:r w:rsidRPr="00D923AF">
        <w:rPr>
          <w:rFonts w:ascii="Cambria" w:eastAsia="Times New Roman" w:hAnsi="Cambria"/>
          <w:sz w:val="24"/>
          <w:szCs w:val="24"/>
        </w:rPr>
        <w:t>.</w:t>
      </w:r>
    </w:p>
    <w:p w14:paraId="5B4722D0" w14:textId="77777777" w:rsidR="00884EC3" w:rsidRPr="00D923AF"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D923AF">
        <w:rPr>
          <w:rFonts w:ascii="Cambria" w:eastAsia="Times New Roman" w:hAnsi="Cambria"/>
          <w:sz w:val="24"/>
          <w:szCs w:val="24"/>
        </w:rPr>
        <w:t xml:space="preserve">The Contractor is an independent contractor hired by and reporting to the </w:t>
      </w:r>
      <w:proofErr w:type="gramStart"/>
      <w:r w:rsidRPr="00D923AF">
        <w:rPr>
          <w:rFonts w:ascii="Cambria" w:eastAsia="Times New Roman" w:hAnsi="Cambria"/>
          <w:sz w:val="24"/>
          <w:szCs w:val="24"/>
        </w:rPr>
        <w:t>WSIB, and</w:t>
      </w:r>
      <w:proofErr w:type="gramEnd"/>
      <w:r w:rsidRPr="00D923AF">
        <w:rPr>
          <w:rFonts w:ascii="Cambria" w:eastAsia="Times New Roman" w:hAnsi="Cambria"/>
          <w:sz w:val="24"/>
          <w:szCs w:val="24"/>
        </w:rPr>
        <w:t xml:space="preserve"> working with the WSIB’s </w:t>
      </w:r>
      <w:r w:rsidR="00D20112">
        <w:rPr>
          <w:rFonts w:ascii="Cambria" w:eastAsia="Times New Roman" w:hAnsi="Cambria"/>
          <w:sz w:val="24"/>
          <w:szCs w:val="24"/>
        </w:rPr>
        <w:t>Chief Executive Officer</w:t>
      </w:r>
      <w:r w:rsidRPr="00D923AF">
        <w:rPr>
          <w:rFonts w:ascii="Cambria" w:eastAsia="Times New Roman" w:hAnsi="Cambria"/>
          <w:sz w:val="24"/>
          <w:szCs w:val="24"/>
        </w:rPr>
        <w:t xml:space="preserve"> and WSIB staff regarding the investment of retirement and/or other trust funds.  That independent capacity may not be compromised in any way by the identity, role</w:t>
      </w:r>
      <w:r w:rsidR="00D20112">
        <w:rPr>
          <w:rFonts w:ascii="Cambria" w:eastAsia="Times New Roman" w:hAnsi="Cambria"/>
          <w:sz w:val="24"/>
          <w:szCs w:val="24"/>
        </w:rPr>
        <w:t>,</w:t>
      </w:r>
      <w:r w:rsidRPr="00D923AF">
        <w:rPr>
          <w:rFonts w:ascii="Cambria" w:eastAsia="Times New Roman" w:hAnsi="Cambria"/>
          <w:sz w:val="24"/>
          <w:szCs w:val="24"/>
        </w:rPr>
        <w:t xml:space="preserve"> or title of the individual seeking, on behalf of the WSIB, counsel, information</w:t>
      </w:r>
      <w:r w:rsidR="00D20112">
        <w:rPr>
          <w:rFonts w:ascii="Cambria" w:eastAsia="Times New Roman" w:hAnsi="Cambria"/>
          <w:sz w:val="24"/>
          <w:szCs w:val="24"/>
        </w:rPr>
        <w:t>,</w:t>
      </w:r>
      <w:r w:rsidRPr="00D923AF">
        <w:rPr>
          <w:rFonts w:ascii="Cambria" w:eastAsia="Times New Roman" w:hAnsi="Cambria"/>
          <w:sz w:val="24"/>
          <w:szCs w:val="24"/>
        </w:rPr>
        <w:t xml:space="preserve"> or advice pertaining to those investments.  The goal of this Contract is not consensus among the opinions and views held by the Contractor with those of either staff or WSIB members but rather the delivery of the Contractor’s best and wisest independent advice, counsel, and services.</w:t>
      </w:r>
    </w:p>
    <w:p w14:paraId="1B92BEF2" w14:textId="77777777" w:rsidR="00884EC3" w:rsidRPr="00602EE9" w:rsidRDefault="00884EC3" w:rsidP="00813BB9">
      <w:pPr>
        <w:pStyle w:val="ListParagraph"/>
        <w:numPr>
          <w:ilvl w:val="0"/>
          <w:numId w:val="6"/>
        </w:numPr>
        <w:spacing w:after="240" w:line="240" w:lineRule="auto"/>
        <w:ind w:left="720"/>
        <w:jc w:val="both"/>
        <w:rPr>
          <w:rFonts w:ascii="Cambria" w:hAnsi="Cambria"/>
          <w:sz w:val="24"/>
          <w:szCs w:val="24"/>
          <w:u w:val="single"/>
        </w:rPr>
      </w:pPr>
      <w:r w:rsidRPr="00602EE9">
        <w:rPr>
          <w:rFonts w:ascii="Cambria" w:hAnsi="Cambria"/>
          <w:sz w:val="24"/>
          <w:szCs w:val="24"/>
          <w:u w:val="single"/>
        </w:rPr>
        <w:t>INDEPENDENT CAPACITY OF THE CONTRACTOR</w:t>
      </w:r>
    </w:p>
    <w:p w14:paraId="67B41D4F" w14:textId="77777777" w:rsidR="00884EC3" w:rsidRPr="005F5967" w:rsidRDefault="00884EC3" w:rsidP="00884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4"/>
          <w:szCs w:val="24"/>
        </w:rPr>
      </w:pPr>
      <w:r w:rsidRPr="00575DB3">
        <w:rPr>
          <w:rFonts w:ascii="Cambria" w:hAnsi="Cambria"/>
          <w:sz w:val="24"/>
          <w:szCs w:val="24"/>
        </w:rPr>
        <w:t xml:space="preserve">The Parties intend that an independent contractor relationship shall be created by this Contract.  The Contractor and Contractor’s employees or agents performing under this Contract are not employees or agents of the WSIB.  The Contractor shall not hold itself out as or claim to be an officer or employee of the WSIB or of the </w:t>
      </w:r>
      <w:r>
        <w:rPr>
          <w:rFonts w:ascii="Cambria" w:hAnsi="Cambria"/>
          <w:sz w:val="24"/>
          <w:szCs w:val="24"/>
        </w:rPr>
        <w:t>s</w:t>
      </w:r>
      <w:r w:rsidRPr="00575DB3">
        <w:rPr>
          <w:rFonts w:ascii="Cambria" w:hAnsi="Cambria"/>
          <w:sz w:val="24"/>
          <w:szCs w:val="24"/>
        </w:rPr>
        <w:t xml:space="preserve">tate of Washington by reason </w:t>
      </w:r>
      <w:r w:rsidRPr="00575DB3">
        <w:rPr>
          <w:rFonts w:ascii="Cambria" w:hAnsi="Cambria"/>
          <w:sz w:val="24"/>
          <w:szCs w:val="24"/>
        </w:rPr>
        <w:lastRenderedPageBreak/>
        <w:t>hereof, nor shall the Contractor make any claim of right, privilege or benefit which would accrue to such employee under applicable law.  Conduct and control of the work shall be solely with the Contractor.</w:t>
      </w:r>
    </w:p>
    <w:p w14:paraId="7B5FCC87" w14:textId="77777777" w:rsidR="00884EC3" w:rsidRDefault="00884EC3" w:rsidP="00813BB9">
      <w:pPr>
        <w:pStyle w:val="ListParagraph"/>
        <w:numPr>
          <w:ilvl w:val="0"/>
          <w:numId w:val="6"/>
        </w:numPr>
        <w:spacing w:after="240" w:line="240" w:lineRule="auto"/>
        <w:ind w:left="720"/>
        <w:jc w:val="both"/>
        <w:rPr>
          <w:rFonts w:ascii="Cambria" w:hAnsi="Cambria"/>
          <w:sz w:val="24"/>
          <w:szCs w:val="24"/>
          <w:u w:val="single"/>
        </w:rPr>
      </w:pPr>
      <w:r w:rsidRPr="00602EE9">
        <w:rPr>
          <w:rFonts w:ascii="Cambria" w:hAnsi="Cambria"/>
          <w:sz w:val="24"/>
          <w:szCs w:val="24"/>
          <w:u w:val="single"/>
        </w:rPr>
        <w:t xml:space="preserve">TERMINATION </w:t>
      </w:r>
    </w:p>
    <w:p w14:paraId="253650BB" w14:textId="77777777" w:rsidR="00884EC3" w:rsidRDefault="00884EC3" w:rsidP="00884EC3">
      <w:pPr>
        <w:pStyle w:val="ListParagraph"/>
        <w:spacing w:after="240" w:line="240" w:lineRule="auto"/>
        <w:ind w:left="360"/>
        <w:jc w:val="both"/>
        <w:rPr>
          <w:rFonts w:ascii="Cambria" w:hAnsi="Cambria"/>
          <w:sz w:val="24"/>
          <w:szCs w:val="24"/>
          <w:u w:val="single"/>
        </w:rPr>
      </w:pPr>
    </w:p>
    <w:p w14:paraId="2FC3D45A" w14:textId="77777777" w:rsidR="00884EC3" w:rsidRPr="00602EE9" w:rsidRDefault="00884EC3" w:rsidP="00813BB9">
      <w:pPr>
        <w:pStyle w:val="ListParagraph"/>
        <w:numPr>
          <w:ilvl w:val="1"/>
          <w:numId w:val="6"/>
        </w:numPr>
        <w:spacing w:after="240" w:line="240" w:lineRule="auto"/>
        <w:ind w:left="1440" w:hanging="720"/>
        <w:contextualSpacing w:val="0"/>
        <w:jc w:val="both"/>
        <w:rPr>
          <w:rStyle w:val="apple-style-span"/>
          <w:rFonts w:ascii="Cambria" w:hAnsi="Cambria"/>
          <w:sz w:val="24"/>
          <w:szCs w:val="24"/>
          <w:u w:val="single"/>
        </w:rPr>
      </w:pPr>
      <w:r w:rsidRPr="00F641C4">
        <w:rPr>
          <w:rFonts w:ascii="Cambria" w:hAnsi="Cambria"/>
          <w:b/>
          <w:sz w:val="24"/>
          <w:szCs w:val="24"/>
        </w:rPr>
        <w:t>Termination.</w:t>
      </w:r>
      <w:r w:rsidRPr="00602EE9">
        <w:rPr>
          <w:rFonts w:ascii="Cambria" w:hAnsi="Cambria"/>
          <w:sz w:val="24"/>
          <w:szCs w:val="24"/>
        </w:rPr>
        <w:t xml:space="preserve">  The Contract may be terminated by the WSIB at any time </w:t>
      </w:r>
      <w:r>
        <w:rPr>
          <w:rFonts w:ascii="Cambria" w:hAnsi="Cambria"/>
          <w:sz w:val="24"/>
          <w:szCs w:val="24"/>
        </w:rPr>
        <w:t>in</w:t>
      </w:r>
      <w:r w:rsidRPr="00602EE9">
        <w:rPr>
          <w:rFonts w:ascii="Cambria" w:hAnsi="Cambria"/>
          <w:sz w:val="24"/>
          <w:szCs w:val="24"/>
        </w:rPr>
        <w:t xml:space="preserve"> its sole discretion upon written notice to the Contractor</w:t>
      </w:r>
      <w:r>
        <w:rPr>
          <w:rFonts w:ascii="Cambria" w:hAnsi="Cambria"/>
          <w:sz w:val="24"/>
          <w:szCs w:val="24"/>
        </w:rPr>
        <w:t>.  For the avoidance of doubt, the WSIB may terminate the Contract for any reason</w:t>
      </w:r>
      <w:r w:rsidRPr="00602EE9">
        <w:rPr>
          <w:rFonts w:ascii="Cambria" w:hAnsi="Cambria"/>
          <w:sz w:val="24"/>
          <w:szCs w:val="24"/>
        </w:rPr>
        <w:t xml:space="preserve">.  Such termination will take effect on the date selected by the WSIB (the “Termination Date”).  Unless otherwise directed by the WSIB, upon the effective </w:t>
      </w:r>
      <w:r>
        <w:rPr>
          <w:rFonts w:ascii="Cambria" w:hAnsi="Cambria"/>
          <w:sz w:val="24"/>
          <w:szCs w:val="24"/>
        </w:rPr>
        <w:t>Termination Date</w:t>
      </w:r>
      <w:r w:rsidRPr="00602EE9">
        <w:rPr>
          <w:rFonts w:ascii="Cambria" w:hAnsi="Cambria"/>
          <w:sz w:val="24"/>
          <w:szCs w:val="24"/>
        </w:rPr>
        <w:t xml:space="preserve">, the Contractor shall cease to perform </w:t>
      </w:r>
      <w:proofErr w:type="gramStart"/>
      <w:r w:rsidRPr="00602EE9">
        <w:rPr>
          <w:rFonts w:ascii="Cambria" w:hAnsi="Cambria"/>
          <w:sz w:val="24"/>
          <w:szCs w:val="24"/>
        </w:rPr>
        <w:t>any and all</w:t>
      </w:r>
      <w:proofErr w:type="gramEnd"/>
      <w:r w:rsidRPr="00602EE9">
        <w:rPr>
          <w:rFonts w:ascii="Cambria" w:hAnsi="Cambria"/>
          <w:sz w:val="24"/>
          <w:szCs w:val="24"/>
        </w:rPr>
        <w:t xml:space="preserve"> of its duties under this Contract, unless otherwise specifically instructed by the WSIB. </w:t>
      </w:r>
      <w:r>
        <w:rPr>
          <w:rFonts w:ascii="Cambria" w:hAnsi="Cambria"/>
          <w:sz w:val="24"/>
          <w:szCs w:val="24"/>
        </w:rPr>
        <w:t xml:space="preserve"> </w:t>
      </w:r>
    </w:p>
    <w:p w14:paraId="06B63FF0" w14:textId="77777777" w:rsidR="00884EC3" w:rsidRPr="00602EE9"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602EE9">
        <w:rPr>
          <w:rFonts w:ascii="Cambria" w:hAnsi="Cambria"/>
          <w:b/>
          <w:sz w:val="24"/>
          <w:szCs w:val="24"/>
        </w:rPr>
        <w:t>Rights, Remedies and Responsibilities upon Termination.</w:t>
      </w:r>
      <w:r w:rsidRPr="00602EE9">
        <w:rPr>
          <w:rFonts w:ascii="Cambria" w:hAnsi="Cambria"/>
          <w:sz w:val="24"/>
          <w:szCs w:val="24"/>
        </w:rPr>
        <w:t xml:space="preserve">  In the event of any termination of this Contract, </w:t>
      </w:r>
      <w:proofErr w:type="gramStart"/>
      <w:r w:rsidRPr="00602EE9">
        <w:rPr>
          <w:rFonts w:ascii="Cambria" w:hAnsi="Cambria"/>
          <w:sz w:val="24"/>
          <w:szCs w:val="24"/>
        </w:rPr>
        <w:t>all of</w:t>
      </w:r>
      <w:proofErr w:type="gramEnd"/>
      <w:r w:rsidRPr="00602EE9">
        <w:rPr>
          <w:rFonts w:ascii="Cambria" w:hAnsi="Cambria"/>
          <w:sz w:val="24"/>
          <w:szCs w:val="24"/>
        </w:rPr>
        <w:t xml:space="preserve"> the terms and conditions herein continue to apply through the Termination Date and through any Transition Period following such date.  The termination does not affect any obligation or liability of either Party to each other. In no event shall the WSIB’s termination of this Contract under this section be deemed a waiver of the WSIB’s right to make a claim against the Contractor for damages resulting from any act, omission</w:t>
      </w:r>
      <w:r w:rsidR="00521E7F">
        <w:rPr>
          <w:rFonts w:ascii="Cambria" w:hAnsi="Cambria"/>
          <w:sz w:val="24"/>
          <w:szCs w:val="24"/>
        </w:rPr>
        <w:t>,</w:t>
      </w:r>
      <w:r w:rsidRPr="00602EE9">
        <w:rPr>
          <w:rFonts w:ascii="Cambria" w:hAnsi="Cambria"/>
          <w:sz w:val="24"/>
          <w:szCs w:val="24"/>
        </w:rPr>
        <w:t xml:space="preserve"> or breach by the Contractor which occurred prior to the Termination Date</w:t>
      </w:r>
      <w:r>
        <w:rPr>
          <w:rFonts w:ascii="Cambria" w:hAnsi="Cambria"/>
          <w:sz w:val="24"/>
          <w:szCs w:val="24"/>
        </w:rPr>
        <w:t xml:space="preserve"> or during any Transition Period</w:t>
      </w:r>
      <w:r w:rsidRPr="00602EE9">
        <w:rPr>
          <w:rFonts w:ascii="Cambria" w:hAnsi="Cambria"/>
          <w:sz w:val="24"/>
          <w:szCs w:val="24"/>
        </w:rPr>
        <w:t xml:space="preserve">.  </w:t>
      </w:r>
      <w:r w:rsidRPr="008A295A">
        <w:rPr>
          <w:rFonts w:ascii="Cambria" w:hAnsi="Cambria"/>
          <w:sz w:val="24"/>
          <w:szCs w:val="24"/>
        </w:rPr>
        <w:t xml:space="preserve">The </w:t>
      </w:r>
      <w:r>
        <w:rPr>
          <w:rFonts w:ascii="Cambria" w:hAnsi="Cambria"/>
          <w:sz w:val="24"/>
          <w:szCs w:val="24"/>
        </w:rPr>
        <w:t>WSIB</w:t>
      </w:r>
      <w:r w:rsidRPr="008A295A">
        <w:rPr>
          <w:rFonts w:ascii="Cambria" w:hAnsi="Cambria"/>
          <w:sz w:val="24"/>
          <w:szCs w:val="24"/>
        </w:rPr>
        <w:t xml:space="preserve"> reserve</w:t>
      </w:r>
      <w:r>
        <w:rPr>
          <w:rFonts w:ascii="Cambria" w:hAnsi="Cambria"/>
          <w:sz w:val="24"/>
          <w:szCs w:val="24"/>
        </w:rPr>
        <w:t>s</w:t>
      </w:r>
      <w:r w:rsidRPr="008A295A">
        <w:rPr>
          <w:rFonts w:ascii="Cambria" w:hAnsi="Cambria"/>
          <w:sz w:val="24"/>
          <w:szCs w:val="24"/>
        </w:rPr>
        <w:t xml:space="preserve"> all rights and remedies (including, without limitation, setoff, deduction, recoupment, withholding, and conversion) that may be available under this Contract and under the statutory and case law of the applicable jurisdiction</w:t>
      </w:r>
      <w:r w:rsidRPr="00ED432F">
        <w:rPr>
          <w:rFonts w:ascii="Cambria" w:hAnsi="Cambria"/>
          <w:sz w:val="24"/>
          <w:szCs w:val="24"/>
        </w:rPr>
        <w:t xml:space="preserve">.  </w:t>
      </w:r>
      <w:r w:rsidRPr="00602EE9">
        <w:rPr>
          <w:rFonts w:ascii="Cambria" w:hAnsi="Cambria"/>
          <w:sz w:val="24"/>
          <w:szCs w:val="24"/>
        </w:rPr>
        <w:t xml:space="preserve">This section survives the termination of the Contract. </w:t>
      </w:r>
    </w:p>
    <w:p w14:paraId="18BF995B" w14:textId="77777777" w:rsidR="00884EC3" w:rsidRPr="00602EE9"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602EE9">
        <w:rPr>
          <w:rFonts w:ascii="Cambria" w:hAnsi="Cambria"/>
          <w:b/>
          <w:sz w:val="24"/>
          <w:szCs w:val="24"/>
        </w:rPr>
        <w:t>Termination Invoice.</w:t>
      </w:r>
      <w:r w:rsidRPr="00602EE9">
        <w:rPr>
          <w:rFonts w:ascii="Cambria" w:hAnsi="Cambria"/>
          <w:sz w:val="24"/>
          <w:szCs w:val="24"/>
        </w:rPr>
        <w:t xml:space="preserve">  Following the Termination Date, the Contractor shall submit to the WSIB, in the form and with any reasonable certifications as may be prescribed by the WSIB, the Contractor’s final invoice (“Termination Invoice”).  The Termination Invoice will </w:t>
      </w:r>
      <w:r>
        <w:rPr>
          <w:rFonts w:ascii="Cambria" w:hAnsi="Cambria"/>
          <w:sz w:val="24"/>
          <w:szCs w:val="24"/>
        </w:rPr>
        <w:t xml:space="preserve">only include days for which the Contractor has not been compensated through the Termination Date.  </w:t>
      </w:r>
      <w:r w:rsidRPr="00602EE9">
        <w:rPr>
          <w:rFonts w:ascii="Cambria" w:hAnsi="Cambria"/>
          <w:sz w:val="24"/>
          <w:szCs w:val="24"/>
        </w:rPr>
        <w:t xml:space="preserve">The Contractor shall submit such Termination Invoice no later than thirty (30) days after the Termination Date.  Upon the Contractor’s failure to submit its Termination Invoice within the time allowed, the WSIB may determine, </w:t>
      </w:r>
      <w:proofErr w:type="gramStart"/>
      <w:r w:rsidRPr="00602EE9">
        <w:rPr>
          <w:rFonts w:ascii="Cambria" w:hAnsi="Cambria"/>
          <w:sz w:val="24"/>
          <w:szCs w:val="24"/>
        </w:rPr>
        <w:t>on the basis of</w:t>
      </w:r>
      <w:proofErr w:type="gramEnd"/>
      <w:r w:rsidRPr="00602EE9">
        <w:rPr>
          <w:rFonts w:ascii="Cambria" w:hAnsi="Cambria"/>
          <w:sz w:val="24"/>
          <w:szCs w:val="24"/>
        </w:rPr>
        <w:t xml:space="preserve"> information available to it, the amount, if any, due to the Contractor and such determination shall be deemed final.  After the WSIB has made such determination, or after the Contractor has submitted its Termination Invoice, the WSIB may authorize payment to the Contractor. </w:t>
      </w:r>
    </w:p>
    <w:p w14:paraId="096AF042" w14:textId="77777777" w:rsidR="00884EC3" w:rsidRPr="00602EE9"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602EE9">
        <w:rPr>
          <w:rFonts w:ascii="Cambria" w:hAnsi="Cambria"/>
          <w:b/>
          <w:sz w:val="24"/>
          <w:szCs w:val="24"/>
        </w:rPr>
        <w:t>Good Faith Transfer.</w:t>
      </w:r>
      <w:r w:rsidRPr="00602EE9">
        <w:rPr>
          <w:rFonts w:ascii="Cambria" w:hAnsi="Cambria"/>
          <w:sz w:val="24"/>
          <w:szCs w:val="24"/>
        </w:rPr>
        <w:t xml:space="preserve">  The Contractor shall cooperate with the WSIB in good faith to </w:t>
      </w:r>
      <w:proofErr w:type="gramStart"/>
      <w:r w:rsidRPr="00602EE9">
        <w:rPr>
          <w:rFonts w:ascii="Cambria" w:hAnsi="Cambria"/>
          <w:sz w:val="24"/>
          <w:szCs w:val="24"/>
        </w:rPr>
        <w:t>effect</w:t>
      </w:r>
      <w:proofErr w:type="gramEnd"/>
      <w:r w:rsidRPr="00602EE9">
        <w:rPr>
          <w:rFonts w:ascii="Cambria" w:hAnsi="Cambria"/>
          <w:sz w:val="24"/>
          <w:szCs w:val="24"/>
        </w:rPr>
        <w:t xml:space="preserve"> a smooth and orderly transfer of such services </w:t>
      </w:r>
      <w:r>
        <w:rPr>
          <w:rFonts w:ascii="Cambria" w:hAnsi="Cambria"/>
          <w:sz w:val="24"/>
          <w:szCs w:val="24"/>
        </w:rPr>
        <w:t xml:space="preserve">to a successor </w:t>
      </w:r>
      <w:r w:rsidR="005A13C2">
        <w:rPr>
          <w:rFonts w:ascii="Cambria" w:hAnsi="Cambria"/>
          <w:sz w:val="24"/>
          <w:szCs w:val="24"/>
        </w:rPr>
        <w:t>entity</w:t>
      </w:r>
      <w:r w:rsidRPr="00602EE9">
        <w:rPr>
          <w:rFonts w:ascii="Cambria" w:hAnsi="Cambria"/>
          <w:sz w:val="24"/>
          <w:szCs w:val="24"/>
        </w:rPr>
        <w:t>.  Upon termination of this Contract, the Contractor shall retain all the WSIB records according to the record retention provisions set forth in this Contract.</w:t>
      </w:r>
    </w:p>
    <w:p w14:paraId="668FD04B" w14:textId="77777777" w:rsidR="00884EC3" w:rsidRPr="00B461F2"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602EE9">
        <w:rPr>
          <w:rFonts w:ascii="Cambria" w:hAnsi="Cambria"/>
          <w:b/>
          <w:sz w:val="24"/>
          <w:szCs w:val="24"/>
        </w:rPr>
        <w:lastRenderedPageBreak/>
        <w:t>Cumulative Nature of Rights and Remedies.</w:t>
      </w:r>
      <w:r w:rsidRPr="00602EE9">
        <w:rPr>
          <w:rFonts w:ascii="Cambria" w:hAnsi="Cambria"/>
          <w:sz w:val="24"/>
          <w:szCs w:val="24"/>
        </w:rPr>
        <w:t xml:space="preserve">  The rights and remedies of the Parties provided by this </w:t>
      </w:r>
      <w:r>
        <w:rPr>
          <w:rFonts w:ascii="Cambria" w:hAnsi="Cambria"/>
          <w:sz w:val="24"/>
          <w:szCs w:val="24"/>
        </w:rPr>
        <w:t>Contract</w:t>
      </w:r>
      <w:r w:rsidRPr="00602EE9">
        <w:rPr>
          <w:rFonts w:ascii="Cambria" w:hAnsi="Cambria"/>
          <w:sz w:val="24"/>
          <w:szCs w:val="24"/>
        </w:rPr>
        <w:t xml:space="preserve"> are not exclusive, but cumulative</w:t>
      </w:r>
      <w:r>
        <w:rPr>
          <w:rFonts w:ascii="Cambria" w:hAnsi="Cambria"/>
          <w:sz w:val="24"/>
          <w:szCs w:val="24"/>
        </w:rPr>
        <w:t>,</w:t>
      </w:r>
      <w:r w:rsidRPr="00602EE9">
        <w:rPr>
          <w:rFonts w:ascii="Cambria" w:hAnsi="Cambria"/>
          <w:sz w:val="24"/>
          <w:szCs w:val="24"/>
        </w:rPr>
        <w:t xml:space="preserve"> and in addition to any other rights and remedies provided by law</w:t>
      </w:r>
      <w:r>
        <w:rPr>
          <w:rFonts w:ascii="Cambria" w:hAnsi="Cambria"/>
          <w:sz w:val="24"/>
          <w:szCs w:val="24"/>
        </w:rPr>
        <w:t>,</w:t>
      </w:r>
      <w:r w:rsidRPr="00602EE9">
        <w:rPr>
          <w:rFonts w:ascii="Cambria" w:hAnsi="Cambria"/>
          <w:sz w:val="24"/>
          <w:szCs w:val="24"/>
        </w:rPr>
        <w:t xml:space="preserve"> in equity</w:t>
      </w:r>
      <w:r>
        <w:rPr>
          <w:rFonts w:ascii="Cambria" w:hAnsi="Cambria"/>
          <w:sz w:val="24"/>
          <w:szCs w:val="24"/>
        </w:rPr>
        <w:t>, by statute</w:t>
      </w:r>
      <w:r w:rsidRPr="00602EE9">
        <w:rPr>
          <w:rFonts w:ascii="Cambria" w:hAnsi="Cambria"/>
          <w:sz w:val="24"/>
          <w:szCs w:val="24"/>
        </w:rPr>
        <w:t xml:space="preserve"> or under any of the provisions of this Contract.</w:t>
      </w:r>
    </w:p>
    <w:p w14:paraId="3636AF8E" w14:textId="77777777" w:rsidR="00884EC3" w:rsidRPr="00D923AF" w:rsidRDefault="00884EC3" w:rsidP="00813BB9">
      <w:pPr>
        <w:pStyle w:val="ListParagraph"/>
        <w:numPr>
          <w:ilvl w:val="0"/>
          <w:numId w:val="6"/>
        </w:numPr>
        <w:spacing w:line="240" w:lineRule="auto"/>
        <w:ind w:left="720"/>
        <w:rPr>
          <w:rFonts w:ascii="Cambria" w:hAnsi="Cambria"/>
          <w:sz w:val="24"/>
          <w:szCs w:val="24"/>
          <w:u w:val="single"/>
        </w:rPr>
      </w:pPr>
      <w:r w:rsidRPr="00D923AF">
        <w:rPr>
          <w:rFonts w:ascii="Cambria" w:hAnsi="Cambria"/>
          <w:sz w:val="24"/>
          <w:szCs w:val="24"/>
          <w:u w:val="single"/>
        </w:rPr>
        <w:t xml:space="preserve">FORCE MAJEURE </w:t>
      </w:r>
    </w:p>
    <w:p w14:paraId="6AF99A0C" w14:textId="77777777" w:rsidR="00884EC3" w:rsidRPr="00D923AF" w:rsidRDefault="00884EC3" w:rsidP="00884EC3">
      <w:pPr>
        <w:jc w:val="both"/>
        <w:rPr>
          <w:rFonts w:ascii="Cambria" w:hAnsi="Cambria"/>
          <w:sz w:val="24"/>
          <w:szCs w:val="24"/>
        </w:rPr>
      </w:pPr>
      <w:r w:rsidRPr="00D923AF">
        <w:rPr>
          <w:rFonts w:ascii="Cambria" w:hAnsi="Cambria"/>
          <w:sz w:val="24"/>
          <w:szCs w:val="24"/>
        </w:rPr>
        <w:t xml:space="preserve">Neither Party shall be liable to the other or deemed in default under this Contract if, and to the extent that, such Party’s performance of this Contract is prevented by reason of </w:t>
      </w:r>
      <w:r w:rsidRPr="00E753D5">
        <w:rPr>
          <w:rFonts w:ascii="Cambria" w:hAnsi="Cambria"/>
          <w:i/>
          <w:iCs/>
          <w:sz w:val="24"/>
          <w:szCs w:val="24"/>
        </w:rPr>
        <w:t>force majeure</w:t>
      </w:r>
      <w:r w:rsidRPr="00D923AF">
        <w:rPr>
          <w:rFonts w:ascii="Cambria" w:hAnsi="Cambria"/>
          <w:sz w:val="24"/>
          <w:szCs w:val="24"/>
        </w:rPr>
        <w:t xml:space="preserve">, provided such Party has complied with this section.  The Contractor shall, consistent with its fiduciary duties: (i) be responsible for maintaining and preserving its operations, facilities, and systems in a manner consistent with commercial and supervisory standards prevalent in its industry, and (ii) maintain and comply with a demonstrably rigorous business continuation plan structured to address and significantly mitigate the impacts of </w:t>
      </w:r>
      <w:r w:rsidRPr="00E753D5">
        <w:rPr>
          <w:rFonts w:ascii="Cambria" w:hAnsi="Cambria"/>
          <w:i/>
          <w:iCs/>
          <w:sz w:val="24"/>
          <w:szCs w:val="24"/>
        </w:rPr>
        <w:t>force majeure</w:t>
      </w:r>
      <w:r w:rsidRPr="00D923AF">
        <w:rPr>
          <w:rFonts w:ascii="Cambria" w:hAnsi="Cambria"/>
          <w:sz w:val="24"/>
          <w:szCs w:val="24"/>
        </w:rPr>
        <w:t>.  So long as the Contractor has complied with the for</w:t>
      </w:r>
      <w:r>
        <w:rPr>
          <w:rFonts w:ascii="Cambria" w:hAnsi="Cambria"/>
          <w:sz w:val="24"/>
          <w:szCs w:val="24"/>
        </w:rPr>
        <w:t>e</w:t>
      </w:r>
      <w:r w:rsidRPr="00D923AF">
        <w:rPr>
          <w:rFonts w:ascii="Cambria" w:hAnsi="Cambria"/>
          <w:sz w:val="24"/>
          <w:szCs w:val="24"/>
        </w:rPr>
        <w:t xml:space="preserve">going and provided that any delay or failure to take such action could not be prevented by the exercise of reasonable diligence by the Contractor, the Contractor shall not be liable for any delay or failure to take any action required by this Contract to the extent caused by </w:t>
      </w:r>
      <w:r w:rsidRPr="00E753D5">
        <w:rPr>
          <w:rFonts w:ascii="Cambria" w:hAnsi="Cambria"/>
          <w:i/>
          <w:iCs/>
          <w:sz w:val="24"/>
          <w:szCs w:val="24"/>
        </w:rPr>
        <w:t>force majeure</w:t>
      </w:r>
      <w:r w:rsidRPr="00D923AF">
        <w:rPr>
          <w:rFonts w:ascii="Cambria" w:hAnsi="Cambria"/>
          <w:sz w:val="24"/>
          <w:szCs w:val="24"/>
        </w:rPr>
        <w:t xml:space="preserve">.  The preceding sentence shall not relieve the Contractor from performing its obligations in a timely manner in accordance with the terms of this Contract.  </w:t>
      </w:r>
    </w:p>
    <w:p w14:paraId="0497B8CC" w14:textId="77777777" w:rsidR="00884EC3" w:rsidRDefault="00884EC3" w:rsidP="00813BB9">
      <w:pPr>
        <w:pStyle w:val="Level1"/>
        <w:numPr>
          <w:ilvl w:val="1"/>
          <w:numId w:val="6"/>
        </w:numPr>
        <w:tabs>
          <w:tab w:val="clear" w:pos="1008"/>
          <w:tab w:val="clear" w:pos="1512"/>
          <w:tab w:val="clear" w:pos="2016"/>
          <w:tab w:val="clear" w:pos="2520"/>
        </w:tabs>
        <w:ind w:left="1440" w:hanging="720"/>
        <w:jc w:val="both"/>
        <w:rPr>
          <w:rFonts w:ascii="Cambria" w:hAnsi="Cambria"/>
          <w:sz w:val="24"/>
          <w:szCs w:val="24"/>
        </w:rPr>
      </w:pPr>
      <w:r w:rsidRPr="005F5967">
        <w:rPr>
          <w:rFonts w:ascii="Cambria" w:hAnsi="Cambria"/>
          <w:b/>
          <w:sz w:val="24"/>
          <w:szCs w:val="24"/>
        </w:rPr>
        <w:t>Definition</w:t>
      </w:r>
      <w:r>
        <w:rPr>
          <w:rFonts w:ascii="Cambria" w:hAnsi="Cambria"/>
          <w:b/>
          <w:sz w:val="24"/>
          <w:szCs w:val="24"/>
        </w:rPr>
        <w:t>.</w:t>
      </w:r>
      <w:r w:rsidRPr="00575DB3">
        <w:rPr>
          <w:rFonts w:ascii="Cambria" w:hAnsi="Cambria"/>
          <w:sz w:val="24"/>
          <w:szCs w:val="24"/>
        </w:rPr>
        <w:t xml:space="preserve">  The term “</w:t>
      </w:r>
      <w:r w:rsidRPr="00575DB3">
        <w:rPr>
          <w:rFonts w:ascii="Cambria" w:hAnsi="Cambria"/>
          <w:i/>
          <w:sz w:val="24"/>
          <w:szCs w:val="24"/>
        </w:rPr>
        <w:t>force majeure</w:t>
      </w:r>
      <w:r w:rsidRPr="00575DB3">
        <w:rPr>
          <w:rFonts w:ascii="Cambria" w:hAnsi="Cambria"/>
          <w:sz w:val="24"/>
          <w:szCs w:val="24"/>
        </w:rPr>
        <w:t xml:space="preserve">” means an occurrence that is beyond the reasonable control of the Party affected and that could not have been avoided by exercising reasonable diligence.  </w:t>
      </w:r>
      <w:r w:rsidRPr="00575DB3">
        <w:rPr>
          <w:rFonts w:ascii="Cambria" w:hAnsi="Cambria"/>
          <w:i/>
          <w:sz w:val="24"/>
          <w:szCs w:val="24"/>
        </w:rPr>
        <w:t>Force majeure</w:t>
      </w:r>
      <w:r w:rsidRPr="00575DB3">
        <w:rPr>
          <w:rFonts w:ascii="Cambria" w:hAnsi="Cambria"/>
          <w:sz w:val="24"/>
          <w:szCs w:val="24"/>
        </w:rPr>
        <w:t xml:space="preserve"> includes, but is not limited to, </w:t>
      </w:r>
      <w:r>
        <w:rPr>
          <w:rFonts w:ascii="Cambria" w:hAnsi="Cambria"/>
          <w:sz w:val="24"/>
          <w:szCs w:val="24"/>
        </w:rPr>
        <w:t xml:space="preserve">suspensions of trading hours, national emergencies, </w:t>
      </w:r>
      <w:r w:rsidRPr="00575DB3">
        <w:rPr>
          <w:rFonts w:ascii="Cambria" w:hAnsi="Cambria"/>
          <w:sz w:val="24"/>
          <w:szCs w:val="24"/>
        </w:rPr>
        <w:t>acts of God, war, riots, strikes, fire, floods, earthquakes, or other natural disasters, epidemics</w:t>
      </w:r>
      <w:r>
        <w:rPr>
          <w:rFonts w:ascii="Cambria" w:hAnsi="Cambria"/>
          <w:sz w:val="24"/>
          <w:szCs w:val="24"/>
        </w:rPr>
        <w:t xml:space="preserve"> or pandemics</w:t>
      </w:r>
      <w:r w:rsidRPr="00575DB3">
        <w:rPr>
          <w:rFonts w:ascii="Cambria" w:hAnsi="Cambria"/>
          <w:sz w:val="24"/>
          <w:szCs w:val="24"/>
        </w:rPr>
        <w:t>, terrorism, acts of the Government, or any other similar events or circumstances to any of the for</w:t>
      </w:r>
      <w:r>
        <w:rPr>
          <w:rFonts w:ascii="Cambria" w:hAnsi="Cambria"/>
          <w:sz w:val="24"/>
          <w:szCs w:val="24"/>
        </w:rPr>
        <w:t>e</w:t>
      </w:r>
      <w:r w:rsidRPr="00575DB3">
        <w:rPr>
          <w:rFonts w:ascii="Cambria" w:hAnsi="Cambria"/>
          <w:sz w:val="24"/>
          <w:szCs w:val="24"/>
        </w:rPr>
        <w:t>going not within the reasonable control of the Party affected</w:t>
      </w:r>
      <w:r>
        <w:rPr>
          <w:rFonts w:ascii="Cambria" w:hAnsi="Cambria"/>
          <w:sz w:val="24"/>
          <w:szCs w:val="24"/>
        </w:rPr>
        <w:t xml:space="preserve">. </w:t>
      </w:r>
    </w:p>
    <w:p w14:paraId="4B991618" w14:textId="77777777" w:rsidR="00884EC3" w:rsidRDefault="00884EC3" w:rsidP="00813BB9">
      <w:pPr>
        <w:pStyle w:val="Level1"/>
        <w:numPr>
          <w:ilvl w:val="1"/>
          <w:numId w:val="6"/>
        </w:numPr>
        <w:tabs>
          <w:tab w:val="clear" w:pos="1008"/>
          <w:tab w:val="clear" w:pos="1512"/>
          <w:tab w:val="clear" w:pos="2016"/>
          <w:tab w:val="clear" w:pos="2520"/>
        </w:tabs>
        <w:ind w:left="1440" w:hanging="720"/>
        <w:jc w:val="both"/>
        <w:rPr>
          <w:rFonts w:ascii="Cambria" w:hAnsi="Cambria"/>
          <w:sz w:val="24"/>
          <w:szCs w:val="24"/>
        </w:rPr>
      </w:pPr>
      <w:r w:rsidRPr="005F5967">
        <w:rPr>
          <w:rFonts w:ascii="Cambria" w:hAnsi="Cambria"/>
          <w:b/>
          <w:sz w:val="24"/>
          <w:szCs w:val="24"/>
        </w:rPr>
        <w:t>Allocation of Service.</w:t>
      </w:r>
      <w:r w:rsidRPr="005F5967">
        <w:rPr>
          <w:rFonts w:ascii="Cambria" w:hAnsi="Cambria"/>
          <w:sz w:val="24"/>
          <w:szCs w:val="24"/>
        </w:rPr>
        <w:t xml:space="preserve">  When </w:t>
      </w:r>
      <w:r w:rsidRPr="005F5967">
        <w:rPr>
          <w:rFonts w:ascii="Cambria" w:hAnsi="Cambria"/>
          <w:i/>
          <w:sz w:val="24"/>
          <w:szCs w:val="24"/>
        </w:rPr>
        <w:t>force majeure</w:t>
      </w:r>
      <w:r w:rsidRPr="005F5967">
        <w:rPr>
          <w:rFonts w:ascii="Cambria" w:hAnsi="Cambria"/>
          <w:sz w:val="24"/>
          <w:szCs w:val="24"/>
        </w:rPr>
        <w:t xml:space="preserve"> affects only part of the Contractor’s capacity to perform, the Contractor may allocate services among its customers, including regular customers not included in this Contract, in any manner which is fair and reasonable.</w:t>
      </w:r>
    </w:p>
    <w:p w14:paraId="4AF16219" w14:textId="77777777" w:rsidR="00884EC3" w:rsidRDefault="00884EC3" w:rsidP="00813BB9">
      <w:pPr>
        <w:pStyle w:val="Level1"/>
        <w:numPr>
          <w:ilvl w:val="1"/>
          <w:numId w:val="6"/>
        </w:numPr>
        <w:tabs>
          <w:tab w:val="clear" w:pos="1008"/>
          <w:tab w:val="clear" w:pos="1512"/>
          <w:tab w:val="clear" w:pos="2016"/>
          <w:tab w:val="clear" w:pos="2520"/>
        </w:tabs>
        <w:ind w:left="1440" w:hanging="720"/>
        <w:jc w:val="both"/>
        <w:rPr>
          <w:rFonts w:ascii="Cambria" w:hAnsi="Cambria"/>
          <w:sz w:val="24"/>
          <w:szCs w:val="24"/>
        </w:rPr>
      </w:pPr>
      <w:r w:rsidRPr="005F5967">
        <w:rPr>
          <w:rFonts w:ascii="Cambria" w:hAnsi="Cambria"/>
          <w:b/>
          <w:sz w:val="24"/>
          <w:szCs w:val="24"/>
        </w:rPr>
        <w:t>Notification.</w:t>
      </w:r>
      <w:r w:rsidRPr="005F5967">
        <w:rPr>
          <w:rFonts w:ascii="Cambria" w:hAnsi="Cambria"/>
          <w:sz w:val="24"/>
          <w:szCs w:val="24"/>
        </w:rPr>
        <w:t xml:space="preserve">  If either Party is delayed by </w:t>
      </w:r>
      <w:r w:rsidRPr="005F5967">
        <w:rPr>
          <w:rFonts w:ascii="Cambria" w:hAnsi="Cambria"/>
          <w:i/>
          <w:sz w:val="24"/>
          <w:szCs w:val="24"/>
        </w:rPr>
        <w:t>force majeure</w:t>
      </w:r>
      <w:r w:rsidRPr="005F5967">
        <w:rPr>
          <w:rFonts w:ascii="Cambria" w:hAnsi="Cambria"/>
          <w:sz w:val="24"/>
          <w:szCs w:val="24"/>
        </w:rPr>
        <w:t xml:space="preserve">, that Party will provide </w:t>
      </w:r>
      <w:r>
        <w:rPr>
          <w:rFonts w:ascii="Cambria" w:hAnsi="Cambria"/>
          <w:sz w:val="24"/>
          <w:szCs w:val="24"/>
        </w:rPr>
        <w:t>prompt</w:t>
      </w:r>
      <w:r w:rsidRPr="005F5967">
        <w:rPr>
          <w:rFonts w:ascii="Cambria" w:hAnsi="Cambria"/>
          <w:sz w:val="24"/>
          <w:szCs w:val="24"/>
        </w:rPr>
        <w:t xml:space="preserve"> notice that there will be delay or non-delivery of reports or services.  The notification shall provide evidence of the </w:t>
      </w:r>
      <w:r w:rsidRPr="005F5967">
        <w:rPr>
          <w:rFonts w:ascii="Cambria" w:hAnsi="Cambria"/>
          <w:i/>
          <w:sz w:val="24"/>
          <w:szCs w:val="24"/>
        </w:rPr>
        <w:t>force majeure</w:t>
      </w:r>
      <w:r w:rsidRPr="005F5967">
        <w:rPr>
          <w:rFonts w:ascii="Cambria" w:hAnsi="Cambria"/>
          <w:sz w:val="24"/>
          <w:szCs w:val="24"/>
        </w:rPr>
        <w:t xml:space="preserve"> to the satisfaction of the other party.  The non-performing Party shall furnish the other Party with periodic reports regarding the progress of the </w:t>
      </w:r>
      <w:r w:rsidRPr="005F5967">
        <w:rPr>
          <w:rFonts w:ascii="Cambria" w:hAnsi="Cambria"/>
          <w:i/>
          <w:sz w:val="24"/>
          <w:szCs w:val="24"/>
        </w:rPr>
        <w:t>force majeure</w:t>
      </w:r>
      <w:r w:rsidRPr="005F5967">
        <w:rPr>
          <w:rFonts w:ascii="Cambria" w:hAnsi="Cambria"/>
          <w:sz w:val="24"/>
          <w:szCs w:val="24"/>
        </w:rPr>
        <w:t xml:space="preserve"> event.  Such delay shall cease as soon as practicable and written notification of</w:t>
      </w:r>
      <w:r>
        <w:rPr>
          <w:rFonts w:ascii="Cambria" w:hAnsi="Cambria"/>
          <w:sz w:val="24"/>
          <w:szCs w:val="24"/>
        </w:rPr>
        <w:t xml:space="preserve"> the</w:t>
      </w:r>
      <w:r w:rsidRPr="005F5967">
        <w:rPr>
          <w:rFonts w:ascii="Cambria" w:hAnsi="Cambria"/>
          <w:sz w:val="24"/>
          <w:szCs w:val="24"/>
        </w:rPr>
        <w:t xml:space="preserve"> same shall be provided.  The time of completion shall be extended by deemed contract modification for </w:t>
      </w:r>
      <w:proofErr w:type="gramStart"/>
      <w:r w:rsidRPr="005F5967">
        <w:rPr>
          <w:rFonts w:ascii="Cambria" w:hAnsi="Cambria"/>
          <w:sz w:val="24"/>
          <w:szCs w:val="24"/>
        </w:rPr>
        <w:t>a period of time</w:t>
      </w:r>
      <w:proofErr w:type="gramEnd"/>
      <w:r w:rsidRPr="005F5967">
        <w:rPr>
          <w:rFonts w:ascii="Cambria" w:hAnsi="Cambria"/>
          <w:sz w:val="24"/>
          <w:szCs w:val="24"/>
        </w:rPr>
        <w:t xml:space="preserve"> equal to the time that the results or effects of such delay reasonably prevented the delayed Party from performing in accordance with this Contract.</w:t>
      </w:r>
    </w:p>
    <w:p w14:paraId="294D2895" w14:textId="77777777" w:rsidR="00884EC3" w:rsidRPr="005F5967" w:rsidRDefault="00884EC3" w:rsidP="00813BB9">
      <w:pPr>
        <w:pStyle w:val="Level1"/>
        <w:numPr>
          <w:ilvl w:val="1"/>
          <w:numId w:val="6"/>
        </w:numPr>
        <w:tabs>
          <w:tab w:val="clear" w:pos="1008"/>
          <w:tab w:val="clear" w:pos="1512"/>
          <w:tab w:val="clear" w:pos="2016"/>
          <w:tab w:val="clear" w:pos="2520"/>
        </w:tabs>
        <w:ind w:left="1440" w:hanging="720"/>
        <w:jc w:val="both"/>
        <w:rPr>
          <w:rFonts w:ascii="Cambria" w:hAnsi="Cambria"/>
          <w:sz w:val="24"/>
          <w:szCs w:val="24"/>
        </w:rPr>
      </w:pPr>
      <w:r w:rsidRPr="005F5967">
        <w:rPr>
          <w:rFonts w:ascii="Cambria" w:hAnsi="Cambria"/>
          <w:b/>
          <w:sz w:val="24"/>
          <w:szCs w:val="24"/>
        </w:rPr>
        <w:lastRenderedPageBreak/>
        <w:t>Rights Reserved.</w:t>
      </w:r>
      <w:r w:rsidRPr="005F5967">
        <w:rPr>
          <w:rFonts w:ascii="Cambria" w:hAnsi="Cambria"/>
          <w:sz w:val="24"/>
          <w:szCs w:val="24"/>
        </w:rPr>
        <w:t xml:space="preserve">  The WSIB reserves the right to cancel the Contract and/or to obtain or purchase services from the best available source during the time of </w:t>
      </w:r>
      <w:r w:rsidRPr="005F5967">
        <w:rPr>
          <w:rFonts w:ascii="Cambria" w:hAnsi="Cambria"/>
          <w:i/>
          <w:sz w:val="24"/>
          <w:szCs w:val="24"/>
        </w:rPr>
        <w:t>force majeure</w:t>
      </w:r>
      <w:r w:rsidRPr="005F5967">
        <w:rPr>
          <w:rFonts w:ascii="Cambria" w:hAnsi="Cambria"/>
          <w:sz w:val="24"/>
          <w:szCs w:val="24"/>
        </w:rPr>
        <w:t>, and the Contractor will have no recourse against the WSIB.</w:t>
      </w:r>
    </w:p>
    <w:p w14:paraId="101AAB42" w14:textId="77777777" w:rsidR="00884EC3" w:rsidRPr="00ED5856" w:rsidRDefault="00884EC3" w:rsidP="00813BB9">
      <w:pPr>
        <w:pStyle w:val="ListParagraph"/>
        <w:keepNext/>
        <w:numPr>
          <w:ilvl w:val="0"/>
          <w:numId w:val="6"/>
        </w:numPr>
        <w:spacing w:after="240" w:line="240" w:lineRule="auto"/>
        <w:ind w:left="720"/>
        <w:jc w:val="both"/>
        <w:rPr>
          <w:rFonts w:ascii="Cambria" w:hAnsi="Cambria"/>
          <w:sz w:val="24"/>
          <w:szCs w:val="24"/>
        </w:rPr>
      </w:pPr>
      <w:r w:rsidRPr="00ED5856">
        <w:rPr>
          <w:rFonts w:ascii="Cambria" w:hAnsi="Cambria"/>
          <w:sz w:val="24"/>
          <w:szCs w:val="24"/>
          <w:u w:val="single"/>
        </w:rPr>
        <w:t>CONFLICTS OF INTEREST</w:t>
      </w:r>
    </w:p>
    <w:p w14:paraId="6A28AF42" w14:textId="77777777" w:rsidR="00884EC3" w:rsidRPr="00E753D5" w:rsidRDefault="00884EC3" w:rsidP="00813BB9">
      <w:pPr>
        <w:pStyle w:val="Level1"/>
        <w:numPr>
          <w:ilvl w:val="1"/>
          <w:numId w:val="6"/>
        </w:numPr>
        <w:tabs>
          <w:tab w:val="clear" w:pos="1008"/>
          <w:tab w:val="clear" w:pos="1512"/>
          <w:tab w:val="clear" w:pos="2016"/>
          <w:tab w:val="clear" w:pos="2520"/>
        </w:tabs>
        <w:ind w:left="1440" w:hanging="720"/>
        <w:jc w:val="both"/>
        <w:rPr>
          <w:rFonts w:ascii="Cambria" w:hAnsi="Cambria"/>
          <w:bCs/>
          <w:sz w:val="24"/>
          <w:szCs w:val="24"/>
        </w:rPr>
      </w:pPr>
      <w:r w:rsidRPr="00E753D5">
        <w:rPr>
          <w:rFonts w:ascii="Cambria" w:hAnsi="Cambria"/>
          <w:bCs/>
          <w:sz w:val="24"/>
          <w:szCs w:val="24"/>
        </w:rPr>
        <w:t xml:space="preserve">The Contractor warrants that neither the Contractor nor its employees presently have any interest and shall not acquire any interest, directly or indirectly that would materially impair the Contractor’s ability to provide services required under this Contract.  If any potential conflict arises as described in the foregoing sentence, the Contractor shall provide prompt notice to the WSIB.  The WSIB’s standing practice prohibits Contractor from providing both fund investment services and consulting services to the WSIB.  The Contractor, as a provider of </w:t>
      </w:r>
      <w:r w:rsidR="00C26D35" w:rsidRPr="00E753D5">
        <w:rPr>
          <w:rFonts w:ascii="Cambria" w:hAnsi="Cambria"/>
          <w:bCs/>
          <w:sz w:val="24"/>
          <w:szCs w:val="24"/>
        </w:rPr>
        <w:t xml:space="preserve">consulting </w:t>
      </w:r>
      <w:r w:rsidRPr="00E753D5">
        <w:rPr>
          <w:rFonts w:ascii="Cambria" w:hAnsi="Cambria"/>
          <w:bCs/>
          <w:sz w:val="24"/>
          <w:szCs w:val="24"/>
        </w:rPr>
        <w:t>services, shall not</w:t>
      </w:r>
      <w:r w:rsidR="00C26D35" w:rsidRPr="00E753D5">
        <w:rPr>
          <w:rFonts w:ascii="Cambria" w:hAnsi="Cambria"/>
          <w:bCs/>
          <w:sz w:val="24"/>
          <w:szCs w:val="24"/>
        </w:rPr>
        <w:t xml:space="preserve"> provide investment management </w:t>
      </w:r>
      <w:r w:rsidRPr="00E753D5">
        <w:rPr>
          <w:rFonts w:ascii="Cambria" w:hAnsi="Cambria"/>
          <w:bCs/>
          <w:sz w:val="24"/>
          <w:szCs w:val="24"/>
        </w:rPr>
        <w:t>services to the WSIB directly or indirectly through any affiliates or parent companies, or to other firms that provide investment management services to the WSIB, except upon prior written approval of the WSIB.</w:t>
      </w:r>
    </w:p>
    <w:p w14:paraId="35D85E3B" w14:textId="77777777" w:rsidR="00884EC3" w:rsidRPr="00E753D5" w:rsidRDefault="00ED5856" w:rsidP="00813BB9">
      <w:pPr>
        <w:pStyle w:val="Level1"/>
        <w:numPr>
          <w:ilvl w:val="1"/>
          <w:numId w:val="6"/>
        </w:numPr>
        <w:tabs>
          <w:tab w:val="clear" w:pos="1008"/>
          <w:tab w:val="clear" w:pos="1512"/>
          <w:tab w:val="clear" w:pos="2016"/>
          <w:tab w:val="clear" w:pos="2520"/>
        </w:tabs>
        <w:ind w:left="1440" w:hanging="720"/>
        <w:jc w:val="both"/>
        <w:rPr>
          <w:rFonts w:ascii="Cambria" w:hAnsi="Cambria"/>
          <w:bCs/>
          <w:sz w:val="24"/>
          <w:szCs w:val="24"/>
        </w:rPr>
      </w:pPr>
      <w:r w:rsidRPr="00E753D5">
        <w:rPr>
          <w:rFonts w:ascii="Cambria" w:hAnsi="Cambria"/>
          <w:bCs/>
          <w:sz w:val="24"/>
          <w:szCs w:val="24"/>
        </w:rPr>
        <w:t xml:space="preserve">The Contractor shall abide by the Ethics in Public Service Act, Chapter 42.52 RCW.  </w:t>
      </w:r>
      <w:r w:rsidR="00884EC3" w:rsidRPr="00E753D5">
        <w:rPr>
          <w:rFonts w:ascii="Cambria" w:hAnsi="Cambria"/>
          <w:bCs/>
          <w:sz w:val="24"/>
          <w:szCs w:val="24"/>
        </w:rPr>
        <w:t xml:space="preserve">Notwithstanding any determination by the Executive Ethics Board or other tribunal, the WSIB may, in its sole discretion, </w:t>
      </w:r>
      <w:r w:rsidR="00151D97" w:rsidRPr="00E753D5">
        <w:rPr>
          <w:rFonts w:ascii="Cambria" w:hAnsi="Cambria"/>
          <w:bCs/>
          <w:sz w:val="24"/>
          <w:szCs w:val="24"/>
        </w:rPr>
        <w:t xml:space="preserve">and </w:t>
      </w:r>
      <w:r w:rsidR="00884EC3" w:rsidRPr="00E753D5">
        <w:rPr>
          <w:rFonts w:ascii="Cambria" w:hAnsi="Cambria"/>
          <w:bCs/>
          <w:sz w:val="24"/>
          <w:szCs w:val="24"/>
        </w:rPr>
        <w:t>by written notice to the Contractor, terminate this Contract if it is found after due notice and examination by the WSIB that there is a violation of the Contractor’s warranties in this section; the Ethics in Public Service Act, Chapter 42.52 RCW; the Investment Adviser’s Act of 1940; or any similar statute or regulation involving the Contractor in the procurement of, or services under, this Contract.</w:t>
      </w:r>
    </w:p>
    <w:p w14:paraId="48A3BC73" w14:textId="77777777" w:rsidR="00884EC3" w:rsidRPr="00E753D5" w:rsidRDefault="00884EC3" w:rsidP="00813BB9">
      <w:pPr>
        <w:pStyle w:val="Level1"/>
        <w:numPr>
          <w:ilvl w:val="1"/>
          <w:numId w:val="6"/>
        </w:numPr>
        <w:tabs>
          <w:tab w:val="clear" w:pos="1008"/>
          <w:tab w:val="clear" w:pos="1512"/>
          <w:tab w:val="clear" w:pos="2016"/>
          <w:tab w:val="clear" w:pos="2520"/>
        </w:tabs>
        <w:ind w:left="1440" w:hanging="720"/>
        <w:jc w:val="both"/>
        <w:rPr>
          <w:rFonts w:ascii="Cambria" w:hAnsi="Cambria"/>
          <w:bCs/>
          <w:sz w:val="24"/>
          <w:szCs w:val="24"/>
        </w:rPr>
      </w:pPr>
      <w:r w:rsidRPr="00E753D5">
        <w:rPr>
          <w:rFonts w:ascii="Cambria" w:hAnsi="Cambria"/>
          <w:bCs/>
          <w:sz w:val="24"/>
          <w:szCs w:val="24"/>
        </w:rPr>
        <w:t>In the event this Contract is terminated as provided above, the WSIB is entitled to pursue the same remedies against the Contractor as it could pursue in the event of a breach of the Contract by the Contractor</w:t>
      </w:r>
      <w:r w:rsidR="00151D97" w:rsidRPr="00E753D5">
        <w:rPr>
          <w:rFonts w:ascii="Cambria" w:hAnsi="Cambria"/>
          <w:bCs/>
          <w:sz w:val="24"/>
          <w:szCs w:val="24"/>
        </w:rPr>
        <w:t xml:space="preserve"> except where the conflict was disclosed and waived by WSIB or previously determined by the Executive Ethics Board or other tribunal to not be a conflict of interest</w:t>
      </w:r>
      <w:r w:rsidRPr="00E753D5">
        <w:rPr>
          <w:rFonts w:ascii="Cambria" w:hAnsi="Cambria"/>
          <w:bCs/>
          <w:sz w:val="24"/>
          <w:szCs w:val="24"/>
        </w:rPr>
        <w:t xml:space="preserve">.  The rights and remedies of the WSIB provided for in this clause are not exclusive and are in addition to any other rights and remedies provided by law.  The existence of facts upon which the WSIB makes any determination under this clause </w:t>
      </w:r>
      <w:r w:rsidR="00151D97" w:rsidRPr="00E753D5">
        <w:rPr>
          <w:rFonts w:ascii="Cambria" w:hAnsi="Cambria"/>
          <w:bCs/>
          <w:sz w:val="24"/>
          <w:szCs w:val="24"/>
        </w:rPr>
        <w:t xml:space="preserve">is </w:t>
      </w:r>
      <w:r w:rsidRPr="00E753D5">
        <w:rPr>
          <w:rFonts w:ascii="Cambria" w:hAnsi="Cambria"/>
          <w:bCs/>
          <w:sz w:val="24"/>
          <w:szCs w:val="24"/>
        </w:rPr>
        <w:t>an issue that may be reviewed as provided in the “Disputes” section of this Contract.</w:t>
      </w:r>
    </w:p>
    <w:p w14:paraId="4C815866" w14:textId="77777777" w:rsidR="00884EC3" w:rsidRPr="00F3471F" w:rsidRDefault="00884EC3" w:rsidP="00813BB9">
      <w:pPr>
        <w:pStyle w:val="ListParagraph"/>
        <w:numPr>
          <w:ilvl w:val="0"/>
          <w:numId w:val="6"/>
        </w:numPr>
        <w:spacing w:after="240" w:line="240" w:lineRule="auto"/>
        <w:ind w:left="720"/>
        <w:contextualSpacing w:val="0"/>
        <w:jc w:val="both"/>
        <w:rPr>
          <w:rFonts w:ascii="Cambria" w:hAnsi="Cambria"/>
          <w:sz w:val="24"/>
          <w:szCs w:val="24"/>
        </w:rPr>
      </w:pPr>
      <w:r w:rsidRPr="00F3471F">
        <w:rPr>
          <w:rFonts w:ascii="Cambria" w:hAnsi="Cambria"/>
          <w:sz w:val="24"/>
          <w:szCs w:val="24"/>
          <w:u w:val="single"/>
        </w:rPr>
        <w:t>CONTRACTOR COMPLIANCE CERTIFICATE</w:t>
      </w:r>
    </w:p>
    <w:p w14:paraId="19292BFB" w14:textId="77777777" w:rsidR="00884EC3" w:rsidRPr="00F3471F" w:rsidRDefault="00884EC3" w:rsidP="00DF6D17">
      <w:pPr>
        <w:pStyle w:val="ListParagraph"/>
        <w:spacing w:after="240" w:line="240" w:lineRule="auto"/>
        <w:contextualSpacing w:val="0"/>
        <w:jc w:val="both"/>
        <w:rPr>
          <w:rFonts w:ascii="Cambria" w:hAnsi="Cambria"/>
          <w:sz w:val="24"/>
          <w:szCs w:val="24"/>
        </w:rPr>
      </w:pPr>
      <w:r w:rsidRPr="00F3471F">
        <w:rPr>
          <w:rFonts w:ascii="Cambria" w:hAnsi="Cambria"/>
          <w:sz w:val="24"/>
          <w:szCs w:val="24"/>
        </w:rPr>
        <w:t>Upon request from the WSIB, the Contractor shall complete and submit to the WSIB a completed Compliance Certificate which shall set forth that the Contractor is in material compliance with all provisions of this Contract, and which shall set forth the current levels of insurance maintained by the Contractor with copies of the then current certificate(s) of insurance attached.</w:t>
      </w:r>
      <w:r w:rsidR="00151D97">
        <w:rPr>
          <w:rFonts w:ascii="Cambria" w:hAnsi="Cambria"/>
          <w:sz w:val="24"/>
          <w:szCs w:val="24"/>
        </w:rPr>
        <w:t xml:space="preserve">  </w:t>
      </w:r>
      <w:bookmarkStart w:id="1" w:name="_Hlk53982772"/>
    </w:p>
    <w:bookmarkEnd w:id="1"/>
    <w:p w14:paraId="5B88F760" w14:textId="77777777" w:rsidR="00884EC3" w:rsidRPr="00F3471F" w:rsidRDefault="00884EC3" w:rsidP="00813BB9">
      <w:pPr>
        <w:pStyle w:val="ListParagraph"/>
        <w:numPr>
          <w:ilvl w:val="0"/>
          <w:numId w:val="6"/>
        </w:numPr>
        <w:spacing w:after="240" w:line="240" w:lineRule="auto"/>
        <w:ind w:left="720"/>
        <w:jc w:val="both"/>
        <w:rPr>
          <w:rFonts w:ascii="Cambria" w:hAnsi="Cambria"/>
          <w:sz w:val="24"/>
          <w:szCs w:val="24"/>
        </w:rPr>
      </w:pPr>
      <w:r w:rsidRPr="00F3471F">
        <w:rPr>
          <w:rFonts w:ascii="Cambria" w:hAnsi="Cambria"/>
          <w:sz w:val="24"/>
          <w:szCs w:val="24"/>
          <w:u w:val="single"/>
        </w:rPr>
        <w:lastRenderedPageBreak/>
        <w:t>NOTICE OF POLITICAL CONTRIBUTIONS REQUIRED</w:t>
      </w:r>
    </w:p>
    <w:p w14:paraId="30870ABF" w14:textId="77777777" w:rsidR="00884EC3" w:rsidRPr="00F3471F" w:rsidRDefault="00884EC3" w:rsidP="00884EC3">
      <w:pPr>
        <w:pStyle w:val="ListParagraph"/>
        <w:spacing w:after="240" w:line="240" w:lineRule="auto"/>
        <w:ind w:left="360"/>
        <w:jc w:val="both"/>
        <w:rPr>
          <w:rFonts w:ascii="Cambria" w:hAnsi="Cambria"/>
          <w:sz w:val="24"/>
          <w:szCs w:val="24"/>
        </w:rPr>
      </w:pPr>
    </w:p>
    <w:p w14:paraId="47B4184E" w14:textId="77777777" w:rsidR="00DF6D17" w:rsidRDefault="00DF6D17" w:rsidP="00DF6D17">
      <w:pPr>
        <w:pStyle w:val="ListParagraph"/>
        <w:spacing w:after="240" w:line="240" w:lineRule="auto"/>
        <w:contextualSpacing w:val="0"/>
        <w:jc w:val="both"/>
        <w:rPr>
          <w:rFonts w:ascii="Cambria" w:hAnsi="Cambria"/>
          <w:sz w:val="24"/>
          <w:szCs w:val="24"/>
        </w:rPr>
      </w:pPr>
      <w:r w:rsidRPr="00DF6D17">
        <w:rPr>
          <w:rFonts w:ascii="Cambria" w:hAnsi="Cambria"/>
          <w:sz w:val="24"/>
          <w:szCs w:val="24"/>
        </w:rPr>
        <w:t>The Contractor will, upon request from the WSIB, disclose in writing, any political contributions which are provided by Contractor or its affiliates to any WSIB Board member or to any political committee or state party that provides political contributions to any WSIB Board member. For purposes of this provision, “contributions” is defined by RCW 42.17A.005(15)(a) and shall include both direct contributions and indirect or</w:t>
      </w:r>
      <w:r>
        <w:rPr>
          <w:rFonts w:ascii="Cambria" w:hAnsi="Cambria"/>
          <w:sz w:val="24"/>
          <w:szCs w:val="24"/>
        </w:rPr>
        <w:t xml:space="preserve"> </w:t>
      </w:r>
      <w:r w:rsidRPr="00DF6D17">
        <w:rPr>
          <w:rFonts w:ascii="Cambria" w:hAnsi="Cambria"/>
          <w:sz w:val="24"/>
          <w:szCs w:val="24"/>
        </w:rPr>
        <w:t>independent expenditures made to or on behalf of a WSIB Board member. The report shall include, for each reportable item, the date of contribution, the WSIB Board member(s) who benefited, the amount of the contribution or the item of an independent expenditure with its estimated value</w:t>
      </w:r>
      <w:r>
        <w:rPr>
          <w:rFonts w:ascii="Cambria" w:hAnsi="Cambria"/>
          <w:sz w:val="24"/>
          <w:szCs w:val="24"/>
        </w:rPr>
        <w:t>.</w:t>
      </w:r>
    </w:p>
    <w:p w14:paraId="631536C9" w14:textId="77777777" w:rsidR="00884EC3" w:rsidRPr="00F3471F" w:rsidRDefault="00884EC3" w:rsidP="00813BB9">
      <w:pPr>
        <w:pStyle w:val="ListParagraph"/>
        <w:numPr>
          <w:ilvl w:val="0"/>
          <w:numId w:val="6"/>
        </w:numPr>
        <w:spacing w:after="240" w:line="240" w:lineRule="auto"/>
        <w:ind w:left="720"/>
        <w:jc w:val="both"/>
        <w:rPr>
          <w:rFonts w:ascii="Cambria" w:hAnsi="Cambria"/>
          <w:sz w:val="24"/>
          <w:szCs w:val="24"/>
        </w:rPr>
      </w:pPr>
      <w:r w:rsidRPr="00F3471F">
        <w:rPr>
          <w:rFonts w:ascii="Cambria" w:hAnsi="Cambria"/>
          <w:sz w:val="24"/>
          <w:szCs w:val="24"/>
          <w:u w:val="single"/>
        </w:rPr>
        <w:t>NONDISCRIMINATION</w:t>
      </w:r>
    </w:p>
    <w:p w14:paraId="3FE39DAD" w14:textId="77777777" w:rsidR="00884EC3" w:rsidRDefault="00884EC3" w:rsidP="00813BB9">
      <w:pPr>
        <w:pStyle w:val="dpwi"/>
        <w:numPr>
          <w:ilvl w:val="1"/>
          <w:numId w:val="6"/>
        </w:numPr>
        <w:spacing w:after="240"/>
        <w:ind w:left="1440" w:hanging="720"/>
        <w:rPr>
          <w:rFonts w:ascii="Cambria" w:eastAsia="Arial" w:hAnsi="Cambria"/>
          <w:sz w:val="24"/>
          <w:szCs w:val="24"/>
        </w:rPr>
      </w:pPr>
      <w:r w:rsidRPr="006728F4">
        <w:rPr>
          <w:rFonts w:ascii="Cambria" w:eastAsia="Arial" w:hAnsi="Cambria"/>
          <w:sz w:val="24"/>
          <w:szCs w:val="24"/>
        </w:rPr>
        <w:t>During the performance of this Contract, the Contractor shall comply with all applicable federal and state nondiscrimination statutes and regulations, and WSIB non-discrimination policies</w:t>
      </w:r>
      <w:r w:rsidR="006728F4" w:rsidRPr="006728F4">
        <w:rPr>
          <w:rFonts w:ascii="Cambria" w:eastAsia="Arial" w:hAnsi="Cambria"/>
          <w:sz w:val="24"/>
          <w:szCs w:val="24"/>
        </w:rPr>
        <w:t>, including RCW 49.60.530</w:t>
      </w:r>
      <w:r w:rsidRPr="006728F4">
        <w:rPr>
          <w:rFonts w:ascii="Cambria" w:eastAsia="Arial" w:hAnsi="Cambria"/>
          <w:sz w:val="24"/>
          <w:szCs w:val="24"/>
        </w:rPr>
        <w:t xml:space="preserve">.  </w:t>
      </w:r>
      <w:r w:rsidR="002748A0">
        <w:rPr>
          <w:rFonts w:ascii="Cambria" w:eastAsia="Arial" w:hAnsi="Cambria"/>
          <w:sz w:val="24"/>
          <w:szCs w:val="24"/>
        </w:rPr>
        <w:t xml:space="preserve">In addition, the Contractor, including any subcontractor, shall give written notice of this nondiscrimination requirement to any labor organizations with which Contractor, or subcontractor, has a collective bargaining or other agreement.  </w:t>
      </w:r>
      <w:r w:rsidRPr="006728F4">
        <w:rPr>
          <w:rFonts w:ascii="Cambria" w:eastAsia="Arial" w:hAnsi="Cambria"/>
          <w:sz w:val="24"/>
          <w:szCs w:val="24"/>
        </w:rPr>
        <w:t>In the event of Contractor’s noncompliance or refusal to comply with these nondiscrimination requirements, this Contract may be rescinded, canceled</w:t>
      </w:r>
      <w:r w:rsidR="006728F4" w:rsidRPr="006728F4">
        <w:rPr>
          <w:rFonts w:ascii="Cambria" w:eastAsia="Arial" w:hAnsi="Cambria"/>
          <w:sz w:val="24"/>
          <w:szCs w:val="24"/>
        </w:rPr>
        <w:t>,</w:t>
      </w:r>
      <w:r w:rsidRPr="006728F4">
        <w:rPr>
          <w:rFonts w:ascii="Cambria" w:eastAsia="Arial" w:hAnsi="Cambria"/>
          <w:sz w:val="24"/>
          <w:szCs w:val="24"/>
        </w:rPr>
        <w:t xml:space="preserve"> or terminated in whole or in part, and Contractor may be declared ineligible for further contracts with the WSIB.  The Contractor shall, however, be given a reasonable time (to be determined by the WSIB in its sole discretion) in which to cure the noncompliance.  Any dispute may be resolved in accordance with the “Disputes” section of this Contract.</w:t>
      </w:r>
    </w:p>
    <w:p w14:paraId="1A24DBD4" w14:textId="77777777" w:rsidR="006728F4" w:rsidRPr="006728F4" w:rsidRDefault="006728F4" w:rsidP="00813BB9">
      <w:pPr>
        <w:pStyle w:val="dpwi"/>
        <w:numPr>
          <w:ilvl w:val="1"/>
          <w:numId w:val="6"/>
        </w:numPr>
        <w:spacing w:after="240"/>
        <w:ind w:left="1440" w:hanging="720"/>
        <w:rPr>
          <w:rFonts w:ascii="Cambria" w:eastAsia="Arial" w:hAnsi="Cambria"/>
          <w:sz w:val="24"/>
          <w:szCs w:val="24"/>
        </w:rPr>
      </w:pPr>
      <w:r w:rsidRPr="006728F4">
        <w:rPr>
          <w:rFonts w:ascii="Cambria" w:eastAsia="Arial" w:hAnsi="Cambria"/>
          <w:sz w:val="24"/>
          <w:szCs w:val="24"/>
        </w:rPr>
        <w:t xml:space="preserve">Contractor, including any </w:t>
      </w:r>
      <w:r>
        <w:rPr>
          <w:rFonts w:ascii="Cambria" w:eastAsia="Arial" w:hAnsi="Cambria"/>
          <w:sz w:val="24"/>
          <w:szCs w:val="24"/>
        </w:rPr>
        <w:t>S</w:t>
      </w:r>
      <w:r w:rsidRPr="006728F4">
        <w:rPr>
          <w:rFonts w:ascii="Cambria" w:eastAsia="Arial" w:hAnsi="Cambria"/>
          <w:sz w:val="24"/>
          <w:szCs w:val="24"/>
        </w:rPr>
        <w:t xml:space="preserve">ubcontractor, shall cooperate and comply with any Washington state agency investigation regarding any allegation that Contractor, including any </w:t>
      </w:r>
      <w:r>
        <w:rPr>
          <w:rFonts w:ascii="Cambria" w:eastAsia="Arial" w:hAnsi="Cambria"/>
          <w:sz w:val="24"/>
          <w:szCs w:val="24"/>
        </w:rPr>
        <w:t>S</w:t>
      </w:r>
      <w:r w:rsidRPr="006728F4">
        <w:rPr>
          <w:rFonts w:ascii="Cambria" w:eastAsia="Arial" w:hAnsi="Cambria"/>
          <w:sz w:val="24"/>
          <w:szCs w:val="24"/>
        </w:rPr>
        <w:t>ubcontractor, has engaged in discrimination prohibited by this Contract pursuant to RCW 49.60.530(3)</w:t>
      </w:r>
      <w:r>
        <w:rPr>
          <w:rFonts w:ascii="Cambria" w:eastAsia="Arial" w:hAnsi="Cambria"/>
          <w:sz w:val="24"/>
          <w:szCs w:val="24"/>
        </w:rPr>
        <w:t>.  The WSIB</w:t>
      </w:r>
      <w:r w:rsidRPr="006728F4">
        <w:rPr>
          <w:rFonts w:ascii="Cambria" w:eastAsia="Arial" w:hAnsi="Cambria"/>
          <w:sz w:val="24"/>
          <w:szCs w:val="24"/>
        </w:rPr>
        <w:t xml:space="preserve"> may suspend</w:t>
      </w:r>
      <w:r>
        <w:rPr>
          <w:rFonts w:ascii="Cambria" w:eastAsia="Arial" w:hAnsi="Cambria"/>
          <w:sz w:val="24"/>
          <w:szCs w:val="24"/>
        </w:rPr>
        <w:t xml:space="preserve"> this Contract </w:t>
      </w:r>
      <w:r w:rsidRPr="006728F4">
        <w:rPr>
          <w:rFonts w:ascii="Cambria" w:eastAsia="Arial" w:hAnsi="Cambria"/>
          <w:sz w:val="24"/>
          <w:szCs w:val="24"/>
        </w:rPr>
        <w:t xml:space="preserve">upon notice of a failure </w:t>
      </w:r>
      <w:r>
        <w:rPr>
          <w:rFonts w:ascii="Cambria" w:eastAsia="Arial" w:hAnsi="Cambria"/>
          <w:sz w:val="24"/>
          <w:szCs w:val="24"/>
        </w:rPr>
        <w:t xml:space="preserve">of Contractor, or any Subcontractor, </w:t>
      </w:r>
      <w:r w:rsidRPr="006728F4">
        <w:rPr>
          <w:rFonts w:ascii="Cambria" w:eastAsia="Arial" w:hAnsi="Cambria"/>
          <w:sz w:val="24"/>
          <w:szCs w:val="24"/>
        </w:rPr>
        <w:t xml:space="preserve">to participate and cooperate with any </w:t>
      </w:r>
      <w:r>
        <w:rPr>
          <w:rFonts w:ascii="Cambria" w:eastAsia="Arial" w:hAnsi="Cambria"/>
          <w:sz w:val="24"/>
          <w:szCs w:val="24"/>
        </w:rPr>
        <w:t xml:space="preserve">such </w:t>
      </w:r>
      <w:r w:rsidRPr="006728F4">
        <w:rPr>
          <w:rFonts w:ascii="Cambria" w:eastAsia="Arial" w:hAnsi="Cambria"/>
          <w:sz w:val="24"/>
          <w:szCs w:val="24"/>
        </w:rPr>
        <w:t>investigation</w:t>
      </w:r>
      <w:r>
        <w:rPr>
          <w:rFonts w:ascii="Cambria" w:eastAsia="Arial" w:hAnsi="Cambria"/>
          <w:sz w:val="24"/>
          <w:szCs w:val="24"/>
        </w:rPr>
        <w:t>.</w:t>
      </w:r>
    </w:p>
    <w:p w14:paraId="13120FA9" w14:textId="77777777" w:rsidR="00884EC3" w:rsidRDefault="00884EC3" w:rsidP="00813BB9">
      <w:pPr>
        <w:pStyle w:val="ListParagraph"/>
        <w:numPr>
          <w:ilvl w:val="0"/>
          <w:numId w:val="6"/>
        </w:numPr>
        <w:spacing w:after="240" w:line="240" w:lineRule="auto"/>
        <w:ind w:left="720"/>
        <w:contextualSpacing w:val="0"/>
        <w:jc w:val="both"/>
        <w:rPr>
          <w:rFonts w:ascii="Cambria" w:hAnsi="Cambria"/>
          <w:sz w:val="24"/>
          <w:szCs w:val="24"/>
          <w:u w:val="single"/>
        </w:rPr>
      </w:pPr>
      <w:r w:rsidRPr="00F3471F">
        <w:rPr>
          <w:rFonts w:ascii="Cambria" w:hAnsi="Cambria"/>
          <w:sz w:val="24"/>
          <w:szCs w:val="24"/>
          <w:u w:val="single"/>
        </w:rPr>
        <w:t>HOLD HARMLESS AND INDEMNIFICATION</w:t>
      </w:r>
    </w:p>
    <w:p w14:paraId="36EF905A" w14:textId="77777777" w:rsidR="00884EC3" w:rsidRPr="00F3471F"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151D97">
        <w:rPr>
          <w:rFonts w:ascii="Cambria" w:hAnsi="Cambria"/>
          <w:sz w:val="24"/>
          <w:szCs w:val="24"/>
        </w:rPr>
        <w:t xml:space="preserve">The Contractor agrees that it is liable to the WSIB for any financial loss incurred by the WSIB resulting from or occurring due to negligence, misconduct, wrongful act or omission, breach of fiduciary duty, or </w:t>
      </w:r>
      <w:bookmarkStart w:id="2" w:name="_Hlk42616989"/>
      <w:r w:rsidRPr="00151D97">
        <w:rPr>
          <w:rFonts w:ascii="Cambria" w:hAnsi="Cambria"/>
          <w:sz w:val="24"/>
          <w:szCs w:val="24"/>
        </w:rPr>
        <w:t>the failure by the Contractor or any Subcontractor or any employee or agent of either for any reason to comply with the terms of this Contract</w:t>
      </w:r>
      <w:bookmarkEnd w:id="2"/>
      <w:r w:rsidRPr="00151D97">
        <w:rPr>
          <w:rFonts w:ascii="Cambria" w:hAnsi="Cambria"/>
          <w:sz w:val="24"/>
          <w:szCs w:val="24"/>
        </w:rPr>
        <w:t xml:space="preserve"> or applicable law.  The Contractor shall promptly reimburse the WSIB for, and otherwise hold the WSIB harmless from and against, any such financial loss including, but not limited to, any costs and reasonable attorney’s fees incurred by the WSIB in connection with such loss</w:t>
      </w:r>
      <w:r>
        <w:rPr>
          <w:rFonts w:ascii="Cambria" w:hAnsi="Cambria"/>
          <w:sz w:val="24"/>
          <w:szCs w:val="24"/>
        </w:rPr>
        <w:t>.</w:t>
      </w:r>
    </w:p>
    <w:p w14:paraId="1F818AE3" w14:textId="77777777" w:rsidR="00884EC3" w:rsidRPr="00DF6D17"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F3471F">
        <w:rPr>
          <w:rFonts w:ascii="Cambria" w:hAnsi="Cambria"/>
          <w:sz w:val="24"/>
          <w:szCs w:val="24"/>
        </w:rPr>
        <w:lastRenderedPageBreak/>
        <w:t xml:space="preserve">To the fullest extent permitted by law, the Contractor expressly agrees to, and shall, indemnify, defend and hold harmless the state of Washington, the WSIB, and all officials and employees of the state, and members and employees of the WSIB </w:t>
      </w:r>
      <w:r w:rsidR="006121FC">
        <w:rPr>
          <w:rFonts w:ascii="Cambria" w:hAnsi="Cambria"/>
          <w:sz w:val="24"/>
          <w:szCs w:val="24"/>
        </w:rPr>
        <w:t xml:space="preserve">and any funds for which the WSIB has responsibility to invest, </w:t>
      </w:r>
      <w:r w:rsidRPr="00F3471F">
        <w:rPr>
          <w:rFonts w:ascii="Cambria" w:hAnsi="Cambria"/>
          <w:sz w:val="24"/>
          <w:szCs w:val="24"/>
        </w:rPr>
        <w:t xml:space="preserve">from and against all claims, and any damage or loss related to such claims including but not limited to claims for injuries or death, and reasonable attorney’s fees, in each case, arising out of or resulting from, or incident to, the Contractor’s, </w:t>
      </w:r>
      <w:r w:rsidRPr="009F69CB">
        <w:rPr>
          <w:rFonts w:ascii="Cambria" w:hAnsi="Cambria"/>
          <w:sz w:val="24"/>
          <w:szCs w:val="24"/>
        </w:rPr>
        <w:t>any Subcontractor’s or any employee’s or agent’s (of either) negligence, misconduct, wrongful act or omission, breach of fiduciary duty, the failure by the Contractor or any Subcontractor or employee or agent of either for any reason to comply with the terms of this Contract or applicable law, or any errors on the part of Contractor (or any party to whom it outsources</w:t>
      </w:r>
      <w:r w:rsidRPr="00F3471F">
        <w:rPr>
          <w:rFonts w:ascii="Cambria" w:hAnsi="Cambria"/>
          <w:sz w:val="24"/>
          <w:szCs w:val="24"/>
        </w:rPr>
        <w:t>).  The Contractor’s obligation to indemnify, defend, and hold harmless includes</w:t>
      </w:r>
      <w:r>
        <w:rPr>
          <w:rFonts w:ascii="Cambria" w:hAnsi="Cambria"/>
          <w:sz w:val="24"/>
          <w:szCs w:val="24"/>
        </w:rPr>
        <w:t>,</w:t>
      </w:r>
      <w:r w:rsidRPr="00F3471F">
        <w:rPr>
          <w:rFonts w:ascii="Cambria" w:hAnsi="Cambria"/>
          <w:sz w:val="24"/>
          <w:szCs w:val="24"/>
        </w:rPr>
        <w:t xml:space="preserve"> but is not limited to</w:t>
      </w:r>
      <w:r>
        <w:rPr>
          <w:rFonts w:ascii="Cambria" w:hAnsi="Cambria"/>
          <w:sz w:val="24"/>
          <w:szCs w:val="24"/>
        </w:rPr>
        <w:t>,</w:t>
      </w:r>
      <w:r w:rsidRPr="00F3471F">
        <w:rPr>
          <w:rFonts w:ascii="Cambria" w:hAnsi="Cambria"/>
          <w:sz w:val="24"/>
          <w:szCs w:val="24"/>
        </w:rPr>
        <w:t xml:space="preserve"> any claim by the Contractor’s agents, employees, or representatives, or any Subcontractor or its employees, </w:t>
      </w:r>
      <w:proofErr w:type="gramStart"/>
      <w:r w:rsidRPr="00F3471F">
        <w:rPr>
          <w:rFonts w:ascii="Cambria" w:hAnsi="Cambria"/>
          <w:sz w:val="24"/>
          <w:szCs w:val="24"/>
        </w:rPr>
        <w:t>agents</w:t>
      </w:r>
      <w:proofErr w:type="gramEnd"/>
      <w:r w:rsidRPr="00F3471F">
        <w:rPr>
          <w:rFonts w:ascii="Cambria" w:hAnsi="Cambria"/>
          <w:sz w:val="24"/>
          <w:szCs w:val="24"/>
        </w:rPr>
        <w:t xml:space="preserve"> or representatives.  Brokers, </w:t>
      </w:r>
      <w:proofErr w:type="gramStart"/>
      <w:r w:rsidRPr="00F3471F">
        <w:rPr>
          <w:rFonts w:ascii="Cambria" w:hAnsi="Cambria"/>
          <w:sz w:val="24"/>
          <w:szCs w:val="24"/>
        </w:rPr>
        <w:t>dealers</w:t>
      </w:r>
      <w:proofErr w:type="gramEnd"/>
      <w:r w:rsidRPr="00F3471F">
        <w:rPr>
          <w:rFonts w:ascii="Cambria" w:hAnsi="Cambria"/>
          <w:sz w:val="24"/>
          <w:szCs w:val="24"/>
        </w:rPr>
        <w:t xml:space="preserve"> and counterparties are not “</w:t>
      </w:r>
      <w:r w:rsidR="000623A1">
        <w:rPr>
          <w:rFonts w:ascii="Cambria" w:hAnsi="Cambria"/>
          <w:sz w:val="24"/>
          <w:szCs w:val="24"/>
        </w:rPr>
        <w:t>a</w:t>
      </w:r>
      <w:r w:rsidRPr="00F3471F">
        <w:rPr>
          <w:rFonts w:ascii="Cambria" w:hAnsi="Cambria"/>
          <w:sz w:val="24"/>
          <w:szCs w:val="24"/>
        </w:rPr>
        <w:t xml:space="preserve">gents” or “Subcontractors” for purposes of this Contract. </w:t>
      </w:r>
      <w:r w:rsidRPr="00BA224B">
        <w:rPr>
          <w:rFonts w:ascii="Cambria" w:hAnsi="Cambria"/>
          <w:sz w:val="24"/>
          <w:szCs w:val="24"/>
        </w:rPr>
        <w:t xml:space="preserve"> </w:t>
      </w:r>
      <w:r w:rsidRPr="006E0471">
        <w:rPr>
          <w:rFonts w:ascii="Cambria" w:hAnsi="Cambria"/>
          <w:sz w:val="24"/>
          <w:szCs w:val="24"/>
        </w:rPr>
        <w:t>The Contractor’s obligation to indemnify, defend, and/or hold harmless the state of Washington, the WSIB, or other persons or entities, under subsections 13.1 or 13.2 above, shall not be eliminated or reduced by any actual or alleged concurrent negligence of the state of Washington, or its employees or agents, or of the WSIB, or the WSIB’s members, employees, or other officials.</w:t>
      </w:r>
    </w:p>
    <w:p w14:paraId="47B9F72A" w14:textId="77777777" w:rsidR="00884EC3" w:rsidRPr="00DF6D17"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F3471F">
        <w:rPr>
          <w:rFonts w:ascii="Cambria" w:hAnsi="Cambria"/>
          <w:sz w:val="24"/>
          <w:szCs w:val="24"/>
        </w:rPr>
        <w:t xml:space="preserve">The Contractor waives its immunity under </w:t>
      </w:r>
      <w:r w:rsidR="006121FC">
        <w:rPr>
          <w:rFonts w:ascii="Cambria" w:hAnsi="Cambria"/>
          <w:sz w:val="24"/>
          <w:szCs w:val="24"/>
        </w:rPr>
        <w:t>Title</w:t>
      </w:r>
      <w:r w:rsidR="006121FC" w:rsidRPr="00F3471F">
        <w:rPr>
          <w:rFonts w:ascii="Cambria" w:hAnsi="Cambria"/>
          <w:sz w:val="24"/>
          <w:szCs w:val="24"/>
        </w:rPr>
        <w:t xml:space="preserve"> </w:t>
      </w:r>
      <w:r w:rsidRPr="00F3471F">
        <w:rPr>
          <w:rFonts w:ascii="Cambria" w:hAnsi="Cambria"/>
          <w:sz w:val="24"/>
          <w:szCs w:val="24"/>
        </w:rPr>
        <w:t xml:space="preserve">51 RCW (Industrial Insurance) to the extent it is required to indemnify, </w:t>
      </w:r>
      <w:proofErr w:type="gramStart"/>
      <w:r w:rsidRPr="00F3471F">
        <w:rPr>
          <w:rFonts w:ascii="Cambria" w:hAnsi="Cambria"/>
          <w:sz w:val="24"/>
          <w:szCs w:val="24"/>
        </w:rPr>
        <w:t>defend</w:t>
      </w:r>
      <w:proofErr w:type="gramEnd"/>
      <w:r w:rsidRPr="00F3471F">
        <w:rPr>
          <w:rFonts w:ascii="Cambria" w:hAnsi="Cambria"/>
          <w:sz w:val="24"/>
          <w:szCs w:val="24"/>
        </w:rPr>
        <w:t xml:space="preserve"> and hold harmless the WSIB or any other state agency, person, or entity under this Contract.</w:t>
      </w:r>
    </w:p>
    <w:p w14:paraId="444BD1C9" w14:textId="77777777" w:rsidR="006121FC" w:rsidRPr="000F04D0" w:rsidRDefault="006121FC"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Pr>
          <w:rFonts w:ascii="Cambria" w:hAnsi="Cambria"/>
          <w:sz w:val="24"/>
          <w:szCs w:val="24"/>
        </w:rPr>
        <w:t>Notwithstanding the foregoing, the Contractor shall discharge its duties as a consultant in accordance with the terms of this Contract and applicable law.  The WSIB agrees that (i) that the Contractor has no authority to manage or in any way direct the investment of any assets that are the subject of the Contractor’s consulting services provided under the terms of this Contract, (ii) the Contractor has not and cannot make any promise, guarantee, or other statement or representation regarding the future investment performance of such assets, and (iii) the Contractor will not be liable for any losses or expenses incurred as a result of any action or omission by an investment manager, custodian, or unrelated third party.</w:t>
      </w:r>
    </w:p>
    <w:p w14:paraId="2BBBE975" w14:textId="77777777" w:rsidR="00884EC3" w:rsidRPr="00F3471F" w:rsidRDefault="00884EC3" w:rsidP="00813BB9">
      <w:pPr>
        <w:pStyle w:val="ListParagraph"/>
        <w:keepNext/>
        <w:numPr>
          <w:ilvl w:val="0"/>
          <w:numId w:val="6"/>
        </w:numPr>
        <w:spacing w:after="240" w:line="240" w:lineRule="auto"/>
        <w:ind w:left="720"/>
        <w:jc w:val="both"/>
        <w:rPr>
          <w:rFonts w:ascii="Cambria" w:hAnsi="Cambria"/>
          <w:sz w:val="24"/>
          <w:szCs w:val="24"/>
        </w:rPr>
      </w:pPr>
      <w:r w:rsidRPr="00F3471F">
        <w:rPr>
          <w:rFonts w:ascii="Cambria" w:hAnsi="Cambria"/>
          <w:sz w:val="24"/>
          <w:szCs w:val="24"/>
          <w:u w:val="single"/>
        </w:rPr>
        <w:t>COVENANT AGAINST CONTINGENT FEES</w:t>
      </w:r>
    </w:p>
    <w:p w14:paraId="62F7F462" w14:textId="77777777" w:rsidR="00884EC3" w:rsidRPr="00575DB3" w:rsidRDefault="00884EC3" w:rsidP="00DF6D17">
      <w:pPr>
        <w:jc w:val="both"/>
        <w:rPr>
          <w:rFonts w:ascii="Cambria" w:hAnsi="Cambria"/>
          <w:sz w:val="24"/>
          <w:szCs w:val="24"/>
        </w:rPr>
      </w:pPr>
      <w:r w:rsidRPr="00575DB3">
        <w:rPr>
          <w:rFonts w:ascii="Cambria" w:hAnsi="Cambria"/>
          <w:sz w:val="24"/>
          <w:szCs w:val="24"/>
        </w:rPr>
        <w:t xml:space="preserve">The Contractor warrants that no person or selling agent has been </w:t>
      </w:r>
      <w:r w:rsidR="006121FC">
        <w:rPr>
          <w:rFonts w:ascii="Cambria" w:hAnsi="Cambria"/>
          <w:sz w:val="24"/>
          <w:szCs w:val="24"/>
        </w:rPr>
        <w:t xml:space="preserve">paid, </w:t>
      </w:r>
      <w:r w:rsidRPr="00575DB3">
        <w:rPr>
          <w:rFonts w:ascii="Cambria" w:hAnsi="Cambria"/>
          <w:sz w:val="24"/>
          <w:szCs w:val="24"/>
        </w:rPr>
        <w:t>employed or retained to solicit or secure this Contract upon an agreement or understanding for a commission, percentage, brokerage or contingent fee, excepting bona fide employees or a bona fide</w:t>
      </w:r>
      <w:r>
        <w:rPr>
          <w:rFonts w:ascii="Cambria" w:hAnsi="Cambria"/>
          <w:sz w:val="24"/>
          <w:szCs w:val="24"/>
        </w:rPr>
        <w:t>,</w:t>
      </w:r>
      <w:r w:rsidRPr="00575DB3">
        <w:rPr>
          <w:rFonts w:ascii="Cambria" w:hAnsi="Cambria"/>
          <w:sz w:val="24"/>
          <w:szCs w:val="24"/>
        </w:rPr>
        <w:t xml:space="preserve"> established</w:t>
      </w:r>
      <w:r>
        <w:rPr>
          <w:rFonts w:ascii="Cambria" w:hAnsi="Cambria"/>
          <w:sz w:val="24"/>
          <w:szCs w:val="24"/>
        </w:rPr>
        <w:t>,</w:t>
      </w:r>
      <w:r w:rsidRPr="00575DB3">
        <w:rPr>
          <w:rFonts w:ascii="Cambria" w:hAnsi="Cambria"/>
          <w:sz w:val="24"/>
          <w:szCs w:val="24"/>
        </w:rPr>
        <w:t xml:space="preserve"> </w:t>
      </w:r>
      <w:r w:rsidR="006121FC">
        <w:rPr>
          <w:rFonts w:ascii="Cambria" w:hAnsi="Cambria"/>
          <w:sz w:val="24"/>
          <w:szCs w:val="24"/>
        </w:rPr>
        <w:t>commercial or selling agency</w:t>
      </w:r>
      <w:r w:rsidRPr="00575DB3">
        <w:rPr>
          <w:rFonts w:ascii="Cambria" w:hAnsi="Cambria"/>
          <w:sz w:val="24"/>
          <w:szCs w:val="24"/>
        </w:rPr>
        <w:t xml:space="preserve"> maintained </w:t>
      </w:r>
      <w:r w:rsidR="006121FC">
        <w:rPr>
          <w:rFonts w:ascii="Cambria" w:hAnsi="Cambria"/>
          <w:sz w:val="24"/>
          <w:szCs w:val="24"/>
        </w:rPr>
        <w:t>by</w:t>
      </w:r>
      <w:r w:rsidR="006121FC" w:rsidRPr="00575DB3">
        <w:rPr>
          <w:rFonts w:ascii="Cambria" w:hAnsi="Cambria"/>
          <w:sz w:val="24"/>
          <w:szCs w:val="24"/>
        </w:rPr>
        <w:t xml:space="preserve"> </w:t>
      </w:r>
      <w:r w:rsidRPr="00575DB3">
        <w:rPr>
          <w:rFonts w:ascii="Cambria" w:hAnsi="Cambria"/>
          <w:sz w:val="24"/>
          <w:szCs w:val="24"/>
        </w:rPr>
        <w:t xml:space="preserve">the Contractor for the purpose of securing </w:t>
      </w:r>
      <w:proofErr w:type="gramStart"/>
      <w:r w:rsidRPr="00575DB3">
        <w:rPr>
          <w:rFonts w:ascii="Cambria" w:hAnsi="Cambria"/>
          <w:sz w:val="24"/>
          <w:szCs w:val="24"/>
        </w:rPr>
        <w:t>business</w:t>
      </w:r>
      <w:proofErr w:type="gramEnd"/>
      <w:r>
        <w:rPr>
          <w:rFonts w:ascii="Cambria" w:hAnsi="Cambria"/>
          <w:sz w:val="24"/>
          <w:szCs w:val="24"/>
        </w:rPr>
        <w:t xml:space="preserve"> which is disclosed, in writing, to the WSIB</w:t>
      </w:r>
      <w:r w:rsidRPr="00575DB3">
        <w:rPr>
          <w:rFonts w:ascii="Cambria" w:hAnsi="Cambria"/>
          <w:sz w:val="24"/>
          <w:szCs w:val="24"/>
        </w:rPr>
        <w:t xml:space="preserve">.  The WSIB has the right, in the event of breach of this clause by the Contractor, to annul this Contract without liability or, in </w:t>
      </w:r>
      <w:r w:rsidR="006121FC">
        <w:rPr>
          <w:rFonts w:ascii="Cambria" w:hAnsi="Cambria"/>
          <w:sz w:val="24"/>
          <w:szCs w:val="24"/>
        </w:rPr>
        <w:lastRenderedPageBreak/>
        <w:t>the WSIB’s</w:t>
      </w:r>
      <w:r w:rsidR="006121FC" w:rsidRPr="00575DB3">
        <w:rPr>
          <w:rFonts w:ascii="Cambria" w:hAnsi="Cambria"/>
          <w:sz w:val="24"/>
          <w:szCs w:val="24"/>
        </w:rPr>
        <w:t xml:space="preserve"> </w:t>
      </w:r>
      <w:r w:rsidRPr="00575DB3">
        <w:rPr>
          <w:rFonts w:ascii="Cambria" w:hAnsi="Cambria"/>
          <w:sz w:val="24"/>
          <w:szCs w:val="24"/>
        </w:rPr>
        <w:t>discretion, to deduct from the Contract price or consideration or recover by other means the full amount of such commission, percentage, brokerage or contingent fee.</w:t>
      </w:r>
    </w:p>
    <w:p w14:paraId="5D674D5C" w14:textId="77777777" w:rsidR="00884EC3" w:rsidRDefault="00884EC3" w:rsidP="00813BB9">
      <w:pPr>
        <w:pStyle w:val="ListParagraph"/>
        <w:keepNext/>
        <w:numPr>
          <w:ilvl w:val="0"/>
          <w:numId w:val="6"/>
        </w:numPr>
        <w:spacing w:after="240" w:line="240" w:lineRule="auto"/>
        <w:ind w:left="720"/>
        <w:contextualSpacing w:val="0"/>
        <w:jc w:val="both"/>
        <w:rPr>
          <w:rFonts w:ascii="Cambria" w:hAnsi="Cambria"/>
          <w:sz w:val="24"/>
          <w:szCs w:val="24"/>
          <w:u w:val="single"/>
        </w:rPr>
      </w:pPr>
      <w:r w:rsidRPr="00F3471F">
        <w:rPr>
          <w:rFonts w:ascii="Cambria" w:hAnsi="Cambria"/>
          <w:sz w:val="24"/>
          <w:szCs w:val="24"/>
          <w:u w:val="single"/>
        </w:rPr>
        <w:t>ASSIGNABILITY</w:t>
      </w:r>
    </w:p>
    <w:p w14:paraId="5F0FA2A1" w14:textId="77777777" w:rsidR="00884EC3" w:rsidRPr="00F3471F"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F3471F">
        <w:rPr>
          <w:rFonts w:ascii="Cambria" w:hAnsi="Cambria"/>
          <w:b/>
          <w:sz w:val="24"/>
          <w:szCs w:val="24"/>
        </w:rPr>
        <w:t>Non-Assignability of Claims.</w:t>
      </w:r>
      <w:r w:rsidRPr="00F3471F">
        <w:rPr>
          <w:rFonts w:ascii="Cambria" w:hAnsi="Cambria"/>
          <w:sz w:val="24"/>
          <w:szCs w:val="24"/>
        </w:rPr>
        <w:t xml:space="preserve">  No claim arising under this Contract </w:t>
      </w:r>
      <w:r w:rsidR="006121FC">
        <w:rPr>
          <w:rFonts w:ascii="Cambria" w:hAnsi="Cambria"/>
          <w:sz w:val="24"/>
          <w:szCs w:val="24"/>
        </w:rPr>
        <w:t>shall</w:t>
      </w:r>
      <w:r w:rsidR="006121FC" w:rsidRPr="00F3471F">
        <w:rPr>
          <w:rFonts w:ascii="Cambria" w:hAnsi="Cambria"/>
          <w:sz w:val="24"/>
          <w:szCs w:val="24"/>
        </w:rPr>
        <w:t xml:space="preserve"> </w:t>
      </w:r>
      <w:r w:rsidRPr="00F3471F">
        <w:rPr>
          <w:rFonts w:ascii="Cambria" w:hAnsi="Cambria"/>
          <w:sz w:val="24"/>
          <w:szCs w:val="24"/>
        </w:rPr>
        <w:t>be transferred or assigned by the Contractor without prior written consent of the WSIB.</w:t>
      </w:r>
    </w:p>
    <w:p w14:paraId="75DEDD04" w14:textId="77777777" w:rsidR="00884EC3" w:rsidRPr="00575DB3" w:rsidRDefault="00884EC3" w:rsidP="00813BB9">
      <w:pPr>
        <w:pStyle w:val="Level1"/>
        <w:numPr>
          <w:ilvl w:val="1"/>
          <w:numId w:val="6"/>
        </w:numPr>
        <w:tabs>
          <w:tab w:val="clear" w:pos="1008"/>
          <w:tab w:val="clear" w:pos="1512"/>
          <w:tab w:val="clear" w:pos="2016"/>
          <w:tab w:val="clear" w:pos="2520"/>
        </w:tabs>
        <w:ind w:left="1440" w:hanging="720"/>
        <w:jc w:val="both"/>
        <w:rPr>
          <w:rFonts w:ascii="Cambria" w:hAnsi="Cambria"/>
          <w:sz w:val="24"/>
          <w:szCs w:val="24"/>
        </w:rPr>
      </w:pPr>
      <w:r w:rsidRPr="005E7D0F">
        <w:rPr>
          <w:rFonts w:ascii="Cambria" w:hAnsi="Cambria"/>
          <w:b/>
          <w:sz w:val="24"/>
          <w:szCs w:val="24"/>
        </w:rPr>
        <w:t>Non-Assignability of Contract and Non-Delegation</w:t>
      </w:r>
      <w:r>
        <w:rPr>
          <w:rFonts w:ascii="Cambria" w:hAnsi="Cambria"/>
          <w:b/>
          <w:sz w:val="24"/>
          <w:szCs w:val="24"/>
        </w:rPr>
        <w:t>.</w:t>
      </w:r>
      <w:r w:rsidRPr="00575DB3">
        <w:rPr>
          <w:rFonts w:ascii="Cambria" w:hAnsi="Cambria"/>
          <w:sz w:val="24"/>
          <w:szCs w:val="24"/>
        </w:rPr>
        <w:t xml:space="preserve">  This Contract and the services or work to be performed hereunder is not assignable by the Contractor, including but not limited to by any merger, without prior written consent of the WSIB.  The Contractor shall not delegate its duties under this Contract without the prior written consent of the WSIB.</w:t>
      </w:r>
    </w:p>
    <w:p w14:paraId="01D1DD31" w14:textId="77777777" w:rsidR="00884EC3" w:rsidRPr="008A3ACE" w:rsidRDefault="00884EC3" w:rsidP="00813BB9">
      <w:pPr>
        <w:pStyle w:val="ListParagraph"/>
        <w:numPr>
          <w:ilvl w:val="0"/>
          <w:numId w:val="6"/>
        </w:numPr>
        <w:spacing w:after="240" w:line="240" w:lineRule="auto"/>
        <w:ind w:left="720"/>
        <w:jc w:val="both"/>
        <w:rPr>
          <w:rFonts w:ascii="Cambria" w:hAnsi="Cambria"/>
          <w:sz w:val="24"/>
          <w:szCs w:val="24"/>
        </w:rPr>
      </w:pPr>
      <w:r w:rsidRPr="008A3ACE">
        <w:rPr>
          <w:rFonts w:ascii="Cambria" w:hAnsi="Cambria"/>
          <w:sz w:val="24"/>
          <w:szCs w:val="24"/>
          <w:u w:val="single"/>
        </w:rPr>
        <w:t>RECORDS, DOCUMENTS, AND REPORTS</w:t>
      </w:r>
    </w:p>
    <w:p w14:paraId="6B1F424B" w14:textId="77777777" w:rsidR="00884EC3" w:rsidRPr="008A3ACE" w:rsidRDefault="00884EC3" w:rsidP="00884EC3">
      <w:pPr>
        <w:pStyle w:val="ListParagraph"/>
        <w:spacing w:after="240" w:line="240" w:lineRule="auto"/>
        <w:ind w:left="360"/>
        <w:jc w:val="both"/>
        <w:rPr>
          <w:rFonts w:ascii="Cambria" w:hAnsi="Cambria"/>
          <w:sz w:val="24"/>
          <w:szCs w:val="24"/>
        </w:rPr>
      </w:pPr>
    </w:p>
    <w:p w14:paraId="293F1882" w14:textId="77777777" w:rsidR="00884EC3" w:rsidRPr="008A3ACE" w:rsidRDefault="00884EC3" w:rsidP="00813BB9">
      <w:pPr>
        <w:pStyle w:val="ListParagraph"/>
        <w:numPr>
          <w:ilvl w:val="1"/>
          <w:numId w:val="6"/>
        </w:numPr>
        <w:spacing w:after="240" w:line="240" w:lineRule="auto"/>
        <w:ind w:left="1440" w:hanging="720"/>
        <w:jc w:val="both"/>
        <w:rPr>
          <w:rFonts w:ascii="Cambria" w:hAnsi="Cambria"/>
          <w:sz w:val="24"/>
          <w:szCs w:val="24"/>
        </w:rPr>
      </w:pPr>
      <w:r w:rsidRPr="008A3ACE">
        <w:rPr>
          <w:rFonts w:ascii="Cambria" w:hAnsi="Cambria"/>
          <w:sz w:val="24"/>
          <w:szCs w:val="24"/>
        </w:rPr>
        <w:t>The Contractor shall maintain true, accurate</w:t>
      </w:r>
      <w:r w:rsidR="00355F75">
        <w:rPr>
          <w:rFonts w:ascii="Cambria" w:hAnsi="Cambria"/>
          <w:sz w:val="24"/>
          <w:szCs w:val="24"/>
        </w:rPr>
        <w:t>,</w:t>
      </w:r>
      <w:r w:rsidRPr="008A3ACE">
        <w:rPr>
          <w:rFonts w:ascii="Cambria" w:hAnsi="Cambria"/>
          <w:sz w:val="24"/>
          <w:szCs w:val="24"/>
        </w:rPr>
        <w:t xml:space="preserve"> and complete financial records relating to this Contract and the services rendered including all books, records, documents, </w:t>
      </w:r>
      <w:r w:rsidR="00355F75">
        <w:rPr>
          <w:rFonts w:ascii="Cambria" w:hAnsi="Cambria"/>
          <w:sz w:val="24"/>
          <w:szCs w:val="24"/>
        </w:rPr>
        <w:t>data</w:t>
      </w:r>
      <w:r w:rsidRPr="008A3ACE">
        <w:rPr>
          <w:rFonts w:ascii="Cambria" w:hAnsi="Cambria"/>
          <w:sz w:val="24"/>
          <w:szCs w:val="24"/>
        </w:rPr>
        <w:t xml:space="preserve">, receipts, </w:t>
      </w:r>
      <w:proofErr w:type="gramStart"/>
      <w:r w:rsidRPr="008A3ACE">
        <w:rPr>
          <w:rFonts w:ascii="Cambria" w:hAnsi="Cambria"/>
          <w:sz w:val="24"/>
          <w:szCs w:val="24"/>
        </w:rPr>
        <w:t>invoices</w:t>
      </w:r>
      <w:proofErr w:type="gramEnd"/>
      <w:r w:rsidRPr="008A3ACE">
        <w:rPr>
          <w:rFonts w:ascii="Cambria" w:hAnsi="Cambria"/>
          <w:sz w:val="24"/>
          <w:szCs w:val="24"/>
        </w:rPr>
        <w:t xml:space="preserve"> and other evidence relating to the </w:t>
      </w:r>
      <w:r w:rsidR="00513288">
        <w:rPr>
          <w:rFonts w:ascii="Cambria" w:hAnsi="Cambria"/>
          <w:sz w:val="24"/>
          <w:szCs w:val="24"/>
        </w:rPr>
        <w:t>services performed hereunder</w:t>
      </w:r>
      <w:r w:rsidRPr="008A3ACE">
        <w:rPr>
          <w:rFonts w:ascii="Cambria" w:hAnsi="Cambria"/>
          <w:sz w:val="24"/>
          <w:szCs w:val="24"/>
        </w:rPr>
        <w:t xml:space="preserve">, including but not limited to, accounting procedures and practices which sufficiently and properly reflect all direct and indirect costs of any nature expended in the performance of the services described herein.  The Contractor shall retain such records for a period of </w:t>
      </w:r>
      <w:r w:rsidR="000623A1">
        <w:rPr>
          <w:rFonts w:ascii="Cambria" w:hAnsi="Cambria"/>
          <w:sz w:val="24"/>
          <w:szCs w:val="24"/>
        </w:rPr>
        <w:t xml:space="preserve">at least </w:t>
      </w:r>
      <w:r w:rsidRPr="008A3ACE">
        <w:rPr>
          <w:rFonts w:ascii="Cambria" w:hAnsi="Cambria"/>
          <w:sz w:val="24"/>
          <w:szCs w:val="24"/>
        </w:rPr>
        <w:t xml:space="preserve">six (6) years following the </w:t>
      </w:r>
      <w:r>
        <w:rPr>
          <w:rFonts w:ascii="Cambria" w:hAnsi="Cambria"/>
          <w:sz w:val="24"/>
          <w:szCs w:val="24"/>
        </w:rPr>
        <w:t>Termination Date</w:t>
      </w:r>
      <w:r w:rsidRPr="008A3ACE">
        <w:rPr>
          <w:rFonts w:ascii="Cambria" w:hAnsi="Cambria"/>
          <w:sz w:val="24"/>
          <w:szCs w:val="24"/>
        </w:rPr>
        <w:t>.  At no additional cost, these records including materials generated under the Contract are subject at all reasonable times to inspection, review, or audit by the WSIB, the Office of the State Auditor, and federal and state officials so authorized by law, rule, regulation, or agreement</w:t>
      </w:r>
      <w:r w:rsidR="006E0471">
        <w:rPr>
          <w:rFonts w:ascii="Cambria" w:hAnsi="Cambria"/>
          <w:sz w:val="24"/>
          <w:szCs w:val="24"/>
        </w:rPr>
        <w:t>, upon reasonable prior notice during normal business hours</w:t>
      </w:r>
      <w:r w:rsidRPr="008A3ACE">
        <w:rPr>
          <w:rFonts w:ascii="Cambria" w:hAnsi="Cambria"/>
          <w:sz w:val="24"/>
          <w:szCs w:val="24"/>
        </w:rPr>
        <w:t>.</w:t>
      </w:r>
    </w:p>
    <w:p w14:paraId="749BF4F0" w14:textId="77777777" w:rsidR="00884EC3" w:rsidRPr="008A3ACE" w:rsidRDefault="00884EC3" w:rsidP="00884EC3">
      <w:pPr>
        <w:pStyle w:val="ListParagraph"/>
        <w:spacing w:after="240" w:line="240" w:lineRule="auto"/>
        <w:ind w:left="1440" w:hanging="720"/>
        <w:jc w:val="both"/>
        <w:rPr>
          <w:rFonts w:ascii="Cambria" w:hAnsi="Cambria"/>
          <w:sz w:val="24"/>
          <w:szCs w:val="24"/>
        </w:rPr>
      </w:pPr>
    </w:p>
    <w:p w14:paraId="1E10807E" w14:textId="77777777" w:rsidR="00884EC3" w:rsidRPr="00355F75"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rPr>
      </w:pPr>
      <w:r w:rsidRPr="008A3ACE">
        <w:rPr>
          <w:rFonts w:ascii="Cambria" w:hAnsi="Cambria"/>
          <w:sz w:val="24"/>
          <w:szCs w:val="24"/>
        </w:rPr>
        <w:t xml:space="preserve">If any litigation, </w:t>
      </w:r>
      <w:proofErr w:type="gramStart"/>
      <w:r w:rsidRPr="008A3ACE">
        <w:rPr>
          <w:rFonts w:ascii="Cambria" w:hAnsi="Cambria"/>
          <w:sz w:val="24"/>
          <w:szCs w:val="24"/>
        </w:rPr>
        <w:t>claim</w:t>
      </w:r>
      <w:proofErr w:type="gramEnd"/>
      <w:r w:rsidRPr="008A3ACE">
        <w:rPr>
          <w:rFonts w:ascii="Cambria" w:hAnsi="Cambria"/>
          <w:sz w:val="24"/>
          <w:szCs w:val="24"/>
        </w:rPr>
        <w:t xml:space="preserve"> or audit is started before the expiration of the six (6) year period, the records will be retained until all litigation, claims, or audit findings involving the records have been resolved</w:t>
      </w:r>
      <w:r>
        <w:rPr>
          <w:rFonts w:ascii="Cambria" w:hAnsi="Cambria"/>
          <w:sz w:val="24"/>
          <w:szCs w:val="24"/>
        </w:rPr>
        <w:t>.</w:t>
      </w:r>
    </w:p>
    <w:p w14:paraId="7A1E2B6D" w14:textId="77777777" w:rsidR="00F145D2" w:rsidRPr="0042066A"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rPr>
      </w:pPr>
      <w:r w:rsidRPr="0042066A">
        <w:rPr>
          <w:rFonts w:ascii="Cambria" w:hAnsi="Cambria"/>
          <w:sz w:val="24"/>
          <w:szCs w:val="24"/>
        </w:rPr>
        <w:t xml:space="preserve">The Contractor shall provide reasonable right of access to its facilities to the WSIB, or any of its officers, or, with advance approval from the WSIB, to any other authorized agent or official of the state of Washington or the federal government at all reasonable times, </w:t>
      </w:r>
      <w:proofErr w:type="gramStart"/>
      <w:r w:rsidRPr="0042066A">
        <w:rPr>
          <w:rFonts w:ascii="Cambria" w:hAnsi="Cambria"/>
          <w:sz w:val="24"/>
          <w:szCs w:val="24"/>
        </w:rPr>
        <w:t>in order to</w:t>
      </w:r>
      <w:proofErr w:type="gramEnd"/>
      <w:r w:rsidRPr="0042066A">
        <w:rPr>
          <w:rFonts w:ascii="Cambria" w:hAnsi="Cambria"/>
          <w:sz w:val="24"/>
          <w:szCs w:val="24"/>
        </w:rPr>
        <w:t xml:space="preserve"> monitor and evaluate performance, compliance, and/or quality assurance under this Contract or to conduct audits. </w:t>
      </w:r>
    </w:p>
    <w:p w14:paraId="7274E3A3" w14:textId="77777777" w:rsidR="00884EC3" w:rsidRPr="00D923AF" w:rsidRDefault="00884EC3" w:rsidP="00813BB9">
      <w:pPr>
        <w:pStyle w:val="ListParagraph"/>
        <w:numPr>
          <w:ilvl w:val="0"/>
          <w:numId w:val="6"/>
        </w:numPr>
        <w:spacing w:after="240" w:line="240" w:lineRule="auto"/>
        <w:ind w:left="720"/>
        <w:jc w:val="both"/>
        <w:rPr>
          <w:rFonts w:ascii="Cambria" w:hAnsi="Cambria"/>
          <w:sz w:val="24"/>
          <w:szCs w:val="24"/>
          <w:u w:val="single"/>
        </w:rPr>
      </w:pPr>
      <w:r w:rsidRPr="00D923AF">
        <w:rPr>
          <w:rFonts w:ascii="Cambria" w:hAnsi="Cambria"/>
          <w:sz w:val="24"/>
          <w:szCs w:val="24"/>
          <w:u w:val="single"/>
        </w:rPr>
        <w:t>ACCESS TO DATA</w:t>
      </w:r>
    </w:p>
    <w:p w14:paraId="094DEBEA" w14:textId="77777777" w:rsidR="00884EC3" w:rsidRPr="000F04D0" w:rsidRDefault="00884EC3" w:rsidP="00884EC3">
      <w:pPr>
        <w:pStyle w:val="Level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 xml:space="preserve">In compliance with </w:t>
      </w:r>
      <w:r w:rsidR="00355F75">
        <w:rPr>
          <w:rFonts w:ascii="Cambria" w:hAnsi="Cambria"/>
          <w:sz w:val="24"/>
          <w:szCs w:val="24"/>
        </w:rPr>
        <w:t>RCW</w:t>
      </w:r>
      <w:r w:rsidR="00355F75" w:rsidRPr="00575DB3">
        <w:rPr>
          <w:rFonts w:ascii="Cambria" w:hAnsi="Cambria"/>
          <w:sz w:val="24"/>
          <w:szCs w:val="24"/>
        </w:rPr>
        <w:t xml:space="preserve"> </w:t>
      </w:r>
      <w:r w:rsidRPr="00575DB3">
        <w:rPr>
          <w:rFonts w:ascii="Cambria" w:hAnsi="Cambria"/>
          <w:sz w:val="24"/>
          <w:szCs w:val="24"/>
        </w:rPr>
        <w:t>39</w:t>
      </w:r>
      <w:r>
        <w:rPr>
          <w:rFonts w:ascii="Cambria" w:hAnsi="Cambria"/>
          <w:sz w:val="24"/>
          <w:szCs w:val="24"/>
        </w:rPr>
        <w:t>.26.180</w:t>
      </w:r>
      <w:r w:rsidRPr="00575DB3">
        <w:rPr>
          <w:rFonts w:ascii="Cambria" w:hAnsi="Cambria"/>
          <w:sz w:val="24"/>
          <w:szCs w:val="24"/>
        </w:rPr>
        <w:t xml:space="preserve">, the Contractor shall provide access to data generated under this Contract to the WSIB and the State Auditor at no additional cost.  This includes access to all non-proprietary information that supports the findings, conclusions, and </w:t>
      </w:r>
      <w:r w:rsidRPr="00575DB3">
        <w:rPr>
          <w:rFonts w:ascii="Cambria" w:hAnsi="Cambria"/>
          <w:sz w:val="24"/>
          <w:szCs w:val="24"/>
        </w:rPr>
        <w:lastRenderedPageBreak/>
        <w:t>recommendations of the Contractor’s reports, including computer models and methodology for those models</w:t>
      </w:r>
      <w:r>
        <w:rPr>
          <w:rFonts w:ascii="Cambria" w:hAnsi="Cambria"/>
          <w:bCs/>
          <w:sz w:val="24"/>
          <w:szCs w:val="24"/>
        </w:rPr>
        <w:t>.</w:t>
      </w:r>
    </w:p>
    <w:p w14:paraId="0D6021B0" w14:textId="77777777" w:rsidR="002D3E2B" w:rsidRDefault="00884EC3" w:rsidP="00813BB9">
      <w:pPr>
        <w:pStyle w:val="ListParagraph"/>
        <w:numPr>
          <w:ilvl w:val="0"/>
          <w:numId w:val="6"/>
        </w:numPr>
        <w:spacing w:after="240" w:line="240" w:lineRule="auto"/>
        <w:ind w:left="720"/>
        <w:jc w:val="both"/>
        <w:rPr>
          <w:rFonts w:ascii="Cambria" w:hAnsi="Cambria"/>
          <w:sz w:val="24"/>
          <w:szCs w:val="24"/>
          <w:u w:val="single"/>
        </w:rPr>
      </w:pPr>
      <w:r w:rsidRPr="008A3ACE">
        <w:rPr>
          <w:rFonts w:ascii="Cambria" w:hAnsi="Cambria"/>
          <w:sz w:val="24"/>
          <w:szCs w:val="24"/>
          <w:u w:val="single"/>
        </w:rPr>
        <w:t>CONFIDENTIALITY</w:t>
      </w:r>
    </w:p>
    <w:p w14:paraId="3BF920D3" w14:textId="77777777" w:rsidR="002D3E2B" w:rsidRPr="002D3E2B" w:rsidRDefault="002D3E2B" w:rsidP="002D3E2B">
      <w:pPr>
        <w:pStyle w:val="ListParagraph"/>
        <w:spacing w:after="240" w:line="240" w:lineRule="auto"/>
        <w:jc w:val="both"/>
        <w:rPr>
          <w:rFonts w:ascii="Cambria" w:hAnsi="Cambria"/>
          <w:sz w:val="24"/>
          <w:szCs w:val="24"/>
          <w:u w:val="single"/>
        </w:rPr>
      </w:pPr>
    </w:p>
    <w:p w14:paraId="5F6D07DB" w14:textId="77777777" w:rsidR="00884EC3"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rPr>
      </w:pPr>
      <w:r w:rsidRPr="00575DB3">
        <w:rPr>
          <w:rFonts w:ascii="Cambria" w:hAnsi="Cambria"/>
          <w:sz w:val="24"/>
          <w:szCs w:val="24"/>
        </w:rPr>
        <w:t xml:space="preserve">The Contractor shall maintain as confidential all information concerning the business of the WSIB, its financial affairs, relations with its employees, retirement system participants, and any other information which may be specifically classified as confidential by the WSIB in writing to </w:t>
      </w:r>
      <w:r>
        <w:rPr>
          <w:rFonts w:ascii="Cambria" w:hAnsi="Cambria"/>
          <w:sz w:val="24"/>
          <w:szCs w:val="24"/>
        </w:rPr>
        <w:t xml:space="preserve">the </w:t>
      </w:r>
      <w:r w:rsidRPr="00575DB3">
        <w:rPr>
          <w:rFonts w:ascii="Cambria" w:hAnsi="Cambria"/>
          <w:sz w:val="24"/>
          <w:szCs w:val="24"/>
        </w:rPr>
        <w:t xml:space="preserve">Contractor.  The use or disclosure by any party of any information </w:t>
      </w:r>
      <w:r w:rsidR="00355F75">
        <w:rPr>
          <w:rFonts w:ascii="Cambria" w:hAnsi="Cambria"/>
          <w:sz w:val="24"/>
          <w:szCs w:val="24"/>
        </w:rPr>
        <w:t xml:space="preserve">concerning the WSIB, </w:t>
      </w:r>
      <w:r w:rsidRPr="00575DB3">
        <w:rPr>
          <w:rFonts w:ascii="Cambria" w:hAnsi="Cambria"/>
          <w:sz w:val="24"/>
          <w:szCs w:val="24"/>
        </w:rPr>
        <w:t xml:space="preserve">for any purpose not directly connected with the administration of the WSIB’s or the Contractor’s responsibilities with respect to services provided under this Contract, is prohibited except by prior written consent of the WSIB. </w:t>
      </w:r>
    </w:p>
    <w:p w14:paraId="74D34827" w14:textId="77777777" w:rsidR="00884EC3"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rPr>
      </w:pPr>
      <w:r w:rsidRPr="00C73652">
        <w:rPr>
          <w:rFonts w:ascii="Cambria" w:hAnsi="Cambria"/>
          <w:sz w:val="24"/>
          <w:szCs w:val="24"/>
        </w:rPr>
        <w:t xml:space="preserve">The Contractor shall comply with all security breach notification requirements, including, but not limited to </w:t>
      </w:r>
      <w:r w:rsidR="00355F75">
        <w:rPr>
          <w:rFonts w:ascii="Cambria" w:hAnsi="Cambria"/>
          <w:sz w:val="24"/>
          <w:szCs w:val="24"/>
        </w:rPr>
        <w:t>Chapter</w:t>
      </w:r>
      <w:r w:rsidR="00355F75" w:rsidRPr="00C73652">
        <w:rPr>
          <w:rFonts w:ascii="Cambria" w:hAnsi="Cambria"/>
          <w:sz w:val="24"/>
          <w:szCs w:val="24"/>
        </w:rPr>
        <w:t xml:space="preserve"> </w:t>
      </w:r>
      <w:r w:rsidRPr="00C73652">
        <w:rPr>
          <w:rFonts w:ascii="Cambria" w:hAnsi="Cambria"/>
          <w:sz w:val="24"/>
          <w:szCs w:val="24"/>
        </w:rPr>
        <w:t>19.255</w:t>
      </w:r>
      <w:r w:rsidR="00355F75">
        <w:rPr>
          <w:rFonts w:ascii="Cambria" w:hAnsi="Cambria"/>
          <w:sz w:val="24"/>
          <w:szCs w:val="24"/>
        </w:rPr>
        <w:t xml:space="preserve"> RCW</w:t>
      </w:r>
      <w:r w:rsidRPr="00C73652">
        <w:rPr>
          <w:rFonts w:ascii="Cambria" w:hAnsi="Cambria"/>
          <w:sz w:val="24"/>
          <w:szCs w:val="24"/>
        </w:rPr>
        <w:t xml:space="preserve"> and RCW 42.56.590, and will promptly notify the WSIB upon the discovery of any breach or possible breach of unsecured or secured Personal Information (as defined </w:t>
      </w:r>
      <w:r w:rsidR="002D3E2B">
        <w:rPr>
          <w:rFonts w:ascii="Cambria" w:hAnsi="Cambria"/>
          <w:sz w:val="24"/>
          <w:szCs w:val="24"/>
        </w:rPr>
        <w:t>in Section 19.4, below</w:t>
      </w:r>
      <w:r w:rsidRPr="00C73652">
        <w:rPr>
          <w:rFonts w:ascii="Cambria" w:hAnsi="Cambria"/>
          <w:sz w:val="24"/>
          <w:szCs w:val="24"/>
        </w:rPr>
        <w:t>) or any confidential information concerning the business of the WSIB.</w:t>
      </w:r>
      <w:r>
        <w:rPr>
          <w:rFonts w:ascii="Cambria" w:hAnsi="Cambria"/>
          <w:sz w:val="24"/>
          <w:szCs w:val="24"/>
        </w:rPr>
        <w:t xml:space="preserve"> </w:t>
      </w:r>
      <w:r w:rsidRPr="00C73652">
        <w:rPr>
          <w:rFonts w:ascii="Cambria" w:hAnsi="Cambria"/>
          <w:sz w:val="24"/>
          <w:szCs w:val="24"/>
        </w:rPr>
        <w:t xml:space="preserve"> Under Washington state law, in addition to notification to the affected person,</w:t>
      </w:r>
      <w:r w:rsidRPr="002D3E2B">
        <w:rPr>
          <w:rFonts w:ascii="Cambria" w:hAnsi="Cambria"/>
          <w:sz w:val="24"/>
          <w:szCs w:val="24"/>
        </w:rPr>
        <w:t xml:space="preserve"> </w:t>
      </w:r>
      <w:r w:rsidRPr="00C73652">
        <w:rPr>
          <w:rFonts w:ascii="Cambria" w:hAnsi="Cambria"/>
          <w:sz w:val="24"/>
          <w:szCs w:val="24"/>
        </w:rPr>
        <w:t xml:space="preserve">the Contractor is required to notify the Washington State Office of Attorney General in certain situations.    </w:t>
      </w:r>
    </w:p>
    <w:p w14:paraId="6883FA13" w14:textId="77777777" w:rsidR="00884EC3"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rPr>
      </w:pPr>
      <w:r>
        <w:rPr>
          <w:rFonts w:ascii="Cambria" w:hAnsi="Cambria"/>
          <w:sz w:val="24"/>
          <w:szCs w:val="24"/>
        </w:rPr>
        <w:t xml:space="preserve">To the extent consistent with the WSIB’s obligations under </w:t>
      </w:r>
      <w:r w:rsidR="00193488">
        <w:rPr>
          <w:rFonts w:ascii="Cambria" w:hAnsi="Cambria"/>
          <w:sz w:val="24"/>
          <w:szCs w:val="24"/>
        </w:rPr>
        <w:t xml:space="preserve">Chapter </w:t>
      </w:r>
      <w:r>
        <w:rPr>
          <w:rFonts w:ascii="Cambria" w:hAnsi="Cambria"/>
          <w:sz w:val="24"/>
          <w:szCs w:val="24"/>
        </w:rPr>
        <w:t>42.56</w:t>
      </w:r>
      <w:r w:rsidR="00193488">
        <w:rPr>
          <w:rFonts w:ascii="Cambria" w:hAnsi="Cambria"/>
          <w:sz w:val="24"/>
          <w:szCs w:val="24"/>
        </w:rPr>
        <w:t xml:space="preserve"> RCW</w:t>
      </w:r>
      <w:r>
        <w:rPr>
          <w:rFonts w:ascii="Cambria" w:hAnsi="Cambria"/>
          <w:sz w:val="24"/>
          <w:szCs w:val="24"/>
        </w:rPr>
        <w:t xml:space="preserve"> (the “Public </w:t>
      </w:r>
      <w:r w:rsidR="00355F75">
        <w:rPr>
          <w:rFonts w:ascii="Cambria" w:hAnsi="Cambria"/>
          <w:sz w:val="24"/>
          <w:szCs w:val="24"/>
        </w:rPr>
        <w:t xml:space="preserve">Records </w:t>
      </w:r>
      <w:r>
        <w:rPr>
          <w:rFonts w:ascii="Cambria" w:hAnsi="Cambria"/>
          <w:sz w:val="24"/>
          <w:szCs w:val="24"/>
        </w:rPr>
        <w:t xml:space="preserve">Act”) or other applicable law, the WSIB shall treat all information </w:t>
      </w:r>
      <w:r w:rsidR="00355F75">
        <w:rPr>
          <w:rFonts w:ascii="Cambria" w:hAnsi="Cambria"/>
          <w:sz w:val="24"/>
          <w:szCs w:val="24"/>
        </w:rPr>
        <w:t>which the Contractor specifies in writing</w:t>
      </w:r>
      <w:r>
        <w:rPr>
          <w:rFonts w:ascii="Cambria" w:hAnsi="Cambria"/>
          <w:sz w:val="24"/>
          <w:szCs w:val="24"/>
        </w:rPr>
        <w:t xml:space="preserve"> as confidential</w:t>
      </w:r>
      <w:r w:rsidR="00355F75">
        <w:rPr>
          <w:rFonts w:ascii="Cambria" w:hAnsi="Cambria"/>
          <w:sz w:val="24"/>
          <w:szCs w:val="24"/>
        </w:rPr>
        <w:t xml:space="preserve">.  </w:t>
      </w:r>
    </w:p>
    <w:p w14:paraId="2A1D9920" w14:textId="77777777" w:rsidR="00884EC3" w:rsidRPr="00C73652"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rPr>
      </w:pPr>
      <w:r>
        <w:rPr>
          <w:rFonts w:ascii="Cambria" w:hAnsi="Cambria"/>
          <w:sz w:val="24"/>
          <w:szCs w:val="24"/>
        </w:rPr>
        <w:t>Notwithstanding the foregoing, the WSIB may disclose confidential information to its representatives and either Party may make disclosure of confidential information where: (i) the other Party consents to such disclosure, (ii) it is required to do so by law or by a duly authorized governmental or regulatory body or a court of competent jurisdiction, or (iii) such information is already in the public domain.  The Contractor acknowledge</w:t>
      </w:r>
      <w:r w:rsidR="00355F75">
        <w:rPr>
          <w:rFonts w:ascii="Cambria" w:hAnsi="Cambria"/>
          <w:sz w:val="24"/>
          <w:szCs w:val="24"/>
        </w:rPr>
        <w:t>s</w:t>
      </w:r>
      <w:r>
        <w:rPr>
          <w:rFonts w:ascii="Cambria" w:hAnsi="Cambria"/>
          <w:sz w:val="24"/>
          <w:szCs w:val="24"/>
        </w:rPr>
        <w:t xml:space="preserve"> and agrees that the materials provided in an open public meeting are subject to public records disclosure.</w:t>
      </w:r>
    </w:p>
    <w:p w14:paraId="4C881B85" w14:textId="77777777" w:rsidR="00884EC3" w:rsidRDefault="00884EC3" w:rsidP="00813BB9">
      <w:pPr>
        <w:pStyle w:val="ListParagraph"/>
        <w:numPr>
          <w:ilvl w:val="0"/>
          <w:numId w:val="6"/>
        </w:numPr>
        <w:spacing w:after="240" w:line="240" w:lineRule="auto"/>
        <w:ind w:left="720"/>
        <w:jc w:val="both"/>
        <w:rPr>
          <w:rFonts w:ascii="Cambria" w:hAnsi="Cambria"/>
          <w:sz w:val="24"/>
          <w:szCs w:val="24"/>
          <w:u w:val="single"/>
        </w:rPr>
      </w:pPr>
      <w:r w:rsidRPr="008A3ACE">
        <w:rPr>
          <w:rFonts w:ascii="Cambria" w:hAnsi="Cambria"/>
          <w:sz w:val="24"/>
          <w:szCs w:val="24"/>
          <w:u w:val="single"/>
        </w:rPr>
        <w:t>PRIVACY</w:t>
      </w:r>
    </w:p>
    <w:p w14:paraId="1C948E51" w14:textId="77777777" w:rsidR="00884EC3" w:rsidRDefault="00884EC3" w:rsidP="00884EC3">
      <w:pPr>
        <w:pStyle w:val="ListParagraph"/>
        <w:spacing w:after="240" w:line="240" w:lineRule="auto"/>
        <w:ind w:left="360"/>
        <w:jc w:val="both"/>
        <w:rPr>
          <w:rFonts w:ascii="Cambria" w:hAnsi="Cambria"/>
          <w:sz w:val="24"/>
          <w:szCs w:val="24"/>
          <w:u w:val="single"/>
        </w:rPr>
      </w:pPr>
    </w:p>
    <w:p w14:paraId="0A247A78" w14:textId="77777777" w:rsidR="00884EC3" w:rsidRPr="008A3ACE" w:rsidRDefault="00884EC3" w:rsidP="00813BB9">
      <w:pPr>
        <w:pStyle w:val="ListParagraph"/>
        <w:numPr>
          <w:ilvl w:val="1"/>
          <w:numId w:val="6"/>
        </w:numPr>
        <w:spacing w:after="240" w:line="240" w:lineRule="auto"/>
        <w:ind w:left="1440" w:hanging="720"/>
        <w:jc w:val="both"/>
        <w:rPr>
          <w:rFonts w:ascii="Cambria" w:hAnsi="Cambria"/>
          <w:sz w:val="24"/>
          <w:szCs w:val="24"/>
          <w:u w:val="single"/>
        </w:rPr>
      </w:pPr>
      <w:r w:rsidRPr="008A3ACE">
        <w:rPr>
          <w:rFonts w:ascii="Cambria" w:hAnsi="Cambria"/>
          <w:sz w:val="24"/>
          <w:szCs w:val="24"/>
        </w:rPr>
        <w:t>Personal Information collected, used</w:t>
      </w:r>
      <w:r w:rsidR="00091F73">
        <w:rPr>
          <w:rFonts w:ascii="Cambria" w:hAnsi="Cambria"/>
          <w:sz w:val="24"/>
          <w:szCs w:val="24"/>
        </w:rPr>
        <w:t>,</w:t>
      </w:r>
      <w:r w:rsidRPr="008A3ACE">
        <w:rPr>
          <w:rFonts w:ascii="Cambria" w:hAnsi="Cambria"/>
          <w:sz w:val="24"/>
          <w:szCs w:val="24"/>
        </w:rPr>
        <w:t xml:space="preserve"> or acquired in connection with this Contract</w:t>
      </w:r>
      <w:r w:rsidR="00091F73">
        <w:rPr>
          <w:rFonts w:ascii="Cambria" w:hAnsi="Cambria"/>
          <w:sz w:val="24"/>
          <w:szCs w:val="24"/>
        </w:rPr>
        <w:t>, if any,</w:t>
      </w:r>
      <w:r w:rsidRPr="008A3ACE">
        <w:rPr>
          <w:rFonts w:ascii="Cambria" w:hAnsi="Cambria"/>
          <w:sz w:val="24"/>
          <w:szCs w:val="24"/>
        </w:rPr>
        <w:t xml:space="preserve"> will be used solely for the purposes of this Contract.  The Contractor and its Subcontractors agree not to release, divulge, publish, transfer, sell or otherwise make known to unauthorized persons Personal Information without the express written consent of the WSIB or as </w:t>
      </w:r>
      <w:r w:rsidR="00091F73">
        <w:rPr>
          <w:rFonts w:ascii="Cambria" w:hAnsi="Cambria"/>
          <w:sz w:val="24"/>
          <w:szCs w:val="24"/>
        </w:rPr>
        <w:t>required</w:t>
      </w:r>
      <w:r w:rsidR="00091F73" w:rsidRPr="008A3ACE">
        <w:rPr>
          <w:rFonts w:ascii="Cambria" w:hAnsi="Cambria"/>
          <w:sz w:val="24"/>
          <w:szCs w:val="24"/>
        </w:rPr>
        <w:t xml:space="preserve"> </w:t>
      </w:r>
      <w:r w:rsidRPr="008A3ACE">
        <w:rPr>
          <w:rFonts w:ascii="Cambria" w:hAnsi="Cambria"/>
          <w:sz w:val="24"/>
          <w:szCs w:val="24"/>
        </w:rPr>
        <w:t xml:space="preserve">by law.  </w:t>
      </w:r>
      <w:r>
        <w:rPr>
          <w:rFonts w:ascii="Cambria" w:hAnsi="Cambria"/>
          <w:sz w:val="24"/>
          <w:szCs w:val="24"/>
        </w:rPr>
        <w:t xml:space="preserve">The </w:t>
      </w:r>
      <w:r w:rsidRPr="008A3ACE">
        <w:rPr>
          <w:rFonts w:ascii="Cambria" w:hAnsi="Cambria"/>
          <w:sz w:val="24"/>
          <w:szCs w:val="24"/>
        </w:rPr>
        <w:t xml:space="preserve">Contractor agrees to implement physical, electronic, </w:t>
      </w:r>
      <w:proofErr w:type="gramStart"/>
      <w:r w:rsidRPr="008A3ACE">
        <w:rPr>
          <w:rFonts w:ascii="Cambria" w:hAnsi="Cambria"/>
          <w:sz w:val="24"/>
          <w:szCs w:val="24"/>
        </w:rPr>
        <w:t>procedural</w:t>
      </w:r>
      <w:proofErr w:type="gramEnd"/>
      <w:r w:rsidRPr="008A3ACE">
        <w:rPr>
          <w:rFonts w:ascii="Cambria" w:hAnsi="Cambria"/>
          <w:sz w:val="24"/>
          <w:szCs w:val="24"/>
        </w:rPr>
        <w:t xml:space="preserve"> and managerial safeguards to prevent unauthorized access to or use of such Personal Information.</w:t>
      </w:r>
    </w:p>
    <w:p w14:paraId="347AF42F" w14:textId="77777777" w:rsidR="00884EC3" w:rsidRPr="008A3ACE" w:rsidRDefault="00884EC3" w:rsidP="00884EC3">
      <w:pPr>
        <w:pStyle w:val="ListParagraph"/>
        <w:spacing w:after="240" w:line="240" w:lineRule="auto"/>
        <w:ind w:left="1440" w:hanging="720"/>
        <w:jc w:val="both"/>
        <w:rPr>
          <w:rFonts w:ascii="Cambria" w:hAnsi="Cambria"/>
          <w:sz w:val="24"/>
          <w:szCs w:val="24"/>
          <w:u w:val="single"/>
        </w:rPr>
      </w:pPr>
    </w:p>
    <w:p w14:paraId="6BF67774" w14:textId="77777777" w:rsidR="00884EC3" w:rsidRPr="008A3ACE" w:rsidRDefault="00091F73" w:rsidP="00813BB9">
      <w:pPr>
        <w:pStyle w:val="ListParagraph"/>
        <w:numPr>
          <w:ilvl w:val="1"/>
          <w:numId w:val="6"/>
        </w:numPr>
        <w:spacing w:after="240" w:line="240" w:lineRule="auto"/>
        <w:ind w:left="1440" w:hanging="720"/>
        <w:jc w:val="both"/>
        <w:rPr>
          <w:rFonts w:ascii="Cambria" w:hAnsi="Cambria"/>
          <w:sz w:val="24"/>
          <w:szCs w:val="24"/>
          <w:u w:val="single"/>
        </w:rPr>
      </w:pPr>
      <w:r>
        <w:rPr>
          <w:rFonts w:ascii="Cambria" w:hAnsi="Cambria"/>
          <w:sz w:val="24"/>
          <w:szCs w:val="24"/>
        </w:rPr>
        <w:lastRenderedPageBreak/>
        <w:t>If applicable, t</w:t>
      </w:r>
      <w:r w:rsidR="00884EC3" w:rsidRPr="008A3ACE">
        <w:rPr>
          <w:rFonts w:ascii="Cambria" w:hAnsi="Cambria"/>
          <w:sz w:val="24"/>
          <w:szCs w:val="24"/>
        </w:rPr>
        <w:t xml:space="preserve">he WSIB reserves the right to monitor, audit, or investigate the use of Personal Information collected, </w:t>
      </w:r>
      <w:proofErr w:type="gramStart"/>
      <w:r w:rsidR="00884EC3" w:rsidRPr="008A3ACE">
        <w:rPr>
          <w:rFonts w:ascii="Cambria" w:hAnsi="Cambria"/>
          <w:sz w:val="24"/>
          <w:szCs w:val="24"/>
        </w:rPr>
        <w:t>used</w:t>
      </w:r>
      <w:proofErr w:type="gramEnd"/>
      <w:r w:rsidR="00884EC3" w:rsidRPr="008A3ACE">
        <w:rPr>
          <w:rFonts w:ascii="Cambria" w:hAnsi="Cambria"/>
          <w:sz w:val="24"/>
          <w:szCs w:val="24"/>
        </w:rPr>
        <w:t xml:space="preserve"> or acquired by the Contractor through this Contract.  The monitoring, </w:t>
      </w:r>
      <w:proofErr w:type="gramStart"/>
      <w:r w:rsidR="00884EC3" w:rsidRPr="008A3ACE">
        <w:rPr>
          <w:rFonts w:ascii="Cambria" w:hAnsi="Cambria"/>
          <w:sz w:val="24"/>
          <w:szCs w:val="24"/>
        </w:rPr>
        <w:t>auditing</w:t>
      </w:r>
      <w:proofErr w:type="gramEnd"/>
      <w:r w:rsidR="00884EC3" w:rsidRPr="008A3ACE">
        <w:rPr>
          <w:rFonts w:ascii="Cambria" w:hAnsi="Cambria"/>
          <w:sz w:val="24"/>
          <w:szCs w:val="24"/>
        </w:rPr>
        <w:t xml:space="preserve"> or investigating may include but is not limited to “salting” by the WSIB.  “Salting” is the act of placing a record containing unique but false information in a database that can be used later to identify inappropriate disclosure of data contained in the database. </w:t>
      </w:r>
      <w:r>
        <w:rPr>
          <w:rFonts w:ascii="Cambria" w:hAnsi="Cambria"/>
          <w:sz w:val="24"/>
          <w:szCs w:val="24"/>
        </w:rPr>
        <w:t xml:space="preserve">The </w:t>
      </w:r>
      <w:r w:rsidR="00884EC3" w:rsidRPr="008A3ACE">
        <w:rPr>
          <w:rFonts w:ascii="Cambria" w:hAnsi="Cambria"/>
          <w:sz w:val="24"/>
          <w:szCs w:val="24"/>
        </w:rPr>
        <w:t>Contractor shall certify the return or destruction of all Personal Information upon expiration of this Contract.</w:t>
      </w:r>
    </w:p>
    <w:p w14:paraId="695188CF" w14:textId="77777777" w:rsidR="00884EC3" w:rsidRPr="008A3ACE" w:rsidRDefault="00884EC3" w:rsidP="00884EC3">
      <w:pPr>
        <w:pStyle w:val="ListParagraph"/>
        <w:spacing w:line="240" w:lineRule="auto"/>
        <w:ind w:left="1440" w:hanging="720"/>
        <w:rPr>
          <w:rFonts w:ascii="Cambria" w:hAnsi="Cambria"/>
          <w:sz w:val="24"/>
          <w:szCs w:val="24"/>
        </w:rPr>
      </w:pPr>
    </w:p>
    <w:p w14:paraId="77FA6E26" w14:textId="77777777" w:rsidR="00B51520" w:rsidRPr="00B51520"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8A3ACE">
        <w:rPr>
          <w:rFonts w:ascii="Cambria" w:hAnsi="Cambria"/>
          <w:sz w:val="24"/>
          <w:szCs w:val="24"/>
        </w:rPr>
        <w:t>Any breach of this provision may result in termination of the Contract and the demand for return of all Personal Information.  The Contractor agrees to indemnify and hold harmless the WSIB for any damages related to the Contractor’s unauthorized disclosure or use of Personal Information</w:t>
      </w:r>
      <w:r w:rsidR="00B51520">
        <w:rPr>
          <w:rFonts w:ascii="Cambria" w:hAnsi="Cambria"/>
          <w:sz w:val="24"/>
          <w:szCs w:val="24"/>
        </w:rPr>
        <w:t>.</w:t>
      </w:r>
    </w:p>
    <w:p w14:paraId="5D6098CC" w14:textId="77777777" w:rsidR="00884EC3" w:rsidRPr="008A3ACE" w:rsidRDefault="00B51520"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Pr>
          <w:rFonts w:ascii="Cambria" w:hAnsi="Cambria"/>
          <w:sz w:val="24"/>
          <w:szCs w:val="24"/>
        </w:rPr>
        <w:t>For purposes of this section, personal information includes, but is not limited to information identifiable to an individual that relates to a natural person’s health, finances, education, business, use or receipt of governmental services, or other activities, names, addresses, telephone numbers, social security numbers, driver license numbers, financial profiles, credit card numbers, financial identifiers, and other identifying numbers</w:t>
      </w:r>
      <w:r w:rsidR="00884EC3" w:rsidRPr="008A3ACE">
        <w:rPr>
          <w:rFonts w:ascii="Cambria" w:hAnsi="Cambria"/>
          <w:sz w:val="24"/>
          <w:szCs w:val="24"/>
        </w:rPr>
        <w:t xml:space="preserve">. </w:t>
      </w:r>
    </w:p>
    <w:p w14:paraId="5DD2A0A6" w14:textId="77777777" w:rsidR="00884EC3" w:rsidRPr="00D923AF" w:rsidRDefault="00884EC3" w:rsidP="00813BB9">
      <w:pPr>
        <w:pStyle w:val="ListParagraph"/>
        <w:keepNext/>
        <w:numPr>
          <w:ilvl w:val="0"/>
          <w:numId w:val="6"/>
        </w:numPr>
        <w:spacing w:after="240" w:line="240" w:lineRule="auto"/>
        <w:ind w:left="720"/>
        <w:contextualSpacing w:val="0"/>
        <w:rPr>
          <w:rFonts w:ascii="Cambria" w:hAnsi="Cambria"/>
          <w:sz w:val="24"/>
          <w:szCs w:val="24"/>
          <w:u w:val="single"/>
        </w:rPr>
      </w:pPr>
      <w:r w:rsidRPr="00D923AF">
        <w:rPr>
          <w:rFonts w:ascii="Cambria" w:hAnsi="Cambria"/>
          <w:sz w:val="24"/>
          <w:szCs w:val="24"/>
          <w:u w:val="single"/>
        </w:rPr>
        <w:t>RELEASE OF PUBLIC RECORDS</w:t>
      </w:r>
    </w:p>
    <w:p w14:paraId="7469F8A3" w14:textId="77777777" w:rsidR="00884EC3" w:rsidRPr="00575DB3" w:rsidRDefault="00884EC3" w:rsidP="00884EC3">
      <w:pPr>
        <w:pStyle w:val="Level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 xml:space="preserve">The WSIB is a public agency and is subject to the provisions of the Public Records Act.  This document and all attachments constitute a public state agency contract; the entirety of this Contract, attachments, supporting documents, and communications </w:t>
      </w:r>
      <w:r>
        <w:rPr>
          <w:rFonts w:ascii="Cambria" w:hAnsi="Cambria"/>
          <w:sz w:val="24"/>
          <w:szCs w:val="24"/>
        </w:rPr>
        <w:t>may be</w:t>
      </w:r>
      <w:r w:rsidRPr="00575DB3">
        <w:rPr>
          <w:rFonts w:ascii="Cambria" w:hAnsi="Cambria"/>
          <w:sz w:val="24"/>
          <w:szCs w:val="24"/>
        </w:rPr>
        <w:t xml:space="preserve"> subject to public disclosure under </w:t>
      </w:r>
      <w:r w:rsidR="00091F73">
        <w:rPr>
          <w:rFonts w:ascii="Cambria" w:hAnsi="Cambria"/>
          <w:sz w:val="24"/>
          <w:szCs w:val="24"/>
        </w:rPr>
        <w:t>the Public Records Act</w:t>
      </w:r>
      <w:r w:rsidRPr="00575DB3">
        <w:rPr>
          <w:rFonts w:ascii="Cambria" w:hAnsi="Cambria"/>
          <w:sz w:val="24"/>
          <w:szCs w:val="24"/>
        </w:rPr>
        <w:t xml:space="preserve"> regardless of any claim of confidentiality absent an exemption with respect to such document or communication.  The WSIB shall notify the Contractor if a request is </w:t>
      </w:r>
      <w:r w:rsidR="00E00205">
        <w:rPr>
          <w:rFonts w:ascii="Cambria" w:hAnsi="Cambria"/>
          <w:sz w:val="24"/>
          <w:szCs w:val="24"/>
        </w:rPr>
        <w:t>made for</w:t>
      </w:r>
      <w:r w:rsidRPr="00575DB3">
        <w:rPr>
          <w:rFonts w:ascii="Cambria" w:hAnsi="Cambria"/>
          <w:sz w:val="24"/>
          <w:szCs w:val="24"/>
        </w:rPr>
        <w:t xml:space="preserve"> documents designated as confidential by the Contractor.  The WSIB shall allow the Contractor the opportunity to raise and support potential exemptions under the law from public disclosure, and, if necessary, to contest the potential release of the affected records or information. The Contractor shall not make any claim against the WSIB if the WSIB makes available to the public any document or information the WSIB receives from the Contractor which is required to be made public by the WSIB pursuant to the public disclosure laws or a court order.</w:t>
      </w:r>
    </w:p>
    <w:p w14:paraId="20747A7B" w14:textId="77777777" w:rsidR="00884EC3" w:rsidRPr="00D923AF" w:rsidRDefault="00884EC3" w:rsidP="00813BB9">
      <w:pPr>
        <w:pStyle w:val="ListParagraph"/>
        <w:numPr>
          <w:ilvl w:val="0"/>
          <w:numId w:val="6"/>
        </w:numPr>
        <w:spacing w:after="240" w:line="240" w:lineRule="auto"/>
        <w:ind w:left="720"/>
        <w:contextualSpacing w:val="0"/>
        <w:jc w:val="both"/>
        <w:rPr>
          <w:rFonts w:ascii="Cambria" w:hAnsi="Cambria"/>
          <w:sz w:val="24"/>
          <w:szCs w:val="24"/>
          <w:u w:val="single"/>
        </w:rPr>
      </w:pPr>
      <w:r w:rsidRPr="008A3ACE">
        <w:rPr>
          <w:rFonts w:ascii="Cambria" w:hAnsi="Cambria"/>
          <w:sz w:val="24"/>
          <w:szCs w:val="24"/>
          <w:u w:val="single"/>
        </w:rPr>
        <w:t>RIGHTS IN DATA</w:t>
      </w:r>
    </w:p>
    <w:p w14:paraId="2F8B7E80" w14:textId="77777777" w:rsidR="00884EC3" w:rsidRPr="003D4D77"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3D4D77">
        <w:rPr>
          <w:rFonts w:ascii="Cambria" w:hAnsi="Cambria"/>
          <w:sz w:val="24"/>
          <w:szCs w:val="24"/>
        </w:rPr>
        <w:t xml:space="preserve">Unless otherwise provided, Materials </w:t>
      </w:r>
      <w:r>
        <w:rPr>
          <w:rFonts w:ascii="Cambria" w:hAnsi="Cambria"/>
          <w:sz w:val="24"/>
          <w:szCs w:val="24"/>
        </w:rPr>
        <w:t xml:space="preserve">(as defined below) </w:t>
      </w:r>
      <w:r w:rsidRPr="003D4D77">
        <w:rPr>
          <w:rFonts w:ascii="Cambria" w:hAnsi="Cambria"/>
          <w:sz w:val="24"/>
          <w:szCs w:val="24"/>
        </w:rPr>
        <w:t xml:space="preserve">which are prepared exclusively for the WSIB under this Contract are “works for hire” as defined by the U.S. Copyright Act of 1976 and are owned by the WSIB.  The WSIB shall be considered the author of such Materials.  In the event such Materials are not considered “works for hire” under the U.S. Copyright laws, the Contractor hereby irrevocably assigns all right, title, and interest in such Materials, including all intellectual property rights, to the WSIB effective from the moment of creation of such Materials.  </w:t>
      </w:r>
      <w:r>
        <w:rPr>
          <w:rFonts w:ascii="Cambria" w:hAnsi="Cambria"/>
          <w:sz w:val="24"/>
          <w:szCs w:val="24"/>
        </w:rPr>
        <w:t xml:space="preserve"> </w:t>
      </w:r>
      <w:r w:rsidRPr="003D4D77">
        <w:rPr>
          <w:rFonts w:ascii="Cambria" w:hAnsi="Cambria"/>
          <w:sz w:val="24"/>
          <w:szCs w:val="24"/>
        </w:rPr>
        <w:t xml:space="preserve">The WSIB may reproduce and </w:t>
      </w:r>
      <w:r w:rsidRPr="003D4D77">
        <w:rPr>
          <w:rFonts w:ascii="Cambria" w:hAnsi="Cambria"/>
          <w:sz w:val="24"/>
          <w:szCs w:val="24"/>
        </w:rPr>
        <w:lastRenderedPageBreak/>
        <w:t>disseminate any work for hire, or other Materials licensed to the WSIB under the following paragraph</w:t>
      </w:r>
      <w:r>
        <w:rPr>
          <w:rFonts w:ascii="Cambria" w:hAnsi="Cambria"/>
          <w:sz w:val="24"/>
          <w:szCs w:val="24"/>
        </w:rPr>
        <w:t>s</w:t>
      </w:r>
      <w:r w:rsidRPr="003D4D77">
        <w:rPr>
          <w:rFonts w:ascii="Cambria" w:hAnsi="Cambria"/>
          <w:sz w:val="24"/>
          <w:szCs w:val="24"/>
        </w:rPr>
        <w:t>.</w:t>
      </w:r>
    </w:p>
    <w:p w14:paraId="1580C8B9" w14:textId="77777777" w:rsidR="00884EC3" w:rsidRPr="003D4D77"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3D4D77">
        <w:rPr>
          <w:rFonts w:ascii="Cambria" w:hAnsi="Cambria"/>
          <w:sz w:val="24"/>
          <w:szCs w:val="24"/>
        </w:rPr>
        <w:t xml:space="preserve">The Contractor shall cooperate with the WSIB using commercially reasonable efforts to establish, protect, and/or confirm the WSIB’s exclusive rights in such Materials and/or enable it to transfer legal title together with any patents, copyrights or trademarks that may be issued.  The “Confidentiality” section of this Contract survives termination of this Contract with respect to all such Materials and the Contractor shall maintain as confidential all such Materials (and any copies thereof) containing or derived from confidential information, and all documents (hard copy or electronic) or other Materials, obtained from, relating to, or developed in the course of providing services for the WSIB which are then in the possession of the Contractor. </w:t>
      </w:r>
    </w:p>
    <w:p w14:paraId="08A11AFB" w14:textId="77777777" w:rsidR="00884EC3" w:rsidRPr="003D4D77"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3D4D77">
        <w:rPr>
          <w:rFonts w:ascii="Cambria" w:hAnsi="Cambria"/>
          <w:sz w:val="24"/>
          <w:szCs w:val="24"/>
        </w:rPr>
        <w:t xml:space="preserve">“Materials” means all items in any format specifically concerning the </w:t>
      </w:r>
      <w:r w:rsidR="00513288">
        <w:rPr>
          <w:rFonts w:ascii="Cambria" w:hAnsi="Cambria"/>
          <w:sz w:val="24"/>
          <w:szCs w:val="24"/>
        </w:rPr>
        <w:t>services performed hereunder,</w:t>
      </w:r>
      <w:r w:rsidRPr="003D4D77">
        <w:rPr>
          <w:rFonts w:ascii="Cambria" w:hAnsi="Cambria"/>
          <w:sz w:val="24"/>
          <w:szCs w:val="24"/>
        </w:rPr>
        <w:t xml:space="preserve"> including, but not limited to, any technical, </w:t>
      </w:r>
      <w:proofErr w:type="gramStart"/>
      <w:r w:rsidRPr="003D4D77">
        <w:rPr>
          <w:rFonts w:ascii="Cambria" w:hAnsi="Cambria"/>
          <w:sz w:val="24"/>
          <w:szCs w:val="24"/>
        </w:rPr>
        <w:t>financial</w:t>
      </w:r>
      <w:proofErr w:type="gramEnd"/>
      <w:r w:rsidRPr="003D4D77">
        <w:rPr>
          <w:rFonts w:ascii="Cambria" w:hAnsi="Cambria"/>
          <w:sz w:val="24"/>
          <w:szCs w:val="24"/>
        </w:rPr>
        <w:t xml:space="preserve"> or business information or data, reports, documents, pamphlets, advertisements, books, magazines, surveys, studies, computer programs, films, tapes, and/or sound reproductions.  Ownership includes the right to copyright, patent, trademark or register and the ability to transfer these rights.  Materials do not include the Contractor’s proprietary </w:t>
      </w:r>
      <w:r w:rsidR="00C7426D">
        <w:rPr>
          <w:rFonts w:ascii="Cambria" w:hAnsi="Cambria"/>
          <w:sz w:val="24"/>
          <w:szCs w:val="24"/>
        </w:rPr>
        <w:t>consultancy</w:t>
      </w:r>
      <w:r w:rsidR="00C7426D" w:rsidRPr="003D4D77">
        <w:rPr>
          <w:rFonts w:ascii="Cambria" w:hAnsi="Cambria"/>
          <w:sz w:val="24"/>
          <w:szCs w:val="24"/>
        </w:rPr>
        <w:t xml:space="preserve"> </w:t>
      </w:r>
      <w:r w:rsidRPr="003D4D77">
        <w:rPr>
          <w:rFonts w:ascii="Cambria" w:hAnsi="Cambria"/>
          <w:sz w:val="24"/>
          <w:szCs w:val="24"/>
        </w:rPr>
        <w:t>processes, research, trade methodology or techniques, analyses, quantitative model(s), trademarks, service marks, logos, the Contractor’s internally developed software and systems applications, and investment software or hardware subject to a license granted to the Contractor by a third party when and to the extent the license prohibits the Contractor from complying with this section.</w:t>
      </w:r>
    </w:p>
    <w:p w14:paraId="2794C462" w14:textId="77777777" w:rsidR="00884EC3" w:rsidRPr="003D4D77"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3D4D77">
        <w:rPr>
          <w:rFonts w:ascii="Cambria" w:hAnsi="Cambria"/>
          <w:sz w:val="24"/>
          <w:szCs w:val="24"/>
        </w:rPr>
        <w:t xml:space="preserve">The Contractor retains all ownership rights to any materials not prepared exclusively for the WSIB including information prepared jointly for the WSIB and any other of the Contractor’s clients or shared with such clients(s).  The WSIB shall protect any Materials of the Contractor according to the existing policies and procedures which the WSIB uses for its own similar proprietary information and intellectual property.  </w:t>
      </w:r>
    </w:p>
    <w:p w14:paraId="113EBC18" w14:textId="77777777" w:rsidR="00884EC3" w:rsidRPr="003D4D77"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3D4D77">
        <w:rPr>
          <w:rFonts w:ascii="Cambria" w:hAnsi="Cambria"/>
          <w:sz w:val="24"/>
          <w:szCs w:val="24"/>
        </w:rPr>
        <w:t xml:space="preserve">For Materials that are delivered under the Contract, but that are not prepared exclusively for the WSIB under the Contract, the Contractor hereby grants to the WSIB a nonexclusive, royalty-free, irrevocable license (with rights to sublicense to others) in such Materials to translate, reproduce, distribute, prepare derivative works, publicly perform, and publicly display, for purposes of conducting the business of the WSIB, provided, that such license is limited to the extent which the Contractor has a right to grant such a license.  The Contractor warrants and represents that the Contractor has all rights and permissions, including intellectual property rights, moral </w:t>
      </w:r>
      <w:proofErr w:type="gramStart"/>
      <w:r w:rsidRPr="003D4D77">
        <w:rPr>
          <w:rFonts w:ascii="Cambria" w:hAnsi="Cambria"/>
          <w:sz w:val="24"/>
          <w:szCs w:val="24"/>
        </w:rPr>
        <w:t>rights</w:t>
      </w:r>
      <w:proofErr w:type="gramEnd"/>
      <w:r w:rsidRPr="003D4D77">
        <w:rPr>
          <w:rFonts w:ascii="Cambria" w:hAnsi="Cambria"/>
          <w:sz w:val="24"/>
          <w:szCs w:val="24"/>
        </w:rPr>
        <w:t xml:space="preserve"> and rights of publicity, necessary to grant such a license to the WSIB.</w:t>
      </w:r>
    </w:p>
    <w:p w14:paraId="2EC2AC0D" w14:textId="77777777" w:rsidR="00884EC3" w:rsidRPr="003D4D77"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bookmarkStart w:id="3" w:name="_Hlk62467484"/>
      <w:r w:rsidRPr="003D4D77">
        <w:rPr>
          <w:rFonts w:ascii="Cambria" w:hAnsi="Cambria"/>
          <w:sz w:val="24"/>
          <w:szCs w:val="24"/>
        </w:rPr>
        <w:t xml:space="preserve">The Contractor shall exert all reasonable effort to advise the WSIB, at the time of delivery of Materials furnished under this Contract, </w:t>
      </w:r>
      <w:r>
        <w:rPr>
          <w:rFonts w:ascii="Cambria" w:hAnsi="Cambria"/>
          <w:sz w:val="24"/>
          <w:szCs w:val="24"/>
        </w:rPr>
        <w:t xml:space="preserve">(i) of </w:t>
      </w:r>
      <w:r w:rsidRPr="003D4D77">
        <w:rPr>
          <w:rFonts w:ascii="Cambria" w:hAnsi="Cambria"/>
          <w:sz w:val="24"/>
          <w:szCs w:val="24"/>
        </w:rPr>
        <w:t xml:space="preserve">all known </w:t>
      </w:r>
      <w:r w:rsidRPr="003D4D77">
        <w:rPr>
          <w:rFonts w:ascii="Cambria" w:hAnsi="Cambria"/>
          <w:sz w:val="24"/>
          <w:szCs w:val="24"/>
        </w:rPr>
        <w:lastRenderedPageBreak/>
        <w:t>invasions of privacy contained therein</w:t>
      </w:r>
      <w:r>
        <w:rPr>
          <w:rFonts w:ascii="Cambria" w:hAnsi="Cambria"/>
          <w:sz w:val="24"/>
          <w:szCs w:val="24"/>
        </w:rPr>
        <w:t>,</w:t>
      </w:r>
      <w:r w:rsidRPr="003D4D77">
        <w:rPr>
          <w:rFonts w:ascii="Cambria" w:hAnsi="Cambria"/>
          <w:sz w:val="24"/>
          <w:szCs w:val="24"/>
        </w:rPr>
        <w:t xml:space="preserve"> and </w:t>
      </w:r>
      <w:r>
        <w:rPr>
          <w:rFonts w:ascii="Cambria" w:hAnsi="Cambria"/>
          <w:sz w:val="24"/>
          <w:szCs w:val="24"/>
        </w:rPr>
        <w:t>(ii)</w:t>
      </w:r>
      <w:r w:rsidRPr="003D4D77">
        <w:rPr>
          <w:rFonts w:ascii="Cambria" w:hAnsi="Cambria"/>
          <w:sz w:val="24"/>
          <w:szCs w:val="24"/>
        </w:rPr>
        <w:t xml:space="preserve"> </w:t>
      </w:r>
      <w:r>
        <w:rPr>
          <w:rFonts w:ascii="Cambria" w:hAnsi="Cambria"/>
          <w:sz w:val="24"/>
          <w:szCs w:val="24"/>
        </w:rPr>
        <w:t xml:space="preserve">whether </w:t>
      </w:r>
      <w:r w:rsidRPr="003D4D77">
        <w:rPr>
          <w:rFonts w:ascii="Cambria" w:hAnsi="Cambria"/>
          <w:sz w:val="24"/>
          <w:szCs w:val="24"/>
        </w:rPr>
        <w:t xml:space="preserve">any portion of such document was not produced in the performance of this Contract.  The WSIB shall receive prompt written notice of each notice or claim of copyright infringement received by the Contractor with respect to any data delivered under this Contract to the extent that such notice or claim arises out of such delivery.  The WSIB has the right to modify or remove any restrictive markings placed upon the data by the </w:t>
      </w:r>
      <w:bookmarkEnd w:id="3"/>
      <w:r w:rsidRPr="003D4D77">
        <w:rPr>
          <w:rFonts w:ascii="Cambria" w:hAnsi="Cambria"/>
          <w:sz w:val="24"/>
          <w:szCs w:val="24"/>
        </w:rPr>
        <w:t>Contractor.</w:t>
      </w:r>
    </w:p>
    <w:p w14:paraId="7D4F4590" w14:textId="77777777" w:rsidR="00884EC3" w:rsidRPr="008A3ACE" w:rsidRDefault="00884EC3" w:rsidP="00813BB9">
      <w:pPr>
        <w:pStyle w:val="ListParagraph"/>
        <w:numPr>
          <w:ilvl w:val="0"/>
          <w:numId w:val="6"/>
        </w:numPr>
        <w:spacing w:after="240" w:line="240" w:lineRule="auto"/>
        <w:ind w:left="720"/>
        <w:jc w:val="both"/>
        <w:rPr>
          <w:rFonts w:ascii="Cambria" w:hAnsi="Cambria"/>
          <w:sz w:val="24"/>
          <w:szCs w:val="24"/>
          <w:u w:val="single"/>
        </w:rPr>
      </w:pPr>
      <w:r w:rsidRPr="008A3ACE">
        <w:rPr>
          <w:rFonts w:ascii="Cambria" w:hAnsi="Cambria"/>
          <w:sz w:val="24"/>
          <w:szCs w:val="24"/>
          <w:u w:val="single"/>
        </w:rPr>
        <w:t>SUBCONTRACTS</w:t>
      </w:r>
    </w:p>
    <w:p w14:paraId="652C9328" w14:textId="77777777" w:rsidR="00884EC3" w:rsidRPr="00575DB3" w:rsidRDefault="00884EC3" w:rsidP="00884EC3">
      <w:pPr>
        <w:pStyle w:val="Level0"/>
        <w:tabs>
          <w:tab w:val="clear" w:pos="504"/>
          <w:tab w:val="clear" w:pos="1008"/>
          <w:tab w:val="clear" w:pos="1512"/>
          <w:tab w:val="clear" w:pos="2016"/>
          <w:tab w:val="clear" w:pos="2520"/>
        </w:tabs>
        <w:ind w:left="0"/>
        <w:jc w:val="both"/>
        <w:rPr>
          <w:rFonts w:ascii="Cambria" w:hAnsi="Cambria"/>
          <w:sz w:val="24"/>
          <w:szCs w:val="24"/>
        </w:rPr>
      </w:pPr>
      <w:bookmarkStart w:id="4" w:name="_Hlk43899974"/>
      <w:r w:rsidRPr="00575DB3">
        <w:rPr>
          <w:rFonts w:ascii="Cambria" w:hAnsi="Cambria"/>
          <w:sz w:val="24"/>
          <w:szCs w:val="24"/>
        </w:rPr>
        <w:t xml:space="preserve">Neither the Contractor nor any Subcontractor shall </w:t>
      </w:r>
      <w:proofErr w:type="gramStart"/>
      <w:r w:rsidRPr="00575DB3">
        <w:rPr>
          <w:rFonts w:ascii="Cambria" w:hAnsi="Cambria"/>
          <w:sz w:val="24"/>
          <w:szCs w:val="24"/>
        </w:rPr>
        <w:t>enter into</w:t>
      </w:r>
      <w:proofErr w:type="gramEnd"/>
      <w:r w:rsidRPr="00575DB3">
        <w:rPr>
          <w:rFonts w:ascii="Cambria" w:hAnsi="Cambria"/>
          <w:sz w:val="24"/>
          <w:szCs w:val="24"/>
        </w:rPr>
        <w:t xml:space="preserve"> subcontracts for any of the work or services contemplated under this Contract unless specifically approved in writing by the WSIB prior to the commencement of subcontracted work.  In no event shall the existence of such a subcontract operate to release or reduce the liability of the Contractor to the WSIB for any breach in the performance of the Contractor’s duties.  This section does not include contracts of </w:t>
      </w:r>
      <w:r w:rsidRPr="004B5CE0">
        <w:rPr>
          <w:rFonts w:ascii="Cambria" w:hAnsi="Cambria"/>
          <w:sz w:val="24"/>
          <w:szCs w:val="24"/>
        </w:rPr>
        <w:t>employment between Contractor and Contractor</w:t>
      </w:r>
      <w:r>
        <w:rPr>
          <w:rFonts w:ascii="Cambria" w:hAnsi="Cambria"/>
          <w:sz w:val="24"/>
          <w:szCs w:val="24"/>
        </w:rPr>
        <w:t>’s</w:t>
      </w:r>
      <w:r w:rsidRPr="004B5CE0">
        <w:rPr>
          <w:rFonts w:ascii="Cambria" w:hAnsi="Cambria"/>
          <w:sz w:val="24"/>
          <w:szCs w:val="24"/>
        </w:rPr>
        <w:t xml:space="preserve"> personnel assigned to work under the Contract.  </w:t>
      </w:r>
      <w:bookmarkEnd w:id="4"/>
    </w:p>
    <w:p w14:paraId="7A164A75" w14:textId="77777777" w:rsidR="00884EC3" w:rsidRPr="00D923AF" w:rsidRDefault="00884EC3" w:rsidP="00813BB9">
      <w:pPr>
        <w:pStyle w:val="ListParagraph"/>
        <w:numPr>
          <w:ilvl w:val="0"/>
          <w:numId w:val="6"/>
        </w:numPr>
        <w:spacing w:line="240" w:lineRule="auto"/>
        <w:ind w:left="720"/>
        <w:rPr>
          <w:rFonts w:ascii="Cambria" w:hAnsi="Cambria"/>
          <w:sz w:val="24"/>
          <w:szCs w:val="24"/>
          <w:u w:val="single"/>
        </w:rPr>
      </w:pPr>
      <w:r w:rsidRPr="00D923AF">
        <w:rPr>
          <w:rFonts w:ascii="Cambria" w:hAnsi="Cambria"/>
          <w:sz w:val="24"/>
          <w:szCs w:val="24"/>
          <w:u w:val="single"/>
        </w:rPr>
        <w:t>REGISTRATION WITH DEPARTMENT OF REVENUE</w:t>
      </w:r>
    </w:p>
    <w:p w14:paraId="44335E0B" w14:textId="77777777" w:rsidR="00884EC3" w:rsidRPr="00575DB3" w:rsidRDefault="00F145D2" w:rsidP="00884EC3">
      <w:pPr>
        <w:pStyle w:val="Level0"/>
        <w:tabs>
          <w:tab w:val="clear" w:pos="504"/>
          <w:tab w:val="clear" w:pos="1008"/>
          <w:tab w:val="clear" w:pos="1512"/>
          <w:tab w:val="clear" w:pos="2016"/>
          <w:tab w:val="clear" w:pos="2520"/>
        </w:tabs>
        <w:ind w:left="0"/>
        <w:jc w:val="both"/>
        <w:rPr>
          <w:rFonts w:ascii="Cambria" w:hAnsi="Cambria"/>
          <w:sz w:val="24"/>
          <w:szCs w:val="24"/>
        </w:rPr>
      </w:pPr>
      <w:r>
        <w:rPr>
          <w:rFonts w:ascii="Cambria" w:hAnsi="Cambria"/>
          <w:sz w:val="24"/>
          <w:szCs w:val="24"/>
        </w:rPr>
        <w:t>If applicable, t</w:t>
      </w:r>
      <w:r w:rsidR="00884EC3" w:rsidRPr="00575DB3">
        <w:rPr>
          <w:rFonts w:ascii="Cambria" w:hAnsi="Cambria"/>
          <w:sz w:val="24"/>
          <w:szCs w:val="24"/>
        </w:rPr>
        <w:t xml:space="preserve">he Contractor shall complete registration with the Washington Department of Revenue Business Licensing Service, P.O. Box 9034, Olympia, Washington 98507-9034, or </w:t>
      </w:r>
      <w:r w:rsidR="00884EC3" w:rsidRPr="00B51520">
        <w:rPr>
          <w:rFonts w:ascii="Cambria" w:hAnsi="Cambria"/>
          <w:sz w:val="24"/>
          <w:szCs w:val="24"/>
        </w:rPr>
        <w:t>https://dor.wa.gov/doing-business/register-my-business</w:t>
      </w:r>
      <w:r w:rsidR="00884EC3" w:rsidRPr="00575DB3">
        <w:rPr>
          <w:rFonts w:ascii="Cambria" w:hAnsi="Cambria"/>
          <w:sz w:val="24"/>
          <w:szCs w:val="24"/>
        </w:rPr>
        <w:t xml:space="preserve">, </w:t>
      </w:r>
      <w:r>
        <w:rPr>
          <w:rFonts w:ascii="Cambria" w:hAnsi="Cambria"/>
          <w:sz w:val="24"/>
          <w:szCs w:val="24"/>
        </w:rPr>
        <w:t>as updated from time to time</w:t>
      </w:r>
      <w:r w:rsidR="00884EC3" w:rsidRPr="00575DB3">
        <w:rPr>
          <w:rFonts w:ascii="Cambria" w:hAnsi="Cambria"/>
          <w:sz w:val="24"/>
          <w:szCs w:val="24"/>
        </w:rPr>
        <w:t xml:space="preserve">, and be responsible for payment of all taxes due on payments made under this Contract. </w:t>
      </w:r>
    </w:p>
    <w:p w14:paraId="01ABA970" w14:textId="77777777" w:rsidR="00884EC3" w:rsidRPr="008A3ACE" w:rsidRDefault="00884EC3" w:rsidP="00813BB9">
      <w:pPr>
        <w:pStyle w:val="ListParagraph"/>
        <w:keepNext/>
        <w:numPr>
          <w:ilvl w:val="0"/>
          <w:numId w:val="6"/>
        </w:numPr>
        <w:spacing w:after="240" w:line="240" w:lineRule="auto"/>
        <w:ind w:left="720"/>
        <w:contextualSpacing w:val="0"/>
        <w:jc w:val="both"/>
        <w:rPr>
          <w:rFonts w:ascii="Cambria" w:hAnsi="Cambria"/>
          <w:sz w:val="24"/>
          <w:szCs w:val="24"/>
          <w:u w:val="single"/>
        </w:rPr>
      </w:pPr>
      <w:r w:rsidRPr="008A3ACE">
        <w:rPr>
          <w:rFonts w:ascii="Cambria" w:hAnsi="Cambria"/>
          <w:sz w:val="24"/>
          <w:szCs w:val="24"/>
          <w:u w:val="single"/>
        </w:rPr>
        <w:t>LICENSING AND ACCREDITATION STANDARDS</w:t>
      </w:r>
    </w:p>
    <w:p w14:paraId="318FCE35" w14:textId="77777777" w:rsidR="00884EC3" w:rsidRDefault="00884EC3" w:rsidP="00884EC3">
      <w:pPr>
        <w:jc w:val="both"/>
        <w:rPr>
          <w:rFonts w:ascii="Cambria" w:hAnsi="Cambria"/>
          <w:sz w:val="24"/>
          <w:szCs w:val="24"/>
        </w:rPr>
      </w:pPr>
      <w:r w:rsidRPr="00575DB3">
        <w:rPr>
          <w:rFonts w:ascii="Cambria" w:hAnsi="Cambria"/>
          <w:sz w:val="24"/>
          <w:szCs w:val="24"/>
        </w:rPr>
        <w:t xml:space="preserve">The Contractor shall comply with all applicable local, state, and federal licensing, accrediting and registration requirements/standards necessary in the performance of the Contract.  The laws of the state of Washington are available at the Washington State Legislature website at </w:t>
      </w:r>
      <w:hyperlink r:id="rId9" w:history="1">
        <w:r w:rsidR="002F66A1" w:rsidRPr="00951A3C">
          <w:rPr>
            <w:rStyle w:val="Hyperlink"/>
            <w:rFonts w:ascii="Cambria" w:hAnsi="Cambria"/>
            <w:sz w:val="24"/>
            <w:szCs w:val="24"/>
          </w:rPr>
          <w:t>http://apps.leg.wa.gov/rcw</w:t>
        </w:r>
      </w:hyperlink>
      <w:r w:rsidR="002F66A1">
        <w:rPr>
          <w:rFonts w:ascii="Cambria" w:hAnsi="Cambria"/>
          <w:sz w:val="24"/>
          <w:szCs w:val="24"/>
        </w:rPr>
        <w:t>. T</w:t>
      </w:r>
      <w:r w:rsidRPr="00575DB3">
        <w:rPr>
          <w:rFonts w:ascii="Cambria" w:hAnsi="Cambria"/>
          <w:sz w:val="24"/>
          <w:szCs w:val="24"/>
        </w:rPr>
        <w:t>he Contractor represents and warrants that it is registered with the United States Securities and Exchange Commission (“SEC”) as an investment adviser under the Advisers Act</w:t>
      </w:r>
      <w:r>
        <w:rPr>
          <w:rFonts w:ascii="Cambria" w:hAnsi="Cambria"/>
          <w:sz w:val="24"/>
          <w:szCs w:val="24"/>
        </w:rPr>
        <w:t>,</w:t>
      </w:r>
      <w:r w:rsidRPr="00575DB3">
        <w:rPr>
          <w:rFonts w:ascii="Cambria" w:hAnsi="Cambria"/>
          <w:sz w:val="24"/>
          <w:szCs w:val="24"/>
        </w:rPr>
        <w:t xml:space="preserve"> exempt from registration</w:t>
      </w:r>
      <w:r>
        <w:rPr>
          <w:rFonts w:ascii="Cambria" w:hAnsi="Cambria"/>
          <w:sz w:val="24"/>
          <w:szCs w:val="24"/>
        </w:rPr>
        <w:t xml:space="preserve"> (Form ADV, Parts 1 and 2, or disclosure of the exemption, must be provided to the WSIB), or registered with the appropriate regulatory body</w:t>
      </w:r>
      <w:r w:rsidRPr="00575DB3">
        <w:rPr>
          <w:rFonts w:ascii="Cambria" w:hAnsi="Cambria"/>
          <w:sz w:val="24"/>
          <w:szCs w:val="24"/>
        </w:rPr>
        <w:t>, and that it is compliant with the Global Investment Performance Standards (“GIPS”).</w:t>
      </w:r>
      <w:r>
        <w:rPr>
          <w:rFonts w:ascii="Cambria" w:hAnsi="Cambria"/>
          <w:sz w:val="24"/>
          <w:szCs w:val="24"/>
        </w:rPr>
        <w:t xml:space="preserve"> </w:t>
      </w:r>
    </w:p>
    <w:p w14:paraId="74E69AA6" w14:textId="77777777" w:rsidR="00884EC3" w:rsidRDefault="00884EC3" w:rsidP="00813BB9">
      <w:pPr>
        <w:pStyle w:val="ListParagraph"/>
        <w:numPr>
          <w:ilvl w:val="0"/>
          <w:numId w:val="6"/>
        </w:numPr>
        <w:spacing w:after="240" w:line="240" w:lineRule="auto"/>
        <w:ind w:left="720"/>
        <w:contextualSpacing w:val="0"/>
        <w:rPr>
          <w:rFonts w:ascii="Cambria" w:hAnsi="Cambria"/>
          <w:sz w:val="24"/>
          <w:szCs w:val="24"/>
          <w:u w:val="single"/>
        </w:rPr>
      </w:pPr>
      <w:r w:rsidRPr="00D923AF">
        <w:rPr>
          <w:rFonts w:ascii="Cambria" w:hAnsi="Cambria"/>
          <w:sz w:val="24"/>
          <w:szCs w:val="24"/>
          <w:u w:val="single"/>
        </w:rPr>
        <w:t>WORKERS’ COMPENSATION INSURANCE COVERAGE</w:t>
      </w:r>
    </w:p>
    <w:p w14:paraId="4DC7C984" w14:textId="77777777" w:rsidR="00884EC3" w:rsidRPr="00D923AF" w:rsidRDefault="00884EC3" w:rsidP="00813BB9">
      <w:pPr>
        <w:pStyle w:val="ListParagraph"/>
        <w:numPr>
          <w:ilvl w:val="1"/>
          <w:numId w:val="6"/>
        </w:numPr>
        <w:spacing w:line="240" w:lineRule="auto"/>
        <w:ind w:left="1440" w:hanging="720"/>
        <w:contextualSpacing w:val="0"/>
        <w:jc w:val="both"/>
        <w:rPr>
          <w:rFonts w:ascii="Cambria" w:hAnsi="Cambria"/>
          <w:sz w:val="24"/>
          <w:szCs w:val="24"/>
          <w:u w:val="single"/>
        </w:rPr>
      </w:pPr>
      <w:r w:rsidRPr="00D923AF">
        <w:rPr>
          <w:rFonts w:ascii="Cambria" w:eastAsia="Times New Roman" w:hAnsi="Cambria"/>
          <w:sz w:val="24"/>
          <w:szCs w:val="24"/>
        </w:rPr>
        <w:t xml:space="preserve">The Contractor shall comply with the provisions of Title 51 RCW, Industrial Insurance to the extent applicable to it.  The WSIB shall not be responsible for payment of industrial insurance premiums for the Contractor, or any Subcontractor or employee of Contractor, which might arise under the workers’ compensation insurance laws during performance of duties and services under this Contract.  Prior to performing work under this Contract, the Contractor shall provide or purchase industrial insurance coverage for the Contractor’s employees, as may be required of an “employer” as defined in Title 51 </w:t>
      </w:r>
      <w:proofErr w:type="gramStart"/>
      <w:r w:rsidRPr="00D923AF">
        <w:rPr>
          <w:rFonts w:ascii="Cambria" w:eastAsia="Times New Roman" w:hAnsi="Cambria"/>
          <w:sz w:val="24"/>
          <w:szCs w:val="24"/>
        </w:rPr>
        <w:t>RCW, and</w:t>
      </w:r>
      <w:proofErr w:type="gramEnd"/>
      <w:r w:rsidRPr="00D923AF">
        <w:rPr>
          <w:rFonts w:ascii="Cambria" w:eastAsia="Times New Roman" w:hAnsi="Cambria"/>
          <w:sz w:val="24"/>
          <w:szCs w:val="24"/>
        </w:rPr>
        <w:t xml:space="preserve"> shall maintain full compliance with Title 51 RCW to the extent such Title is applicable to the Contractor during the course of this </w:t>
      </w:r>
      <w:r w:rsidRPr="00D923AF">
        <w:rPr>
          <w:rFonts w:ascii="Cambria" w:eastAsia="Times New Roman" w:hAnsi="Cambria"/>
          <w:sz w:val="24"/>
          <w:szCs w:val="24"/>
        </w:rPr>
        <w:lastRenderedPageBreak/>
        <w:t>Contract.  If the Contractor fails to provide industrial insurance coverage or fails to pay premiums or penalties on behalf of its employees as may be required by law, the WSIB may collect from the Contractor the full amount payable to the industrial insurance accident fund.  The WSIB may deduct the amount owed by the Contractor to the accident fund from the amount payable to the Contractor by the WSIB under this Contract and transmit the deducted amount to the Washington State Department of Labor and Industries (L&amp;I), Division of Insurance Services.  This provision does not waive any of L&amp;I’s rights to collect from the Contractor.</w:t>
      </w:r>
    </w:p>
    <w:p w14:paraId="048AA67F" w14:textId="77777777" w:rsidR="00884EC3" w:rsidRPr="00D923AF" w:rsidRDefault="00884EC3" w:rsidP="00813BB9">
      <w:pPr>
        <w:pStyle w:val="ListParagraph"/>
        <w:numPr>
          <w:ilvl w:val="1"/>
          <w:numId w:val="6"/>
        </w:numPr>
        <w:spacing w:after="240" w:line="240" w:lineRule="auto"/>
        <w:ind w:left="1440" w:hanging="720"/>
        <w:contextualSpacing w:val="0"/>
        <w:jc w:val="both"/>
        <w:rPr>
          <w:rFonts w:ascii="Cambria" w:hAnsi="Cambria"/>
          <w:sz w:val="24"/>
          <w:szCs w:val="24"/>
          <w:u w:val="single"/>
        </w:rPr>
      </w:pPr>
      <w:r w:rsidRPr="00D923AF">
        <w:rPr>
          <w:rFonts w:ascii="Cambria" w:eastAsia="Times New Roman" w:hAnsi="Cambria"/>
          <w:sz w:val="24"/>
          <w:szCs w:val="24"/>
        </w:rPr>
        <w:t>The Contractor shall provide or purchase applicable workers’ compensation insurance coverage prior to performing work under this Contract.  Should the Contractor fail to secure workers’ compensation insurance coverage or fail to pay premiums on behalf of its employees, the WSIB may deduct the amount of premiums owing from the amounts payable to the Contractor under this Contract and transmit the same to the appropriate workers’ compensation insurance fund.</w:t>
      </w:r>
    </w:p>
    <w:p w14:paraId="56220BEF" w14:textId="77777777" w:rsidR="00F145D2" w:rsidRDefault="00F145D2" w:rsidP="00813BB9">
      <w:pPr>
        <w:pStyle w:val="ListParagraph"/>
        <w:numPr>
          <w:ilvl w:val="0"/>
          <w:numId w:val="6"/>
        </w:numPr>
        <w:spacing w:line="240" w:lineRule="auto"/>
        <w:ind w:left="720"/>
        <w:rPr>
          <w:rFonts w:ascii="Cambria" w:hAnsi="Cambria"/>
          <w:sz w:val="24"/>
          <w:szCs w:val="24"/>
          <w:u w:val="single"/>
        </w:rPr>
      </w:pPr>
      <w:r>
        <w:rPr>
          <w:rFonts w:ascii="Cambria" w:hAnsi="Cambria"/>
          <w:sz w:val="24"/>
          <w:szCs w:val="24"/>
          <w:u w:val="single"/>
        </w:rPr>
        <w:t>SAVINGS</w:t>
      </w:r>
    </w:p>
    <w:p w14:paraId="7330B9B2" w14:textId="77777777" w:rsidR="00F145D2" w:rsidRDefault="00F145D2" w:rsidP="003B3D41">
      <w:pPr>
        <w:pStyle w:val="ListParagraph"/>
        <w:spacing w:line="240" w:lineRule="auto"/>
        <w:ind w:left="0"/>
        <w:jc w:val="both"/>
        <w:rPr>
          <w:rFonts w:ascii="Cambria" w:hAnsi="Cambria"/>
          <w:sz w:val="24"/>
          <w:szCs w:val="24"/>
        </w:rPr>
      </w:pPr>
      <w:r>
        <w:rPr>
          <w:rFonts w:ascii="Cambria" w:hAnsi="Cambria"/>
          <w:sz w:val="24"/>
          <w:szCs w:val="24"/>
        </w:rPr>
        <w:t xml:space="preserve">In the event funding from state, federal, or other sources is withdrawn, reduced, or limited in any way after the effective date of this Contract and prior to normal completion, the WSIB may terminate the Contract under the “Termination” section, </w:t>
      </w:r>
      <w:r w:rsidR="003B3D41">
        <w:rPr>
          <w:rFonts w:ascii="Cambria" w:hAnsi="Cambria"/>
          <w:sz w:val="24"/>
          <w:szCs w:val="24"/>
        </w:rPr>
        <w:t>without the notice requirement, subject to renegotiation under those new funding limitations and conditions.</w:t>
      </w:r>
    </w:p>
    <w:p w14:paraId="2F50D4C1" w14:textId="77777777" w:rsidR="00F145D2" w:rsidRPr="00F145D2" w:rsidRDefault="00F145D2" w:rsidP="00F145D2">
      <w:pPr>
        <w:pStyle w:val="ListParagraph"/>
        <w:spacing w:line="240" w:lineRule="auto"/>
        <w:ind w:left="0"/>
        <w:rPr>
          <w:rFonts w:ascii="Cambria" w:hAnsi="Cambria"/>
          <w:sz w:val="24"/>
          <w:szCs w:val="24"/>
        </w:rPr>
      </w:pPr>
      <w:r>
        <w:rPr>
          <w:rFonts w:ascii="Cambria" w:hAnsi="Cambria"/>
          <w:sz w:val="24"/>
          <w:szCs w:val="24"/>
        </w:rPr>
        <w:t xml:space="preserve"> </w:t>
      </w:r>
    </w:p>
    <w:p w14:paraId="4AFEC9F4" w14:textId="77777777" w:rsidR="00884EC3" w:rsidRPr="003C0F44" w:rsidRDefault="00884EC3" w:rsidP="00813BB9">
      <w:pPr>
        <w:pStyle w:val="ListParagraph"/>
        <w:numPr>
          <w:ilvl w:val="0"/>
          <w:numId w:val="6"/>
        </w:numPr>
        <w:spacing w:line="240" w:lineRule="auto"/>
        <w:ind w:left="720"/>
        <w:rPr>
          <w:rFonts w:ascii="Cambria" w:hAnsi="Cambria"/>
          <w:sz w:val="24"/>
          <w:szCs w:val="24"/>
          <w:u w:val="single"/>
        </w:rPr>
      </w:pPr>
      <w:r w:rsidRPr="003C0F44">
        <w:rPr>
          <w:rFonts w:ascii="Cambria" w:hAnsi="Cambria"/>
          <w:sz w:val="24"/>
          <w:szCs w:val="24"/>
          <w:u w:val="single"/>
        </w:rPr>
        <w:t>LIMITATION OF AUTHORITY</w:t>
      </w:r>
    </w:p>
    <w:p w14:paraId="2B966750" w14:textId="77777777" w:rsidR="00884EC3" w:rsidRPr="00575DB3" w:rsidRDefault="00884EC3" w:rsidP="00884EC3">
      <w:pPr>
        <w:pStyle w:val="Level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 xml:space="preserve">Only the </w:t>
      </w:r>
      <w:r w:rsidR="00D20112">
        <w:rPr>
          <w:rFonts w:ascii="Cambria" w:hAnsi="Cambria"/>
          <w:sz w:val="24"/>
          <w:szCs w:val="24"/>
        </w:rPr>
        <w:t>Chief Executive Officer</w:t>
      </w:r>
      <w:r>
        <w:rPr>
          <w:rFonts w:ascii="Cambria" w:hAnsi="Cambria"/>
          <w:sz w:val="24"/>
          <w:szCs w:val="24"/>
        </w:rPr>
        <w:t>, Chief Investment Officer, or Chief Financial Officer of the WSIB</w:t>
      </w:r>
      <w:r w:rsidRPr="00575DB3">
        <w:rPr>
          <w:rFonts w:ascii="Cambria" w:hAnsi="Cambria"/>
          <w:sz w:val="24"/>
          <w:szCs w:val="24"/>
        </w:rPr>
        <w:t xml:space="preserve"> (or designee) by writing (delegation to be made prior to action) </w:t>
      </w:r>
      <w:r>
        <w:rPr>
          <w:rFonts w:ascii="Cambria" w:hAnsi="Cambria"/>
          <w:sz w:val="24"/>
          <w:szCs w:val="24"/>
        </w:rPr>
        <w:t>have</w:t>
      </w:r>
      <w:r w:rsidRPr="00575DB3">
        <w:rPr>
          <w:rFonts w:ascii="Cambria" w:hAnsi="Cambria"/>
          <w:sz w:val="24"/>
          <w:szCs w:val="24"/>
        </w:rPr>
        <w:t xml:space="preserve"> the expressed, implied, or apparent authority to alter, amend, modify, or waive any clause or condition of this Contract.  Furthermore, any alteration, amendment, modification, or waiver of any clause or condition of this Contract is not effective or binding unless made in writing and signed by the </w:t>
      </w:r>
      <w:r w:rsidR="00D20112">
        <w:rPr>
          <w:rFonts w:ascii="Cambria" w:hAnsi="Cambria"/>
          <w:sz w:val="24"/>
          <w:szCs w:val="24"/>
        </w:rPr>
        <w:t>Chief Executive Officer</w:t>
      </w:r>
      <w:r>
        <w:rPr>
          <w:rFonts w:ascii="Cambria" w:hAnsi="Cambria"/>
          <w:sz w:val="24"/>
          <w:szCs w:val="24"/>
        </w:rPr>
        <w:t>, Chief Investment Officer, or Chief Financial Officer of the WSIB</w:t>
      </w:r>
      <w:r w:rsidRPr="00575DB3">
        <w:rPr>
          <w:rFonts w:ascii="Cambria" w:hAnsi="Cambria"/>
          <w:sz w:val="24"/>
          <w:szCs w:val="24"/>
        </w:rPr>
        <w:t xml:space="preserve"> (or designee).</w:t>
      </w:r>
    </w:p>
    <w:p w14:paraId="44064174" w14:textId="77777777" w:rsidR="00884EC3" w:rsidRPr="003C0F44" w:rsidRDefault="00884EC3" w:rsidP="00813BB9">
      <w:pPr>
        <w:pStyle w:val="ListParagraph"/>
        <w:keepNext/>
        <w:numPr>
          <w:ilvl w:val="0"/>
          <w:numId w:val="6"/>
        </w:numPr>
        <w:spacing w:line="240" w:lineRule="auto"/>
        <w:ind w:left="720"/>
        <w:rPr>
          <w:rFonts w:ascii="Cambria" w:hAnsi="Cambria"/>
          <w:sz w:val="24"/>
          <w:szCs w:val="24"/>
          <w:u w:val="single"/>
        </w:rPr>
      </w:pPr>
      <w:r w:rsidRPr="003C0F44">
        <w:rPr>
          <w:rFonts w:ascii="Cambria" w:hAnsi="Cambria"/>
          <w:sz w:val="24"/>
          <w:szCs w:val="24"/>
          <w:u w:val="single"/>
        </w:rPr>
        <w:t>AMENDMENTS</w:t>
      </w:r>
    </w:p>
    <w:p w14:paraId="3F09CD5E" w14:textId="77777777" w:rsidR="00884EC3" w:rsidRPr="00575DB3" w:rsidRDefault="00884EC3" w:rsidP="00884EC3">
      <w:pPr>
        <w:pStyle w:val="Level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This Contract may be amended by mutual agreement of the Parties.  Such amendments are not binding unless they are in writing and signed by personnel authorized to bind each of the Parties.</w:t>
      </w:r>
    </w:p>
    <w:p w14:paraId="76185AE6" w14:textId="77777777" w:rsidR="00884EC3" w:rsidRPr="003C0F44" w:rsidRDefault="00884EC3" w:rsidP="00813BB9">
      <w:pPr>
        <w:pStyle w:val="ListParagraph"/>
        <w:numPr>
          <w:ilvl w:val="0"/>
          <w:numId w:val="6"/>
        </w:numPr>
        <w:spacing w:line="240" w:lineRule="auto"/>
        <w:ind w:left="720"/>
        <w:rPr>
          <w:rFonts w:ascii="Cambria" w:hAnsi="Cambria"/>
          <w:sz w:val="24"/>
          <w:szCs w:val="24"/>
          <w:u w:val="single"/>
        </w:rPr>
      </w:pPr>
      <w:r w:rsidRPr="003C0F44">
        <w:rPr>
          <w:rFonts w:ascii="Cambria" w:hAnsi="Cambria"/>
          <w:sz w:val="24"/>
          <w:szCs w:val="24"/>
          <w:u w:val="single"/>
        </w:rPr>
        <w:t>WAIVER OF DEFAULT</w:t>
      </w:r>
    </w:p>
    <w:p w14:paraId="1F641BE6" w14:textId="77777777" w:rsidR="00884EC3" w:rsidRPr="00575DB3" w:rsidRDefault="00884EC3" w:rsidP="00884EC3">
      <w:pPr>
        <w:pStyle w:val="Level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 xml:space="preserve">Waiver of any default or breach shall not be deemed to be a waiver of any subsequent default or breach.  Any waiver shall not be construed to be a modification of the terms of this Contract unless stated to be such in writing and signed by the </w:t>
      </w:r>
      <w:r w:rsidR="00D20112">
        <w:rPr>
          <w:rFonts w:ascii="Cambria" w:hAnsi="Cambria"/>
          <w:sz w:val="24"/>
          <w:szCs w:val="24"/>
        </w:rPr>
        <w:t>Chief Executive Officer</w:t>
      </w:r>
      <w:r w:rsidRPr="00575DB3">
        <w:rPr>
          <w:rFonts w:ascii="Cambria" w:hAnsi="Cambria"/>
          <w:sz w:val="24"/>
          <w:szCs w:val="24"/>
        </w:rPr>
        <w:t xml:space="preserve"> (or designee.)</w:t>
      </w:r>
    </w:p>
    <w:p w14:paraId="5E8F0139" w14:textId="77777777" w:rsidR="00884EC3" w:rsidRPr="003C0F44" w:rsidRDefault="00884EC3" w:rsidP="00813BB9">
      <w:pPr>
        <w:pStyle w:val="ListParagraph"/>
        <w:numPr>
          <w:ilvl w:val="0"/>
          <w:numId w:val="6"/>
        </w:numPr>
        <w:spacing w:line="240" w:lineRule="auto"/>
        <w:ind w:left="720"/>
        <w:rPr>
          <w:rFonts w:ascii="Cambria" w:hAnsi="Cambria"/>
          <w:sz w:val="24"/>
          <w:szCs w:val="24"/>
          <w:u w:val="single"/>
        </w:rPr>
      </w:pPr>
      <w:r w:rsidRPr="003C0F44">
        <w:rPr>
          <w:rFonts w:ascii="Cambria" w:hAnsi="Cambria"/>
          <w:sz w:val="24"/>
          <w:szCs w:val="24"/>
          <w:u w:val="single"/>
        </w:rPr>
        <w:t>CHANGES TO CONTRACT</w:t>
      </w:r>
    </w:p>
    <w:p w14:paraId="2F2ECA2A" w14:textId="77777777" w:rsidR="00884EC3" w:rsidRPr="00575DB3" w:rsidRDefault="00884EC3" w:rsidP="00884EC3">
      <w:pPr>
        <w:pStyle w:val="Level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lastRenderedPageBreak/>
        <w:t xml:space="preserve">The WSIB’s </w:t>
      </w:r>
      <w:r w:rsidR="00D20112">
        <w:rPr>
          <w:rFonts w:ascii="Cambria" w:hAnsi="Cambria"/>
          <w:sz w:val="24"/>
          <w:szCs w:val="24"/>
        </w:rPr>
        <w:t>Chief Executive Officer</w:t>
      </w:r>
      <w:r w:rsidRPr="00575DB3">
        <w:rPr>
          <w:rFonts w:ascii="Cambria" w:hAnsi="Cambria"/>
          <w:sz w:val="24"/>
          <w:szCs w:val="24"/>
        </w:rPr>
        <w:t xml:space="preserve"> (or designee) may, at any time, by written notification to Contractor, and without notice to any known guarantor or surety, request changes within the general scope of the services to be performed under the Contract.  If the Contractor agrees to such changes, the Parties will evidence that agreement by executing a written amendment to the Contract.  If the Contractor agrees to such changes</w:t>
      </w:r>
      <w:r w:rsidR="00646F84">
        <w:rPr>
          <w:rFonts w:ascii="Cambria" w:hAnsi="Cambria"/>
          <w:sz w:val="24"/>
          <w:szCs w:val="24"/>
        </w:rPr>
        <w:t>, the Parties will evidence that agreement by executing a written amendment to the Contract.  If the Contractor agrees to such changes</w:t>
      </w:r>
      <w:r w:rsidRPr="00575DB3">
        <w:rPr>
          <w:rFonts w:ascii="Cambria" w:hAnsi="Cambria"/>
          <w:sz w:val="24"/>
          <w:szCs w:val="24"/>
        </w:rPr>
        <w:t xml:space="preserve"> and the changes cause an increase or decrease in the cost of, or the time required for the performance of this Contract, an equitable adjustment may be made in the Contract price, or period of performance, or both, and the Contract will be modified in writing accordingly.  Any claim by the Contractor for adjustment under this clause must be asserted within thirty (30) days from the date of receipt by the Contractor of the notice of such change or the right to any covered claim or relief therefore related to the change shall be deemed waived; provided, however, the WSIB’s </w:t>
      </w:r>
      <w:r w:rsidR="00D20112">
        <w:rPr>
          <w:rFonts w:ascii="Cambria" w:hAnsi="Cambria"/>
          <w:sz w:val="24"/>
          <w:szCs w:val="24"/>
        </w:rPr>
        <w:t>Chief Executive Officer</w:t>
      </w:r>
      <w:r w:rsidRPr="00575DB3">
        <w:rPr>
          <w:rFonts w:ascii="Cambria" w:hAnsi="Cambria"/>
          <w:sz w:val="24"/>
          <w:szCs w:val="24"/>
        </w:rPr>
        <w:t xml:space="preserve"> (or designee) may, if he or she decides that the facts justify such action, receive and act upon such claim asserted at any time prior to final payment under this Contract.  Failure to agree to any adjustment for which a timely claim has been made shall be a dispute concerning a question of fact within the meaning of the section of this Contract entitled “Disputes.”  However, nothing in this clause excuses the Contractor from proceeding with the Contract</w:t>
      </w:r>
      <w:r w:rsidR="00646F84">
        <w:rPr>
          <w:rFonts w:ascii="Cambria" w:hAnsi="Cambria"/>
          <w:sz w:val="24"/>
          <w:szCs w:val="24"/>
        </w:rPr>
        <w:t xml:space="preserve"> as changed</w:t>
      </w:r>
      <w:r w:rsidRPr="00575DB3">
        <w:rPr>
          <w:rFonts w:ascii="Cambria" w:hAnsi="Cambria"/>
          <w:sz w:val="24"/>
          <w:szCs w:val="24"/>
        </w:rPr>
        <w:t>.</w:t>
      </w:r>
    </w:p>
    <w:p w14:paraId="310E7AA9" w14:textId="77777777" w:rsidR="00884EC3" w:rsidRDefault="00884EC3" w:rsidP="00813BB9">
      <w:pPr>
        <w:pStyle w:val="ListParagraph"/>
        <w:numPr>
          <w:ilvl w:val="0"/>
          <w:numId w:val="6"/>
        </w:numPr>
        <w:autoSpaceDE w:val="0"/>
        <w:autoSpaceDN w:val="0"/>
        <w:adjustRightInd w:val="0"/>
        <w:spacing w:after="240" w:line="240" w:lineRule="auto"/>
        <w:ind w:left="720"/>
        <w:contextualSpacing w:val="0"/>
        <w:jc w:val="both"/>
        <w:rPr>
          <w:rFonts w:ascii="Cambria" w:hAnsi="Cambria"/>
          <w:sz w:val="24"/>
          <w:szCs w:val="24"/>
          <w:u w:val="single"/>
        </w:rPr>
      </w:pPr>
      <w:bookmarkStart w:id="5" w:name="_BPDC_LN_INS1025"/>
      <w:bookmarkEnd w:id="5"/>
      <w:r w:rsidRPr="003C0F44">
        <w:rPr>
          <w:rFonts w:ascii="Cambria" w:hAnsi="Cambria"/>
          <w:sz w:val="24"/>
          <w:szCs w:val="24"/>
          <w:u w:val="single"/>
        </w:rPr>
        <w:t>DISPUTES</w:t>
      </w:r>
    </w:p>
    <w:p w14:paraId="1384713A" w14:textId="77777777" w:rsidR="00884EC3" w:rsidRPr="003C0F44" w:rsidRDefault="00884EC3" w:rsidP="00813BB9">
      <w:pPr>
        <w:pStyle w:val="ListParagraph"/>
        <w:numPr>
          <w:ilvl w:val="1"/>
          <w:numId w:val="6"/>
        </w:numPr>
        <w:autoSpaceDE w:val="0"/>
        <w:autoSpaceDN w:val="0"/>
        <w:adjustRightInd w:val="0"/>
        <w:spacing w:after="240" w:line="240" w:lineRule="auto"/>
        <w:ind w:left="1440" w:hanging="720"/>
        <w:contextualSpacing w:val="0"/>
        <w:jc w:val="both"/>
        <w:rPr>
          <w:rFonts w:ascii="Cambria" w:hAnsi="Cambria"/>
          <w:sz w:val="24"/>
          <w:szCs w:val="24"/>
          <w:u w:val="single"/>
        </w:rPr>
      </w:pPr>
      <w:r w:rsidRPr="003C0F44">
        <w:rPr>
          <w:rFonts w:ascii="Cambria" w:hAnsi="Cambria"/>
          <w:sz w:val="24"/>
          <w:szCs w:val="24"/>
        </w:rPr>
        <w:t xml:space="preserve">Prior to the initiation of litigation or arbitration under this Contract, and when a </w:t>
      </w:r>
      <w:r w:rsidRPr="003C0F44">
        <w:rPr>
          <w:rFonts w:ascii="Cambria" w:hAnsi="Cambria"/>
          <w:i/>
          <w:sz w:val="24"/>
          <w:szCs w:val="24"/>
        </w:rPr>
        <w:t xml:space="preserve">bona fide </w:t>
      </w:r>
      <w:r w:rsidRPr="003C0F44">
        <w:rPr>
          <w:rFonts w:ascii="Cambria" w:hAnsi="Cambria"/>
          <w:sz w:val="24"/>
          <w:szCs w:val="24"/>
        </w:rPr>
        <w:t xml:space="preserve">dispute arises between the WSIB and the Contractor and it cannot be resolved by agreement, either Party may request a dispute hearing with the </w:t>
      </w:r>
      <w:r w:rsidR="00D20112">
        <w:rPr>
          <w:rFonts w:ascii="Cambria" w:hAnsi="Cambria"/>
          <w:sz w:val="24"/>
          <w:szCs w:val="24"/>
        </w:rPr>
        <w:t>Chief Executive Officer</w:t>
      </w:r>
      <w:r w:rsidRPr="003C0F44">
        <w:rPr>
          <w:rFonts w:ascii="Cambria" w:hAnsi="Cambria"/>
          <w:sz w:val="24"/>
          <w:szCs w:val="24"/>
        </w:rPr>
        <w:t xml:space="preserve"> (or designee) </w:t>
      </w:r>
      <w:proofErr w:type="gramStart"/>
      <w:r w:rsidRPr="003C0F44">
        <w:rPr>
          <w:rFonts w:ascii="Cambria" w:hAnsi="Cambria"/>
          <w:sz w:val="24"/>
          <w:szCs w:val="24"/>
        </w:rPr>
        <w:t>in an attempt to</w:t>
      </w:r>
      <w:proofErr w:type="gramEnd"/>
      <w:r w:rsidRPr="003C0F44">
        <w:rPr>
          <w:rFonts w:ascii="Cambria" w:hAnsi="Cambria"/>
          <w:sz w:val="24"/>
          <w:szCs w:val="24"/>
        </w:rPr>
        <w:t xml:space="preserve"> resolve the dispute.  Either Party’s request for a dispute hearing shall be in writing and clearly state the following:</w:t>
      </w:r>
    </w:p>
    <w:p w14:paraId="5AF86AA7" w14:textId="77777777" w:rsidR="00884EC3" w:rsidRPr="003C0F44" w:rsidRDefault="00884EC3" w:rsidP="00813BB9">
      <w:pPr>
        <w:pStyle w:val="ListParagraph"/>
        <w:numPr>
          <w:ilvl w:val="2"/>
          <w:numId w:val="6"/>
        </w:numPr>
        <w:autoSpaceDE w:val="0"/>
        <w:autoSpaceDN w:val="0"/>
        <w:adjustRightInd w:val="0"/>
        <w:spacing w:after="240" w:line="240" w:lineRule="auto"/>
        <w:ind w:left="2160" w:hanging="720"/>
        <w:contextualSpacing w:val="0"/>
        <w:jc w:val="both"/>
        <w:rPr>
          <w:rFonts w:ascii="Cambria" w:hAnsi="Cambria"/>
          <w:sz w:val="24"/>
          <w:szCs w:val="24"/>
          <w:u w:val="single"/>
        </w:rPr>
      </w:pPr>
      <w:r w:rsidRPr="003C0F44">
        <w:rPr>
          <w:rFonts w:ascii="Cambria" w:hAnsi="Cambria"/>
          <w:sz w:val="24"/>
          <w:szCs w:val="24"/>
        </w:rPr>
        <w:t>The disputed issue(s</w:t>
      </w:r>
      <w:proofErr w:type="gramStart"/>
      <w:r w:rsidRPr="003C0F44">
        <w:rPr>
          <w:rFonts w:ascii="Cambria" w:hAnsi="Cambria"/>
          <w:sz w:val="24"/>
          <w:szCs w:val="24"/>
        </w:rPr>
        <w:t>);</w:t>
      </w:r>
      <w:proofErr w:type="gramEnd"/>
    </w:p>
    <w:p w14:paraId="0720656F" w14:textId="77777777" w:rsidR="00884EC3" w:rsidRPr="003C0F44" w:rsidRDefault="00884EC3" w:rsidP="00813BB9">
      <w:pPr>
        <w:pStyle w:val="ListParagraph"/>
        <w:numPr>
          <w:ilvl w:val="2"/>
          <w:numId w:val="6"/>
        </w:numPr>
        <w:autoSpaceDE w:val="0"/>
        <w:autoSpaceDN w:val="0"/>
        <w:adjustRightInd w:val="0"/>
        <w:spacing w:after="240" w:line="240" w:lineRule="auto"/>
        <w:ind w:left="2160" w:hanging="720"/>
        <w:contextualSpacing w:val="0"/>
        <w:jc w:val="both"/>
        <w:rPr>
          <w:rFonts w:ascii="Cambria" w:hAnsi="Cambria"/>
          <w:sz w:val="24"/>
          <w:szCs w:val="24"/>
          <w:u w:val="single"/>
        </w:rPr>
      </w:pPr>
      <w:r w:rsidRPr="003C0F44">
        <w:rPr>
          <w:rFonts w:ascii="Cambria" w:hAnsi="Cambria"/>
          <w:sz w:val="24"/>
          <w:szCs w:val="24"/>
        </w:rPr>
        <w:t>The relative positions of the Parties; and</w:t>
      </w:r>
    </w:p>
    <w:p w14:paraId="00E001DC" w14:textId="77777777" w:rsidR="00884EC3" w:rsidRPr="003C0F44" w:rsidRDefault="00884EC3" w:rsidP="00813BB9">
      <w:pPr>
        <w:pStyle w:val="ListParagraph"/>
        <w:numPr>
          <w:ilvl w:val="2"/>
          <w:numId w:val="6"/>
        </w:numPr>
        <w:autoSpaceDE w:val="0"/>
        <w:autoSpaceDN w:val="0"/>
        <w:adjustRightInd w:val="0"/>
        <w:spacing w:after="240" w:line="240" w:lineRule="auto"/>
        <w:ind w:left="2160" w:hanging="720"/>
        <w:contextualSpacing w:val="0"/>
        <w:jc w:val="both"/>
        <w:rPr>
          <w:rFonts w:ascii="Cambria" w:hAnsi="Cambria"/>
          <w:sz w:val="24"/>
          <w:szCs w:val="24"/>
          <w:u w:val="single"/>
        </w:rPr>
      </w:pPr>
      <w:r w:rsidRPr="003C0F44">
        <w:rPr>
          <w:rFonts w:ascii="Cambria" w:hAnsi="Cambria"/>
          <w:sz w:val="24"/>
          <w:szCs w:val="24"/>
        </w:rPr>
        <w:t>The Contractor’s name, address, and contract number.</w:t>
      </w:r>
    </w:p>
    <w:p w14:paraId="2CB400AE" w14:textId="77777777" w:rsidR="00884EC3" w:rsidRPr="003C0F44" w:rsidRDefault="00884EC3" w:rsidP="00813BB9">
      <w:pPr>
        <w:pStyle w:val="ListParagraph"/>
        <w:numPr>
          <w:ilvl w:val="1"/>
          <w:numId w:val="6"/>
        </w:numPr>
        <w:autoSpaceDE w:val="0"/>
        <w:autoSpaceDN w:val="0"/>
        <w:adjustRightInd w:val="0"/>
        <w:spacing w:after="240" w:line="240" w:lineRule="auto"/>
        <w:ind w:left="1440" w:hanging="720"/>
        <w:contextualSpacing w:val="0"/>
        <w:jc w:val="both"/>
        <w:rPr>
          <w:rFonts w:ascii="Cambria" w:hAnsi="Cambria"/>
          <w:sz w:val="24"/>
          <w:szCs w:val="24"/>
          <w:u w:val="single"/>
        </w:rPr>
      </w:pPr>
      <w:r w:rsidRPr="003C0F44">
        <w:rPr>
          <w:rFonts w:ascii="Cambria" w:hAnsi="Cambria"/>
          <w:sz w:val="24"/>
          <w:szCs w:val="24"/>
        </w:rPr>
        <w:t xml:space="preserve">These requests shall be mailed or emailed to the </w:t>
      </w:r>
      <w:r w:rsidR="00D20112">
        <w:rPr>
          <w:rFonts w:ascii="Cambria" w:hAnsi="Cambria"/>
          <w:sz w:val="24"/>
          <w:szCs w:val="24"/>
        </w:rPr>
        <w:t>Chief Executive Officer</w:t>
      </w:r>
      <w:r w:rsidRPr="003C0F44">
        <w:rPr>
          <w:rFonts w:ascii="Cambria" w:hAnsi="Cambria"/>
          <w:sz w:val="24"/>
          <w:szCs w:val="24"/>
        </w:rPr>
        <w:t xml:space="preserve"> (or designee) and the other Party’s (respondent’s) Contract Manager within </w:t>
      </w:r>
      <w:r w:rsidR="008071A3">
        <w:rPr>
          <w:rFonts w:ascii="Cambria" w:hAnsi="Cambria"/>
          <w:sz w:val="24"/>
          <w:szCs w:val="24"/>
        </w:rPr>
        <w:t>three</w:t>
      </w:r>
      <w:r w:rsidR="008071A3" w:rsidRPr="003C0F44">
        <w:rPr>
          <w:rFonts w:ascii="Cambria" w:hAnsi="Cambria"/>
          <w:sz w:val="24"/>
          <w:szCs w:val="24"/>
        </w:rPr>
        <w:t xml:space="preserve"> </w:t>
      </w:r>
      <w:r w:rsidRPr="003C0F44">
        <w:rPr>
          <w:rFonts w:ascii="Cambria" w:hAnsi="Cambria"/>
          <w:sz w:val="24"/>
          <w:szCs w:val="24"/>
        </w:rPr>
        <w:t>(</w:t>
      </w:r>
      <w:r w:rsidR="008071A3">
        <w:rPr>
          <w:rFonts w:ascii="Cambria" w:hAnsi="Cambria"/>
          <w:sz w:val="24"/>
          <w:szCs w:val="24"/>
        </w:rPr>
        <w:t>3</w:t>
      </w:r>
      <w:r w:rsidRPr="003C0F44">
        <w:rPr>
          <w:rFonts w:ascii="Cambria" w:hAnsi="Cambria"/>
          <w:sz w:val="24"/>
          <w:szCs w:val="24"/>
        </w:rPr>
        <w:t xml:space="preserve">) Business Days </w:t>
      </w:r>
      <w:r w:rsidR="00602291">
        <w:rPr>
          <w:rFonts w:ascii="Cambria" w:hAnsi="Cambria"/>
          <w:sz w:val="24"/>
          <w:szCs w:val="24"/>
        </w:rPr>
        <w:t xml:space="preserve">after </w:t>
      </w:r>
      <w:r w:rsidRPr="003C0F44">
        <w:rPr>
          <w:rFonts w:ascii="Cambria" w:hAnsi="Cambria"/>
          <w:sz w:val="24"/>
          <w:szCs w:val="24"/>
        </w:rPr>
        <w:t>the Parties agree that they cannot resolve the dispute.</w:t>
      </w:r>
    </w:p>
    <w:p w14:paraId="108AF00D" w14:textId="77777777" w:rsidR="00884EC3" w:rsidRPr="003C0F44" w:rsidRDefault="00884EC3" w:rsidP="00813BB9">
      <w:pPr>
        <w:pStyle w:val="ListParagraph"/>
        <w:numPr>
          <w:ilvl w:val="1"/>
          <w:numId w:val="6"/>
        </w:numPr>
        <w:autoSpaceDE w:val="0"/>
        <w:autoSpaceDN w:val="0"/>
        <w:adjustRightInd w:val="0"/>
        <w:spacing w:after="240" w:line="240" w:lineRule="auto"/>
        <w:ind w:left="1440" w:hanging="720"/>
        <w:contextualSpacing w:val="0"/>
        <w:jc w:val="both"/>
        <w:rPr>
          <w:rFonts w:ascii="Cambria" w:hAnsi="Cambria"/>
          <w:sz w:val="24"/>
          <w:szCs w:val="24"/>
          <w:u w:val="single"/>
        </w:rPr>
      </w:pPr>
      <w:r w:rsidRPr="003C0F44">
        <w:rPr>
          <w:rFonts w:ascii="Cambria" w:hAnsi="Cambria"/>
          <w:sz w:val="24"/>
          <w:szCs w:val="24"/>
        </w:rPr>
        <w:t xml:space="preserve">The respondent shall send a written answer to the requester’s statement to both the </w:t>
      </w:r>
      <w:r w:rsidR="00D20112">
        <w:rPr>
          <w:rFonts w:ascii="Cambria" w:hAnsi="Cambria"/>
          <w:sz w:val="24"/>
          <w:szCs w:val="24"/>
        </w:rPr>
        <w:t>Chief Executive Officer</w:t>
      </w:r>
      <w:r w:rsidRPr="003C0F44">
        <w:rPr>
          <w:rFonts w:ascii="Cambria" w:hAnsi="Cambria"/>
          <w:sz w:val="24"/>
          <w:szCs w:val="24"/>
        </w:rPr>
        <w:t xml:space="preserve"> (and designee) and the requester within </w:t>
      </w:r>
      <w:r w:rsidR="008071A3">
        <w:rPr>
          <w:rFonts w:ascii="Cambria" w:hAnsi="Cambria"/>
          <w:sz w:val="24"/>
          <w:szCs w:val="24"/>
        </w:rPr>
        <w:t>five</w:t>
      </w:r>
      <w:r w:rsidR="008071A3" w:rsidRPr="003C0F44">
        <w:rPr>
          <w:rFonts w:ascii="Cambria" w:hAnsi="Cambria"/>
          <w:sz w:val="24"/>
          <w:szCs w:val="24"/>
        </w:rPr>
        <w:t xml:space="preserve"> </w:t>
      </w:r>
      <w:r w:rsidRPr="003C0F44">
        <w:rPr>
          <w:rFonts w:ascii="Cambria" w:hAnsi="Cambria"/>
          <w:sz w:val="24"/>
          <w:szCs w:val="24"/>
        </w:rPr>
        <w:t>(</w:t>
      </w:r>
      <w:r w:rsidR="008071A3">
        <w:rPr>
          <w:rFonts w:ascii="Cambria" w:hAnsi="Cambria"/>
          <w:sz w:val="24"/>
          <w:szCs w:val="24"/>
        </w:rPr>
        <w:t>5</w:t>
      </w:r>
      <w:r w:rsidRPr="003C0F44">
        <w:rPr>
          <w:rFonts w:ascii="Cambria" w:hAnsi="Cambria"/>
          <w:sz w:val="24"/>
          <w:szCs w:val="24"/>
        </w:rPr>
        <w:t xml:space="preserve">) Business </w:t>
      </w:r>
      <w:r>
        <w:rPr>
          <w:rFonts w:ascii="Cambria" w:hAnsi="Cambria"/>
          <w:sz w:val="24"/>
          <w:szCs w:val="24"/>
        </w:rPr>
        <w:t>D</w:t>
      </w:r>
      <w:r w:rsidRPr="003C0F44">
        <w:rPr>
          <w:rFonts w:ascii="Cambria" w:hAnsi="Cambria"/>
          <w:sz w:val="24"/>
          <w:szCs w:val="24"/>
        </w:rPr>
        <w:t>ays</w:t>
      </w:r>
      <w:r w:rsidR="00602291">
        <w:rPr>
          <w:rFonts w:ascii="Cambria" w:hAnsi="Cambria"/>
          <w:sz w:val="24"/>
          <w:szCs w:val="24"/>
        </w:rPr>
        <w:t>.</w:t>
      </w:r>
    </w:p>
    <w:p w14:paraId="3D27E3B9" w14:textId="77777777" w:rsidR="00884EC3" w:rsidRPr="003C0F44" w:rsidRDefault="00884EC3" w:rsidP="00813BB9">
      <w:pPr>
        <w:pStyle w:val="ListParagraph"/>
        <w:numPr>
          <w:ilvl w:val="1"/>
          <w:numId w:val="6"/>
        </w:numPr>
        <w:autoSpaceDE w:val="0"/>
        <w:autoSpaceDN w:val="0"/>
        <w:adjustRightInd w:val="0"/>
        <w:spacing w:after="240" w:line="240" w:lineRule="auto"/>
        <w:ind w:left="1440" w:hanging="720"/>
        <w:contextualSpacing w:val="0"/>
        <w:jc w:val="both"/>
        <w:rPr>
          <w:rFonts w:ascii="Cambria" w:hAnsi="Cambria"/>
          <w:sz w:val="24"/>
          <w:szCs w:val="24"/>
          <w:u w:val="single"/>
        </w:rPr>
      </w:pPr>
      <w:r w:rsidRPr="003C0F44">
        <w:rPr>
          <w:rFonts w:ascii="Cambria" w:hAnsi="Cambria"/>
          <w:sz w:val="24"/>
          <w:szCs w:val="24"/>
        </w:rPr>
        <w:t xml:space="preserve">The </w:t>
      </w:r>
      <w:r w:rsidR="00D20112">
        <w:rPr>
          <w:rFonts w:ascii="Cambria" w:hAnsi="Cambria"/>
          <w:sz w:val="24"/>
          <w:szCs w:val="24"/>
        </w:rPr>
        <w:t>Chief Executive Officer</w:t>
      </w:r>
      <w:r w:rsidRPr="003C0F44">
        <w:rPr>
          <w:rFonts w:ascii="Cambria" w:hAnsi="Cambria"/>
          <w:sz w:val="24"/>
          <w:szCs w:val="24"/>
        </w:rPr>
        <w:t xml:space="preserve"> (or designee) shall review the written statements and reply in writing to both Parties within ten (10) Business Days.  The </w:t>
      </w:r>
      <w:r w:rsidR="00D20112">
        <w:rPr>
          <w:rFonts w:ascii="Cambria" w:hAnsi="Cambria"/>
          <w:sz w:val="24"/>
          <w:szCs w:val="24"/>
        </w:rPr>
        <w:t>Chief Executive Officer</w:t>
      </w:r>
      <w:r w:rsidRPr="003C0F44">
        <w:rPr>
          <w:rFonts w:ascii="Cambria" w:hAnsi="Cambria"/>
          <w:sz w:val="24"/>
          <w:szCs w:val="24"/>
        </w:rPr>
        <w:t xml:space="preserve"> (or designee) may extend this period if </w:t>
      </w:r>
      <w:proofErr w:type="gramStart"/>
      <w:r w:rsidRPr="003C0F44">
        <w:rPr>
          <w:rFonts w:ascii="Cambria" w:hAnsi="Cambria"/>
          <w:sz w:val="24"/>
          <w:szCs w:val="24"/>
        </w:rPr>
        <w:t>necessary</w:t>
      </w:r>
      <w:proofErr w:type="gramEnd"/>
      <w:r w:rsidRPr="003C0F44">
        <w:rPr>
          <w:rFonts w:ascii="Cambria" w:hAnsi="Cambria"/>
          <w:sz w:val="24"/>
          <w:szCs w:val="24"/>
        </w:rPr>
        <w:t xml:space="preserve"> by notifying the Parties</w:t>
      </w:r>
      <w:r>
        <w:rPr>
          <w:rFonts w:ascii="Cambria" w:hAnsi="Cambria"/>
          <w:sz w:val="24"/>
          <w:szCs w:val="24"/>
        </w:rPr>
        <w:t>.</w:t>
      </w:r>
    </w:p>
    <w:p w14:paraId="3E580CDB" w14:textId="77777777" w:rsidR="00884EC3" w:rsidRPr="003C0F44" w:rsidRDefault="00884EC3" w:rsidP="00813BB9">
      <w:pPr>
        <w:pStyle w:val="ListParagraph"/>
        <w:numPr>
          <w:ilvl w:val="1"/>
          <w:numId w:val="6"/>
        </w:numPr>
        <w:autoSpaceDE w:val="0"/>
        <w:autoSpaceDN w:val="0"/>
        <w:adjustRightInd w:val="0"/>
        <w:spacing w:after="240" w:line="240" w:lineRule="auto"/>
        <w:ind w:left="1440" w:hanging="720"/>
        <w:contextualSpacing w:val="0"/>
        <w:jc w:val="both"/>
        <w:rPr>
          <w:rFonts w:ascii="Cambria" w:hAnsi="Cambria"/>
          <w:sz w:val="24"/>
          <w:szCs w:val="24"/>
          <w:u w:val="single"/>
        </w:rPr>
      </w:pPr>
      <w:r w:rsidRPr="003C0F44">
        <w:rPr>
          <w:rFonts w:ascii="Cambria" w:hAnsi="Cambria"/>
          <w:sz w:val="24"/>
          <w:szCs w:val="24"/>
        </w:rPr>
        <w:lastRenderedPageBreak/>
        <w:t>The Parties agree that this dispute process shall precede any action in a judicial or quasi-judicial tribunal.</w:t>
      </w:r>
    </w:p>
    <w:p w14:paraId="52F20B38" w14:textId="77777777" w:rsidR="00884EC3" w:rsidRPr="003C0F44" w:rsidRDefault="00884EC3" w:rsidP="00813BB9">
      <w:pPr>
        <w:pStyle w:val="ListParagraph"/>
        <w:numPr>
          <w:ilvl w:val="1"/>
          <w:numId w:val="6"/>
        </w:numPr>
        <w:autoSpaceDE w:val="0"/>
        <w:autoSpaceDN w:val="0"/>
        <w:adjustRightInd w:val="0"/>
        <w:spacing w:after="240" w:line="240" w:lineRule="auto"/>
        <w:ind w:left="1440" w:hanging="720"/>
        <w:contextualSpacing w:val="0"/>
        <w:jc w:val="both"/>
        <w:rPr>
          <w:rFonts w:ascii="Cambria" w:hAnsi="Cambria"/>
          <w:sz w:val="24"/>
          <w:szCs w:val="24"/>
          <w:u w:val="single"/>
        </w:rPr>
      </w:pPr>
      <w:r w:rsidRPr="003C0F44">
        <w:rPr>
          <w:rFonts w:ascii="Cambria" w:hAnsi="Cambria"/>
          <w:sz w:val="24"/>
          <w:szCs w:val="24"/>
        </w:rPr>
        <w:t>The Parties agree that regardless of the existence of a dispute, they shall continue without delay to carry out all their respective responsibilities under this Contract which are not affected by the dispute.  Both Parties agree to exercise good faith in the dispute resolution and to settle disputes prior to using the dispute resolution procedure whenever possible.</w:t>
      </w:r>
    </w:p>
    <w:p w14:paraId="2AA53F22" w14:textId="77777777" w:rsidR="00884EC3" w:rsidRPr="003C0F44" w:rsidRDefault="00884EC3" w:rsidP="00813BB9">
      <w:pPr>
        <w:pStyle w:val="ListParagraph"/>
        <w:numPr>
          <w:ilvl w:val="1"/>
          <w:numId w:val="6"/>
        </w:numPr>
        <w:autoSpaceDE w:val="0"/>
        <w:autoSpaceDN w:val="0"/>
        <w:adjustRightInd w:val="0"/>
        <w:spacing w:after="240" w:line="240" w:lineRule="auto"/>
        <w:ind w:left="1440" w:hanging="720"/>
        <w:contextualSpacing w:val="0"/>
        <w:jc w:val="both"/>
        <w:rPr>
          <w:rFonts w:ascii="Cambria" w:hAnsi="Cambria"/>
          <w:sz w:val="24"/>
          <w:szCs w:val="24"/>
          <w:u w:val="single"/>
        </w:rPr>
      </w:pPr>
      <w:r w:rsidRPr="003C0F44">
        <w:rPr>
          <w:rFonts w:ascii="Cambria" w:hAnsi="Cambria"/>
          <w:sz w:val="24"/>
          <w:szCs w:val="24"/>
        </w:rPr>
        <w:t>Nothing in this Contract limits the Parties’ choice of a mutually acceptable alternate dispute resolution method in addition to the dispute resolution procedure outlined above.</w:t>
      </w:r>
    </w:p>
    <w:p w14:paraId="2073C263" w14:textId="77777777" w:rsidR="00884EC3" w:rsidRPr="003C0F44" w:rsidRDefault="00884EC3" w:rsidP="00813BB9">
      <w:pPr>
        <w:pStyle w:val="ListParagraph"/>
        <w:numPr>
          <w:ilvl w:val="0"/>
          <w:numId w:val="6"/>
        </w:numPr>
        <w:autoSpaceDE w:val="0"/>
        <w:autoSpaceDN w:val="0"/>
        <w:adjustRightInd w:val="0"/>
        <w:spacing w:after="240" w:line="240" w:lineRule="auto"/>
        <w:ind w:left="720"/>
        <w:jc w:val="both"/>
        <w:rPr>
          <w:rFonts w:ascii="Cambria" w:hAnsi="Cambria"/>
          <w:sz w:val="24"/>
          <w:szCs w:val="24"/>
          <w:u w:val="single"/>
        </w:rPr>
      </w:pPr>
      <w:r w:rsidRPr="003C0F44">
        <w:rPr>
          <w:rFonts w:ascii="Cambria" w:hAnsi="Cambria"/>
          <w:sz w:val="24"/>
          <w:szCs w:val="24"/>
          <w:u w:val="single"/>
        </w:rPr>
        <w:t>SERVICE OF PROCESS</w:t>
      </w:r>
    </w:p>
    <w:p w14:paraId="13F50AF0" w14:textId="77777777" w:rsidR="00884EC3" w:rsidRPr="00575DB3" w:rsidRDefault="00884EC3" w:rsidP="00884EC3">
      <w:pPr>
        <w:pStyle w:val="Level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 xml:space="preserve">The Contractor shall designate a registered agent for service of process in all matters concerning the Contract.  If </w:t>
      </w:r>
      <w:r w:rsidR="00D7002B">
        <w:rPr>
          <w:rFonts w:ascii="Cambria" w:hAnsi="Cambria"/>
          <w:sz w:val="24"/>
          <w:szCs w:val="24"/>
        </w:rPr>
        <w:t xml:space="preserve">no other agent is designated, the Contractor designates Secretary of the state of Washington as </w:t>
      </w:r>
      <w:r w:rsidRPr="00575DB3">
        <w:rPr>
          <w:rFonts w:ascii="Cambria" w:hAnsi="Cambria"/>
          <w:sz w:val="24"/>
          <w:szCs w:val="24"/>
        </w:rPr>
        <w:t>the registered agent</w:t>
      </w:r>
      <w:r w:rsidR="00D7002B">
        <w:rPr>
          <w:rFonts w:ascii="Cambria" w:hAnsi="Cambria"/>
          <w:sz w:val="24"/>
          <w:szCs w:val="24"/>
        </w:rPr>
        <w:t xml:space="preserve"> for service of process</w:t>
      </w:r>
      <w:r w:rsidRPr="00575DB3">
        <w:rPr>
          <w:rFonts w:ascii="Cambria" w:hAnsi="Cambria"/>
          <w:sz w:val="24"/>
          <w:szCs w:val="24"/>
        </w:rPr>
        <w:t>.</w:t>
      </w:r>
    </w:p>
    <w:p w14:paraId="3AB14ACA" w14:textId="77777777" w:rsidR="00884EC3" w:rsidRPr="003C0F44" w:rsidRDefault="00884EC3" w:rsidP="00813BB9">
      <w:pPr>
        <w:pStyle w:val="ListParagraph"/>
        <w:numPr>
          <w:ilvl w:val="0"/>
          <w:numId w:val="6"/>
        </w:numPr>
        <w:autoSpaceDE w:val="0"/>
        <w:autoSpaceDN w:val="0"/>
        <w:adjustRightInd w:val="0"/>
        <w:spacing w:after="240" w:line="240" w:lineRule="auto"/>
        <w:ind w:left="720"/>
        <w:jc w:val="both"/>
        <w:rPr>
          <w:rFonts w:ascii="Cambria" w:hAnsi="Cambria"/>
          <w:sz w:val="24"/>
          <w:szCs w:val="24"/>
          <w:u w:val="single"/>
        </w:rPr>
      </w:pPr>
      <w:r w:rsidRPr="003C0F44">
        <w:rPr>
          <w:rFonts w:ascii="Cambria" w:hAnsi="Cambria"/>
          <w:sz w:val="24"/>
          <w:szCs w:val="24"/>
          <w:u w:val="single"/>
        </w:rPr>
        <w:t>CONFORMANCE WITH STATUTES AND RULES OF LAW</w:t>
      </w:r>
    </w:p>
    <w:p w14:paraId="3E8F0AAA" w14:textId="77777777" w:rsidR="00884EC3" w:rsidRPr="00575DB3" w:rsidRDefault="00884EC3" w:rsidP="00884EC3">
      <w:pPr>
        <w:pStyle w:val="Level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If any provisions of this Contract are deemed in conflict with any</w:t>
      </w:r>
      <w:r>
        <w:rPr>
          <w:rFonts w:ascii="Cambria" w:hAnsi="Cambria"/>
          <w:sz w:val="24"/>
          <w:szCs w:val="24"/>
        </w:rPr>
        <w:t xml:space="preserve"> applicable</w:t>
      </w:r>
      <w:r w:rsidRPr="00575DB3">
        <w:rPr>
          <w:rFonts w:ascii="Cambria" w:hAnsi="Cambria"/>
          <w:sz w:val="24"/>
          <w:szCs w:val="24"/>
        </w:rPr>
        <w:t xml:space="preserve"> statute or</w:t>
      </w:r>
      <w:r w:rsidR="00D7002B">
        <w:rPr>
          <w:rFonts w:ascii="Cambria" w:hAnsi="Cambria"/>
          <w:sz w:val="24"/>
          <w:szCs w:val="24"/>
        </w:rPr>
        <w:t xml:space="preserve"> rule of</w:t>
      </w:r>
      <w:r w:rsidRPr="00575DB3">
        <w:rPr>
          <w:rFonts w:ascii="Cambria" w:hAnsi="Cambria"/>
          <w:sz w:val="24"/>
          <w:szCs w:val="24"/>
        </w:rPr>
        <w:t xml:space="preserve"> law, such provision will be deemed modified to be in conformance with </w:t>
      </w:r>
      <w:r>
        <w:rPr>
          <w:rFonts w:ascii="Cambria" w:hAnsi="Cambria"/>
          <w:sz w:val="24"/>
          <w:szCs w:val="24"/>
        </w:rPr>
        <w:t>such</w:t>
      </w:r>
      <w:r w:rsidRPr="00575DB3">
        <w:rPr>
          <w:rFonts w:ascii="Cambria" w:hAnsi="Cambria"/>
          <w:sz w:val="24"/>
          <w:szCs w:val="24"/>
        </w:rPr>
        <w:t xml:space="preserve"> statute or </w:t>
      </w:r>
      <w:r w:rsidR="00D7002B">
        <w:rPr>
          <w:rFonts w:ascii="Cambria" w:hAnsi="Cambria"/>
          <w:sz w:val="24"/>
          <w:szCs w:val="24"/>
        </w:rPr>
        <w:t xml:space="preserve">rule of </w:t>
      </w:r>
      <w:r w:rsidRPr="00575DB3">
        <w:rPr>
          <w:rFonts w:ascii="Cambria" w:hAnsi="Cambria"/>
          <w:sz w:val="24"/>
          <w:szCs w:val="24"/>
        </w:rPr>
        <w:t>law.</w:t>
      </w:r>
    </w:p>
    <w:p w14:paraId="1098E916" w14:textId="77777777" w:rsidR="00884EC3" w:rsidRDefault="00884EC3" w:rsidP="00813BB9">
      <w:pPr>
        <w:pStyle w:val="ListParagraph"/>
        <w:numPr>
          <w:ilvl w:val="0"/>
          <w:numId w:val="6"/>
        </w:numPr>
        <w:autoSpaceDE w:val="0"/>
        <w:autoSpaceDN w:val="0"/>
        <w:adjustRightInd w:val="0"/>
        <w:spacing w:after="240" w:line="240" w:lineRule="auto"/>
        <w:ind w:left="720"/>
        <w:contextualSpacing w:val="0"/>
        <w:jc w:val="both"/>
        <w:rPr>
          <w:rFonts w:ascii="Cambria" w:hAnsi="Cambria"/>
          <w:sz w:val="24"/>
          <w:szCs w:val="24"/>
          <w:u w:val="single"/>
        </w:rPr>
      </w:pPr>
      <w:r w:rsidRPr="003C0F44">
        <w:rPr>
          <w:rFonts w:ascii="Cambria" w:hAnsi="Cambria"/>
          <w:sz w:val="24"/>
          <w:szCs w:val="24"/>
          <w:u w:val="single"/>
        </w:rPr>
        <w:t>CHANGE OF CONTROL OR PERSONNEL</w:t>
      </w:r>
    </w:p>
    <w:p w14:paraId="5532B5DA" w14:textId="77777777" w:rsidR="00884EC3" w:rsidRPr="003C0F44" w:rsidRDefault="00884EC3" w:rsidP="00813BB9">
      <w:pPr>
        <w:pStyle w:val="ListParagraph"/>
        <w:numPr>
          <w:ilvl w:val="1"/>
          <w:numId w:val="6"/>
        </w:numPr>
        <w:autoSpaceDE w:val="0"/>
        <w:autoSpaceDN w:val="0"/>
        <w:adjustRightInd w:val="0"/>
        <w:spacing w:after="240" w:line="240" w:lineRule="auto"/>
        <w:ind w:left="1440" w:hanging="720"/>
        <w:contextualSpacing w:val="0"/>
        <w:jc w:val="both"/>
        <w:rPr>
          <w:rFonts w:ascii="Cambria" w:hAnsi="Cambria"/>
          <w:sz w:val="24"/>
          <w:szCs w:val="24"/>
          <w:u w:val="single"/>
        </w:rPr>
      </w:pPr>
      <w:r w:rsidRPr="003C0F44">
        <w:rPr>
          <w:rFonts w:ascii="Cambria" w:hAnsi="Cambria"/>
          <w:sz w:val="24"/>
          <w:szCs w:val="24"/>
        </w:rPr>
        <w:t>The Contractor shall promptly notify the WSIB in writing, in each case within five (5) Business Days, of the Contractor becoming aware of any of the following events:</w:t>
      </w:r>
    </w:p>
    <w:p w14:paraId="15774344" w14:textId="77777777" w:rsidR="00884EC3" w:rsidRPr="003C0F44" w:rsidRDefault="00884EC3" w:rsidP="00813BB9">
      <w:pPr>
        <w:pStyle w:val="ListParagraph"/>
        <w:numPr>
          <w:ilvl w:val="2"/>
          <w:numId w:val="6"/>
        </w:numPr>
        <w:autoSpaceDE w:val="0"/>
        <w:autoSpaceDN w:val="0"/>
        <w:adjustRightInd w:val="0"/>
        <w:spacing w:after="240" w:line="240" w:lineRule="auto"/>
        <w:ind w:left="2160" w:hanging="720"/>
        <w:contextualSpacing w:val="0"/>
        <w:jc w:val="both"/>
        <w:rPr>
          <w:rFonts w:ascii="Cambria" w:hAnsi="Cambria"/>
          <w:sz w:val="24"/>
          <w:szCs w:val="24"/>
          <w:u w:val="single"/>
        </w:rPr>
      </w:pPr>
      <w:r w:rsidRPr="003C0F44">
        <w:rPr>
          <w:rFonts w:ascii="Cambria" w:hAnsi="Cambria"/>
          <w:sz w:val="24"/>
          <w:szCs w:val="24"/>
        </w:rPr>
        <w:t xml:space="preserve">If any of the representations and warranties of the Contractor set forth in this Contract cease to be true at any time during the term of this </w:t>
      </w:r>
      <w:proofErr w:type="gramStart"/>
      <w:r w:rsidRPr="003C0F44">
        <w:rPr>
          <w:rFonts w:ascii="Cambria" w:hAnsi="Cambria"/>
          <w:sz w:val="24"/>
          <w:szCs w:val="24"/>
        </w:rPr>
        <w:t>Contract;</w:t>
      </w:r>
      <w:proofErr w:type="gramEnd"/>
    </w:p>
    <w:p w14:paraId="1B5C3DBB" w14:textId="77777777" w:rsidR="00884EC3" w:rsidRPr="003C0F44" w:rsidRDefault="00884EC3" w:rsidP="00813BB9">
      <w:pPr>
        <w:pStyle w:val="ListParagraph"/>
        <w:numPr>
          <w:ilvl w:val="2"/>
          <w:numId w:val="6"/>
        </w:numPr>
        <w:autoSpaceDE w:val="0"/>
        <w:autoSpaceDN w:val="0"/>
        <w:adjustRightInd w:val="0"/>
        <w:spacing w:after="240" w:line="240" w:lineRule="auto"/>
        <w:ind w:left="2160" w:hanging="720"/>
        <w:contextualSpacing w:val="0"/>
        <w:jc w:val="both"/>
        <w:rPr>
          <w:rFonts w:ascii="Cambria" w:hAnsi="Cambria"/>
          <w:sz w:val="24"/>
          <w:szCs w:val="24"/>
          <w:u w:val="single"/>
        </w:rPr>
      </w:pPr>
      <w:r w:rsidRPr="003C0F44">
        <w:rPr>
          <w:rFonts w:ascii="Cambria" w:hAnsi="Cambria"/>
          <w:sz w:val="24"/>
          <w:szCs w:val="24"/>
        </w:rPr>
        <w:t xml:space="preserve">Of any </w:t>
      </w:r>
      <w:r w:rsidR="00243855">
        <w:rPr>
          <w:rFonts w:ascii="Cambria" w:hAnsi="Cambria"/>
          <w:sz w:val="24"/>
          <w:szCs w:val="24"/>
        </w:rPr>
        <w:t xml:space="preserve">material </w:t>
      </w:r>
      <w:r w:rsidRPr="003C0F44">
        <w:rPr>
          <w:rFonts w:ascii="Cambria" w:hAnsi="Cambria"/>
          <w:sz w:val="24"/>
          <w:szCs w:val="24"/>
        </w:rPr>
        <w:t xml:space="preserve">change in the Contractor’s </w:t>
      </w:r>
      <w:r w:rsidR="00243855">
        <w:rPr>
          <w:rFonts w:ascii="Cambria" w:hAnsi="Cambria"/>
          <w:sz w:val="24"/>
          <w:szCs w:val="24"/>
        </w:rPr>
        <w:t xml:space="preserve">senior </w:t>
      </w:r>
      <w:r w:rsidRPr="003C0F44">
        <w:rPr>
          <w:rFonts w:ascii="Cambria" w:hAnsi="Cambria"/>
          <w:sz w:val="24"/>
          <w:szCs w:val="24"/>
        </w:rPr>
        <w:t>staff</w:t>
      </w:r>
      <w:r>
        <w:rPr>
          <w:rFonts w:ascii="Cambria" w:hAnsi="Cambria"/>
          <w:sz w:val="24"/>
          <w:szCs w:val="24"/>
        </w:rPr>
        <w:t xml:space="preserve"> (f</w:t>
      </w:r>
      <w:r w:rsidRPr="00192967">
        <w:rPr>
          <w:rFonts w:ascii="Cambria" w:hAnsi="Cambria"/>
          <w:sz w:val="24"/>
          <w:szCs w:val="24"/>
        </w:rPr>
        <w:t>or purposes of this section, the term “</w:t>
      </w:r>
      <w:r w:rsidR="00243855">
        <w:rPr>
          <w:rFonts w:ascii="Cambria" w:hAnsi="Cambria"/>
          <w:sz w:val="24"/>
          <w:szCs w:val="24"/>
        </w:rPr>
        <w:t>senior</w:t>
      </w:r>
      <w:r w:rsidR="00243855" w:rsidRPr="00192967">
        <w:rPr>
          <w:rFonts w:ascii="Cambria" w:hAnsi="Cambria"/>
          <w:sz w:val="24"/>
          <w:szCs w:val="24"/>
        </w:rPr>
        <w:t xml:space="preserve"> </w:t>
      </w:r>
      <w:r w:rsidRPr="00192967">
        <w:rPr>
          <w:rFonts w:ascii="Cambria" w:hAnsi="Cambria"/>
          <w:sz w:val="24"/>
          <w:szCs w:val="24"/>
        </w:rPr>
        <w:t xml:space="preserve">staff” </w:t>
      </w:r>
      <w:r>
        <w:rPr>
          <w:rFonts w:ascii="Cambria" w:hAnsi="Cambria"/>
          <w:sz w:val="24"/>
          <w:szCs w:val="24"/>
        </w:rPr>
        <w:t>includes persons who are</w:t>
      </w:r>
      <w:r w:rsidR="00243855">
        <w:rPr>
          <w:rFonts w:ascii="Cambria" w:hAnsi="Cambria"/>
          <w:sz w:val="24"/>
          <w:szCs w:val="24"/>
        </w:rPr>
        <w:t xml:space="preserve"> identified as senior management in any response to an RFQQ or who otherwise will exercise a major administrative role or major policy or consultant role to the provision of the Contractor’s services hereunder</w:t>
      </w:r>
      <w:proofErr w:type="gramStart"/>
      <w:r>
        <w:rPr>
          <w:rFonts w:ascii="Cambria" w:hAnsi="Cambria"/>
          <w:sz w:val="24"/>
          <w:szCs w:val="24"/>
        </w:rPr>
        <w:t>)</w:t>
      </w:r>
      <w:r w:rsidRPr="003C0F44">
        <w:rPr>
          <w:rFonts w:ascii="Cambria" w:hAnsi="Cambria"/>
          <w:sz w:val="24"/>
          <w:szCs w:val="24"/>
        </w:rPr>
        <w:t>;</w:t>
      </w:r>
      <w:proofErr w:type="gramEnd"/>
      <w:r w:rsidRPr="003C0F44">
        <w:rPr>
          <w:rFonts w:ascii="Cambria" w:hAnsi="Cambria"/>
          <w:sz w:val="24"/>
          <w:szCs w:val="24"/>
        </w:rPr>
        <w:t xml:space="preserve"> </w:t>
      </w:r>
    </w:p>
    <w:p w14:paraId="3CB8E0FC" w14:textId="77777777" w:rsidR="00884EC3" w:rsidRPr="003C0F44" w:rsidRDefault="00884EC3" w:rsidP="00813BB9">
      <w:pPr>
        <w:pStyle w:val="ListParagraph"/>
        <w:numPr>
          <w:ilvl w:val="2"/>
          <w:numId w:val="6"/>
        </w:numPr>
        <w:autoSpaceDE w:val="0"/>
        <w:autoSpaceDN w:val="0"/>
        <w:adjustRightInd w:val="0"/>
        <w:spacing w:after="240" w:line="240" w:lineRule="auto"/>
        <w:ind w:left="2160" w:hanging="720"/>
        <w:contextualSpacing w:val="0"/>
        <w:jc w:val="both"/>
        <w:rPr>
          <w:rFonts w:ascii="Cambria" w:hAnsi="Cambria"/>
          <w:sz w:val="24"/>
          <w:szCs w:val="24"/>
          <w:u w:val="single"/>
        </w:rPr>
      </w:pPr>
      <w:r w:rsidRPr="003C0F44">
        <w:rPr>
          <w:rFonts w:ascii="Cambria" w:hAnsi="Cambria"/>
          <w:sz w:val="24"/>
          <w:szCs w:val="24"/>
        </w:rPr>
        <w:t xml:space="preserve">Of any change in control of the Contractor or material change in the business structure of the </w:t>
      </w:r>
      <w:proofErr w:type="gramStart"/>
      <w:r w:rsidRPr="003C0F44">
        <w:rPr>
          <w:rFonts w:ascii="Cambria" w:hAnsi="Cambria"/>
          <w:sz w:val="24"/>
          <w:szCs w:val="24"/>
        </w:rPr>
        <w:t>Contractor;</w:t>
      </w:r>
      <w:proofErr w:type="gramEnd"/>
      <w:r w:rsidRPr="003C0F44">
        <w:rPr>
          <w:rFonts w:ascii="Cambria" w:hAnsi="Cambria"/>
          <w:sz w:val="24"/>
          <w:szCs w:val="24"/>
        </w:rPr>
        <w:t xml:space="preserve"> </w:t>
      </w:r>
    </w:p>
    <w:p w14:paraId="1B9C0A47" w14:textId="77777777" w:rsidR="00884EC3" w:rsidRPr="003C0F44" w:rsidRDefault="00884EC3" w:rsidP="00813BB9">
      <w:pPr>
        <w:pStyle w:val="ListParagraph"/>
        <w:numPr>
          <w:ilvl w:val="2"/>
          <w:numId w:val="6"/>
        </w:numPr>
        <w:autoSpaceDE w:val="0"/>
        <w:autoSpaceDN w:val="0"/>
        <w:adjustRightInd w:val="0"/>
        <w:spacing w:after="240" w:line="240" w:lineRule="auto"/>
        <w:ind w:left="2160" w:hanging="720"/>
        <w:contextualSpacing w:val="0"/>
        <w:jc w:val="both"/>
        <w:rPr>
          <w:rFonts w:ascii="Cambria" w:hAnsi="Cambria"/>
          <w:sz w:val="24"/>
          <w:szCs w:val="24"/>
          <w:u w:val="single"/>
        </w:rPr>
      </w:pPr>
      <w:r w:rsidRPr="003C0F44">
        <w:rPr>
          <w:rFonts w:ascii="Cambria" w:hAnsi="Cambria"/>
          <w:sz w:val="24"/>
          <w:szCs w:val="24"/>
        </w:rPr>
        <w:t xml:space="preserve">Of any change materially impacting the provision of services under this Contract, including but not limited to administrative or investment services; or </w:t>
      </w:r>
    </w:p>
    <w:p w14:paraId="4C42FA64" w14:textId="77777777" w:rsidR="00884EC3" w:rsidRPr="003C0F44" w:rsidRDefault="00884EC3" w:rsidP="00813BB9">
      <w:pPr>
        <w:pStyle w:val="ListParagraph"/>
        <w:numPr>
          <w:ilvl w:val="2"/>
          <w:numId w:val="6"/>
        </w:numPr>
        <w:autoSpaceDE w:val="0"/>
        <w:autoSpaceDN w:val="0"/>
        <w:adjustRightInd w:val="0"/>
        <w:spacing w:after="240" w:line="240" w:lineRule="auto"/>
        <w:ind w:left="2160" w:hanging="720"/>
        <w:contextualSpacing w:val="0"/>
        <w:jc w:val="both"/>
        <w:rPr>
          <w:rFonts w:ascii="Cambria" w:hAnsi="Cambria"/>
          <w:sz w:val="24"/>
          <w:szCs w:val="24"/>
          <w:u w:val="single"/>
        </w:rPr>
      </w:pPr>
      <w:r w:rsidRPr="003C0F44">
        <w:rPr>
          <w:rFonts w:ascii="Cambria" w:hAnsi="Cambria"/>
          <w:sz w:val="24"/>
          <w:szCs w:val="24"/>
        </w:rPr>
        <w:lastRenderedPageBreak/>
        <w:t>Of any other material change in the Contractor’s business</w:t>
      </w:r>
      <w:r w:rsidR="00243855">
        <w:rPr>
          <w:rFonts w:ascii="Cambria" w:hAnsi="Cambria"/>
          <w:sz w:val="24"/>
          <w:szCs w:val="24"/>
        </w:rPr>
        <w:t>, partnership,</w:t>
      </w:r>
      <w:r w:rsidRPr="003C0F44">
        <w:rPr>
          <w:rFonts w:ascii="Cambria" w:hAnsi="Cambria"/>
          <w:sz w:val="24"/>
          <w:szCs w:val="24"/>
        </w:rPr>
        <w:t xml:space="preserve"> or corporate organization.</w:t>
      </w:r>
    </w:p>
    <w:p w14:paraId="408CBBCC" w14:textId="77777777" w:rsidR="00884EC3" w:rsidRPr="003C0F44" w:rsidRDefault="00884EC3" w:rsidP="00813BB9">
      <w:pPr>
        <w:pStyle w:val="ListParagraph"/>
        <w:numPr>
          <w:ilvl w:val="1"/>
          <w:numId w:val="6"/>
        </w:numPr>
        <w:autoSpaceDE w:val="0"/>
        <w:autoSpaceDN w:val="0"/>
        <w:adjustRightInd w:val="0"/>
        <w:spacing w:after="240" w:line="240" w:lineRule="auto"/>
        <w:ind w:left="1440" w:hanging="720"/>
        <w:contextualSpacing w:val="0"/>
        <w:jc w:val="both"/>
        <w:rPr>
          <w:rFonts w:ascii="Cambria" w:hAnsi="Cambria"/>
          <w:sz w:val="24"/>
          <w:szCs w:val="24"/>
          <w:u w:val="single"/>
        </w:rPr>
      </w:pPr>
      <w:r w:rsidRPr="003C0F44">
        <w:rPr>
          <w:rFonts w:ascii="Cambria" w:hAnsi="Cambria"/>
          <w:sz w:val="24"/>
          <w:szCs w:val="24"/>
        </w:rPr>
        <w:t xml:space="preserve">All written notices </w:t>
      </w:r>
      <w:r>
        <w:rPr>
          <w:rFonts w:ascii="Cambria" w:hAnsi="Cambria"/>
          <w:sz w:val="24"/>
          <w:szCs w:val="24"/>
        </w:rPr>
        <w:t xml:space="preserve">pursuant to this section must contain sufficient information about the change for the WSIB to evaluate the possible effects on Contractor’s </w:t>
      </w:r>
      <w:r w:rsidR="00513288">
        <w:rPr>
          <w:rFonts w:ascii="Cambria" w:hAnsi="Cambria"/>
          <w:sz w:val="24"/>
          <w:szCs w:val="24"/>
        </w:rPr>
        <w:t>provision of services hereunder</w:t>
      </w:r>
      <w:r>
        <w:rPr>
          <w:rFonts w:ascii="Cambria" w:hAnsi="Cambria"/>
          <w:sz w:val="24"/>
          <w:szCs w:val="24"/>
        </w:rPr>
        <w:t>.  After receiving this notification, the WSIB may request additional information.</w:t>
      </w:r>
    </w:p>
    <w:p w14:paraId="720D6968" w14:textId="77777777" w:rsidR="00884EC3" w:rsidRPr="003C0F44" w:rsidRDefault="00884EC3" w:rsidP="00813BB9">
      <w:pPr>
        <w:pStyle w:val="ListParagraph"/>
        <w:numPr>
          <w:ilvl w:val="1"/>
          <w:numId w:val="6"/>
        </w:numPr>
        <w:autoSpaceDE w:val="0"/>
        <w:autoSpaceDN w:val="0"/>
        <w:adjustRightInd w:val="0"/>
        <w:spacing w:after="240" w:line="240" w:lineRule="auto"/>
        <w:ind w:left="1440" w:hanging="720"/>
        <w:contextualSpacing w:val="0"/>
        <w:jc w:val="both"/>
        <w:rPr>
          <w:rFonts w:ascii="Cambria" w:hAnsi="Cambria"/>
          <w:sz w:val="24"/>
          <w:szCs w:val="24"/>
          <w:u w:val="single"/>
        </w:rPr>
      </w:pPr>
      <w:r w:rsidRPr="003C0F44">
        <w:rPr>
          <w:rFonts w:ascii="Cambria" w:hAnsi="Cambria"/>
          <w:sz w:val="24"/>
          <w:szCs w:val="24"/>
        </w:rPr>
        <w:t>Should the WSIB not be comfortable with any of the changes referenced in this section or is not notified within the specified timeframe of such changes, the WSIB reserves the right to make modifications to the Contract or terminate the Contract.</w:t>
      </w:r>
    </w:p>
    <w:p w14:paraId="0791B4FE" w14:textId="77777777" w:rsidR="00884EC3" w:rsidRPr="003C0F44" w:rsidRDefault="00884EC3" w:rsidP="00813BB9">
      <w:pPr>
        <w:pStyle w:val="ListParagraph"/>
        <w:numPr>
          <w:ilvl w:val="0"/>
          <w:numId w:val="6"/>
        </w:numPr>
        <w:autoSpaceDE w:val="0"/>
        <w:autoSpaceDN w:val="0"/>
        <w:adjustRightInd w:val="0"/>
        <w:spacing w:after="240" w:line="240" w:lineRule="auto"/>
        <w:ind w:left="720"/>
        <w:contextualSpacing w:val="0"/>
        <w:jc w:val="both"/>
        <w:rPr>
          <w:rFonts w:ascii="Cambria" w:hAnsi="Cambria"/>
          <w:sz w:val="24"/>
          <w:szCs w:val="24"/>
          <w:u w:val="single"/>
        </w:rPr>
      </w:pPr>
      <w:r w:rsidRPr="003C0F44">
        <w:rPr>
          <w:rFonts w:ascii="Cambria" w:hAnsi="Cambria"/>
          <w:sz w:val="24"/>
          <w:szCs w:val="24"/>
          <w:u w:val="single"/>
        </w:rPr>
        <w:t>PUBLICITY</w:t>
      </w:r>
    </w:p>
    <w:p w14:paraId="7BD931A3" w14:textId="77777777" w:rsidR="00884EC3" w:rsidRPr="003C0F44" w:rsidRDefault="00884EC3" w:rsidP="005278F8">
      <w:pPr>
        <w:pStyle w:val="ListParagraph"/>
        <w:autoSpaceDE w:val="0"/>
        <w:autoSpaceDN w:val="0"/>
        <w:adjustRightInd w:val="0"/>
        <w:spacing w:after="240" w:line="240" w:lineRule="auto"/>
        <w:ind w:left="0"/>
        <w:contextualSpacing w:val="0"/>
        <w:jc w:val="both"/>
        <w:rPr>
          <w:rFonts w:ascii="Cambria" w:hAnsi="Cambria"/>
          <w:sz w:val="24"/>
          <w:szCs w:val="24"/>
        </w:rPr>
      </w:pPr>
      <w:r w:rsidRPr="003C0F44">
        <w:rPr>
          <w:rFonts w:ascii="Cambria" w:hAnsi="Cambria"/>
          <w:sz w:val="24"/>
          <w:szCs w:val="24"/>
        </w:rPr>
        <w:t xml:space="preserve">The Contractor agrees to submit to the WSIB all advertising and publicity materials relating to this Contract in which the WSIB’s name is </w:t>
      </w:r>
      <w:proofErr w:type="gramStart"/>
      <w:r w:rsidRPr="003C0F44">
        <w:rPr>
          <w:rFonts w:ascii="Cambria" w:hAnsi="Cambria"/>
          <w:sz w:val="24"/>
          <w:szCs w:val="24"/>
        </w:rPr>
        <w:t>mentioned</w:t>
      </w:r>
      <w:proofErr w:type="gramEnd"/>
      <w:r w:rsidRPr="003C0F44">
        <w:rPr>
          <w:rFonts w:ascii="Cambria" w:hAnsi="Cambria"/>
          <w:sz w:val="24"/>
          <w:szCs w:val="24"/>
        </w:rPr>
        <w:t xml:space="preserve"> or language is used where the connection to the WSIB may, in the WSIB’s judgment, be inferred or implied.  The Contractor agrees not to publish or use such advertising or publicity materials without the prior written consent of the WSIB.  The WSIB does not endorse managers. </w:t>
      </w:r>
    </w:p>
    <w:p w14:paraId="5652315A" w14:textId="77777777" w:rsidR="00884EC3" w:rsidRPr="00601FF8" w:rsidRDefault="00884EC3" w:rsidP="00813BB9">
      <w:pPr>
        <w:pStyle w:val="ListParagraph"/>
        <w:numPr>
          <w:ilvl w:val="0"/>
          <w:numId w:val="6"/>
        </w:numPr>
        <w:autoSpaceDE w:val="0"/>
        <w:autoSpaceDN w:val="0"/>
        <w:adjustRightInd w:val="0"/>
        <w:spacing w:after="240" w:line="240" w:lineRule="auto"/>
        <w:ind w:left="720"/>
        <w:jc w:val="both"/>
        <w:rPr>
          <w:rFonts w:ascii="Cambria" w:hAnsi="Cambria"/>
          <w:sz w:val="24"/>
          <w:szCs w:val="24"/>
        </w:rPr>
      </w:pPr>
      <w:r>
        <w:rPr>
          <w:rFonts w:ascii="Cambria" w:hAnsi="Cambria"/>
          <w:sz w:val="24"/>
          <w:szCs w:val="24"/>
          <w:u w:val="single"/>
        </w:rPr>
        <w:t>WORD USAGE</w:t>
      </w:r>
    </w:p>
    <w:p w14:paraId="2A3C1C58" w14:textId="77777777" w:rsidR="00884EC3" w:rsidRPr="00884EC3" w:rsidRDefault="00884EC3" w:rsidP="00884EC3">
      <w:pPr>
        <w:pStyle w:val="Level0"/>
        <w:tabs>
          <w:tab w:val="clear" w:pos="504"/>
          <w:tab w:val="clear" w:pos="1008"/>
          <w:tab w:val="clear" w:pos="1512"/>
          <w:tab w:val="clear" w:pos="2016"/>
          <w:tab w:val="clear" w:pos="2520"/>
        </w:tabs>
        <w:ind w:left="0"/>
        <w:jc w:val="both"/>
        <w:rPr>
          <w:rFonts w:ascii="Cambria" w:eastAsia="Calibri" w:hAnsi="Cambria"/>
          <w:sz w:val="24"/>
          <w:szCs w:val="24"/>
        </w:rPr>
      </w:pPr>
      <w:bookmarkStart w:id="6" w:name="_Hlk123320666"/>
      <w:r w:rsidRPr="00884EC3">
        <w:rPr>
          <w:rFonts w:ascii="Cambria" w:eastAsia="Calibri" w:hAnsi="Cambria"/>
          <w:sz w:val="24"/>
          <w:szCs w:val="24"/>
        </w:rPr>
        <w:t>Unless the context in this Contract clearly requires otherwise, (i) the plural and singular number shall each be deemed to include the other; (ii) the masculine, feminine, and neuter genders shall each be deemed to include the others; (iii) “shall,” “will,” or “agrees” are mandatory, and “may” is permissive; (iv) “or” is not exclusive; (v) “includes” and “including” are not limiting; and (vi) “hereof,” “herein,” and other variants of “here” refer to this Contract as a whole</w:t>
      </w:r>
      <w:bookmarkEnd w:id="6"/>
      <w:r w:rsidRPr="00884EC3">
        <w:rPr>
          <w:rFonts w:ascii="Cambria" w:eastAsia="Calibri" w:hAnsi="Cambria"/>
          <w:sz w:val="24"/>
          <w:szCs w:val="24"/>
        </w:rPr>
        <w:t>.</w:t>
      </w:r>
    </w:p>
    <w:p w14:paraId="5F181CDB" w14:textId="77777777" w:rsidR="00884EC3" w:rsidRPr="002806C4" w:rsidRDefault="00884EC3" w:rsidP="00813BB9">
      <w:pPr>
        <w:pStyle w:val="ListParagraph"/>
        <w:numPr>
          <w:ilvl w:val="0"/>
          <w:numId w:val="6"/>
        </w:numPr>
        <w:autoSpaceDE w:val="0"/>
        <w:autoSpaceDN w:val="0"/>
        <w:adjustRightInd w:val="0"/>
        <w:spacing w:after="240" w:line="240" w:lineRule="auto"/>
        <w:ind w:left="720"/>
        <w:jc w:val="both"/>
        <w:rPr>
          <w:rFonts w:ascii="Cambria" w:hAnsi="Cambria"/>
          <w:sz w:val="24"/>
          <w:szCs w:val="24"/>
        </w:rPr>
      </w:pPr>
      <w:r>
        <w:rPr>
          <w:rFonts w:ascii="Cambria" w:hAnsi="Cambria"/>
          <w:sz w:val="24"/>
          <w:szCs w:val="24"/>
          <w:u w:val="single"/>
        </w:rPr>
        <w:t>NOTICES</w:t>
      </w:r>
      <w:r w:rsidRPr="002806C4">
        <w:rPr>
          <w:rFonts w:ascii="Cambria" w:hAnsi="Cambria"/>
          <w:sz w:val="24"/>
          <w:szCs w:val="24"/>
        </w:rPr>
        <w:t xml:space="preserve"> </w:t>
      </w:r>
    </w:p>
    <w:p w14:paraId="3B17E2F0" w14:textId="77777777" w:rsidR="00884EC3" w:rsidRPr="00575DB3" w:rsidRDefault="00884EC3" w:rsidP="00884EC3">
      <w:pPr>
        <w:autoSpaceDE w:val="0"/>
        <w:autoSpaceDN w:val="0"/>
        <w:adjustRightInd w:val="0"/>
        <w:jc w:val="both"/>
        <w:rPr>
          <w:rFonts w:ascii="Cambria" w:hAnsi="Cambria"/>
          <w:sz w:val="24"/>
          <w:szCs w:val="24"/>
        </w:rPr>
      </w:pPr>
      <w:bookmarkStart w:id="7" w:name="_Hlk123320674"/>
      <w:r w:rsidRPr="00575DB3">
        <w:rPr>
          <w:rFonts w:ascii="Cambria" w:hAnsi="Cambria"/>
          <w:sz w:val="24"/>
          <w:szCs w:val="24"/>
        </w:rPr>
        <w:t xml:space="preserve">All notices and instructions with respect to matters contemplated by this Contract shall be deemed duly given when received in accordance with Section </w:t>
      </w:r>
      <w:r>
        <w:rPr>
          <w:rFonts w:ascii="Cambria" w:hAnsi="Cambria"/>
          <w:sz w:val="24"/>
          <w:szCs w:val="24"/>
        </w:rPr>
        <w:t>6</w:t>
      </w:r>
      <w:r w:rsidRPr="00575DB3">
        <w:rPr>
          <w:rFonts w:ascii="Cambria" w:hAnsi="Cambria"/>
          <w:sz w:val="24"/>
          <w:szCs w:val="24"/>
        </w:rPr>
        <w:t xml:space="preserve"> of </w:t>
      </w:r>
      <w:r>
        <w:rPr>
          <w:rFonts w:ascii="Cambria" w:hAnsi="Cambria"/>
          <w:sz w:val="24"/>
          <w:szCs w:val="24"/>
        </w:rPr>
        <w:t>this</w:t>
      </w:r>
      <w:r w:rsidRPr="00575DB3">
        <w:rPr>
          <w:rFonts w:ascii="Cambria" w:hAnsi="Cambria"/>
          <w:sz w:val="24"/>
          <w:szCs w:val="24"/>
        </w:rPr>
        <w:t xml:space="preserve"> Contract</w:t>
      </w:r>
      <w:r>
        <w:rPr>
          <w:rFonts w:ascii="Cambria" w:hAnsi="Cambria"/>
          <w:sz w:val="24"/>
          <w:szCs w:val="24"/>
        </w:rPr>
        <w:t xml:space="preserve"> and, if applicable, in accordance with the timing requirements of this Contract</w:t>
      </w:r>
      <w:bookmarkEnd w:id="7"/>
      <w:r w:rsidRPr="00575DB3">
        <w:rPr>
          <w:rFonts w:ascii="Cambria" w:hAnsi="Cambria"/>
          <w:sz w:val="24"/>
          <w:szCs w:val="24"/>
        </w:rPr>
        <w:t xml:space="preserve">. </w:t>
      </w:r>
      <w:r>
        <w:rPr>
          <w:rFonts w:ascii="Cambria" w:hAnsi="Cambria"/>
          <w:sz w:val="24"/>
          <w:szCs w:val="24"/>
        </w:rPr>
        <w:t xml:space="preserve">  </w:t>
      </w:r>
    </w:p>
    <w:p w14:paraId="1E69E1D0" w14:textId="77777777" w:rsidR="00884EC3" w:rsidRPr="002806C4" w:rsidRDefault="00884EC3" w:rsidP="00813BB9">
      <w:pPr>
        <w:pStyle w:val="ListParagraph"/>
        <w:numPr>
          <w:ilvl w:val="0"/>
          <w:numId w:val="6"/>
        </w:numPr>
        <w:autoSpaceDE w:val="0"/>
        <w:autoSpaceDN w:val="0"/>
        <w:adjustRightInd w:val="0"/>
        <w:spacing w:after="240" w:line="240" w:lineRule="auto"/>
        <w:ind w:left="720"/>
        <w:jc w:val="both"/>
        <w:rPr>
          <w:rFonts w:ascii="Cambria" w:hAnsi="Cambria"/>
          <w:sz w:val="24"/>
          <w:szCs w:val="24"/>
        </w:rPr>
      </w:pPr>
      <w:r>
        <w:rPr>
          <w:rFonts w:ascii="Cambria" w:hAnsi="Cambria"/>
          <w:sz w:val="24"/>
          <w:szCs w:val="24"/>
          <w:u w:val="single"/>
        </w:rPr>
        <w:t>COUNTERPARTS</w:t>
      </w:r>
      <w:r w:rsidRPr="002806C4">
        <w:rPr>
          <w:rFonts w:ascii="Cambria" w:hAnsi="Cambria"/>
          <w:sz w:val="24"/>
          <w:szCs w:val="24"/>
        </w:rPr>
        <w:t xml:space="preserve">  </w:t>
      </w:r>
    </w:p>
    <w:p w14:paraId="5F08AD1F" w14:textId="77777777" w:rsidR="00884EC3" w:rsidRDefault="00884EC3" w:rsidP="00884EC3">
      <w:pPr>
        <w:pStyle w:val="Level0"/>
        <w:tabs>
          <w:tab w:val="clear" w:pos="504"/>
          <w:tab w:val="clear" w:pos="1008"/>
          <w:tab w:val="clear" w:pos="1512"/>
          <w:tab w:val="clear" w:pos="2016"/>
          <w:tab w:val="clear" w:pos="2520"/>
        </w:tabs>
        <w:ind w:left="0"/>
        <w:jc w:val="both"/>
        <w:rPr>
          <w:rFonts w:ascii="Cambria" w:eastAsia="Calibri" w:hAnsi="Cambria"/>
          <w:sz w:val="24"/>
          <w:szCs w:val="24"/>
        </w:rPr>
      </w:pPr>
      <w:bookmarkStart w:id="8" w:name="_Hlk123320710"/>
      <w:r w:rsidRPr="00884EC3">
        <w:rPr>
          <w:rFonts w:ascii="Cambria" w:eastAsia="Calibri" w:hAnsi="Cambria"/>
          <w:sz w:val="24"/>
          <w:szCs w:val="24"/>
        </w:rPr>
        <w:t>This Contract may be executed in multiple counterparts, each one of which shall be deemed to be an original and all of which shall constitute the same instrument.  Delivery of an executed counterpart of a signature page of this Contract by email shall be effective as delivery of a manually executed counterpart of this Contract</w:t>
      </w:r>
      <w:bookmarkEnd w:id="8"/>
      <w:r w:rsidRPr="00884EC3">
        <w:rPr>
          <w:rFonts w:ascii="Cambria" w:eastAsia="Calibri" w:hAnsi="Cambria"/>
          <w:sz w:val="24"/>
          <w:szCs w:val="24"/>
        </w:rPr>
        <w:t>.</w:t>
      </w:r>
    </w:p>
    <w:p w14:paraId="6AE65FD1" w14:textId="77777777" w:rsidR="00FF2438" w:rsidRDefault="00FF2438" w:rsidP="00884EC3">
      <w:pPr>
        <w:pStyle w:val="Level0"/>
        <w:tabs>
          <w:tab w:val="clear" w:pos="504"/>
          <w:tab w:val="clear" w:pos="1008"/>
          <w:tab w:val="clear" w:pos="1512"/>
          <w:tab w:val="clear" w:pos="2016"/>
          <w:tab w:val="clear" w:pos="2520"/>
        </w:tabs>
        <w:ind w:left="0"/>
        <w:jc w:val="both"/>
        <w:rPr>
          <w:rFonts w:ascii="Cambria" w:hAnsi="Cambria"/>
          <w:sz w:val="24"/>
          <w:szCs w:val="24"/>
        </w:rPr>
        <w:sectPr w:rsidR="00FF2438" w:rsidSect="004E5D7B">
          <w:headerReference w:type="default" r:id="rId10"/>
          <w:footerReference w:type="default" r:id="rId11"/>
          <w:headerReference w:type="first" r:id="rId12"/>
          <w:footerReference w:type="first" r:id="rId13"/>
          <w:pgSz w:w="12240" w:h="15840" w:code="1"/>
          <w:pgMar w:top="1440" w:right="1440" w:bottom="1152" w:left="1440" w:header="288" w:footer="288" w:gutter="0"/>
          <w:pgNumType w:start="1"/>
          <w:cols w:space="720"/>
          <w:docGrid w:linePitch="340"/>
        </w:sectPr>
      </w:pPr>
    </w:p>
    <w:p w14:paraId="22F6C1CC" w14:textId="77777777" w:rsidR="00FF2438" w:rsidRPr="00884EC3" w:rsidRDefault="00FF2438" w:rsidP="00FF2438">
      <w:pPr>
        <w:jc w:val="center"/>
        <w:rPr>
          <w:rFonts w:ascii="Calibri" w:hAnsi="Calibri"/>
          <w:b/>
          <w:sz w:val="24"/>
          <w:szCs w:val="24"/>
        </w:rPr>
      </w:pPr>
      <w:r w:rsidRPr="00884EC3">
        <w:rPr>
          <w:rFonts w:ascii="Calibri" w:hAnsi="Calibri"/>
          <w:b/>
          <w:sz w:val="24"/>
          <w:szCs w:val="24"/>
        </w:rPr>
        <w:lastRenderedPageBreak/>
        <w:t xml:space="preserve">ATTACHMENT </w:t>
      </w:r>
      <w:r>
        <w:rPr>
          <w:rFonts w:ascii="Calibri" w:hAnsi="Calibri"/>
          <w:b/>
          <w:sz w:val="24"/>
          <w:szCs w:val="24"/>
        </w:rPr>
        <w:t>B</w:t>
      </w:r>
    </w:p>
    <w:p w14:paraId="6F758619" w14:textId="77777777" w:rsidR="00FF2438" w:rsidRDefault="00FF2438" w:rsidP="00FF2438">
      <w:pPr>
        <w:pBdr>
          <w:bottom w:val="single" w:sz="48" w:space="0" w:color="auto"/>
        </w:pBdr>
        <w:jc w:val="center"/>
        <w:rPr>
          <w:rFonts w:ascii="Calibri" w:hAnsi="Calibri"/>
          <w:b/>
          <w:sz w:val="24"/>
          <w:szCs w:val="24"/>
        </w:rPr>
      </w:pPr>
      <w:r>
        <w:rPr>
          <w:rFonts w:ascii="Calibri" w:hAnsi="Calibri"/>
          <w:b/>
          <w:sz w:val="24"/>
          <w:szCs w:val="24"/>
        </w:rPr>
        <w:t>CONTRACTOR’S RESPONSE TO RFQQ</w:t>
      </w:r>
    </w:p>
    <w:p w14:paraId="0AA668DE" w14:textId="77777777" w:rsidR="00FF2438" w:rsidRDefault="00FF2438" w:rsidP="00884EC3">
      <w:pPr>
        <w:pStyle w:val="Level0"/>
        <w:tabs>
          <w:tab w:val="clear" w:pos="504"/>
          <w:tab w:val="clear" w:pos="1008"/>
          <w:tab w:val="clear" w:pos="1512"/>
          <w:tab w:val="clear" w:pos="2016"/>
          <w:tab w:val="clear" w:pos="2520"/>
        </w:tabs>
        <w:ind w:left="0"/>
        <w:jc w:val="both"/>
        <w:rPr>
          <w:rFonts w:ascii="Cambria" w:hAnsi="Cambria"/>
          <w:sz w:val="24"/>
          <w:szCs w:val="24"/>
        </w:rPr>
        <w:sectPr w:rsidR="00FF2438" w:rsidSect="004E5D7B">
          <w:pgSz w:w="12240" w:h="15840" w:code="1"/>
          <w:pgMar w:top="1440" w:right="1440" w:bottom="1152" w:left="1440" w:header="288" w:footer="288" w:gutter="0"/>
          <w:pgNumType w:start="1"/>
          <w:cols w:space="720"/>
          <w:docGrid w:linePitch="340"/>
        </w:sectPr>
      </w:pPr>
    </w:p>
    <w:p w14:paraId="2D11C2D3" w14:textId="77777777" w:rsidR="00FF2438" w:rsidRPr="00884EC3" w:rsidRDefault="00FF2438" w:rsidP="00FF2438">
      <w:pPr>
        <w:jc w:val="center"/>
        <w:rPr>
          <w:rFonts w:ascii="Calibri" w:hAnsi="Calibri"/>
          <w:b/>
          <w:sz w:val="24"/>
          <w:szCs w:val="24"/>
        </w:rPr>
      </w:pPr>
      <w:r w:rsidRPr="00884EC3">
        <w:rPr>
          <w:rFonts w:ascii="Calibri" w:hAnsi="Calibri"/>
          <w:b/>
          <w:sz w:val="24"/>
          <w:szCs w:val="24"/>
        </w:rPr>
        <w:lastRenderedPageBreak/>
        <w:t xml:space="preserve">ATTACHMENT </w:t>
      </w:r>
      <w:r>
        <w:rPr>
          <w:rFonts w:ascii="Calibri" w:hAnsi="Calibri"/>
          <w:b/>
          <w:sz w:val="24"/>
          <w:szCs w:val="24"/>
        </w:rPr>
        <w:t>C</w:t>
      </w:r>
    </w:p>
    <w:p w14:paraId="1D6BD8A5" w14:textId="2E18DEA9" w:rsidR="00FF2438" w:rsidRDefault="00FF2438" w:rsidP="00FF2438">
      <w:pPr>
        <w:pBdr>
          <w:bottom w:val="single" w:sz="48" w:space="0" w:color="auto"/>
        </w:pBdr>
        <w:jc w:val="center"/>
        <w:rPr>
          <w:rFonts w:ascii="Calibri" w:hAnsi="Calibri"/>
          <w:b/>
          <w:sz w:val="24"/>
          <w:szCs w:val="24"/>
        </w:rPr>
      </w:pPr>
      <w:r>
        <w:rPr>
          <w:rFonts w:ascii="Calibri" w:hAnsi="Calibri"/>
          <w:b/>
          <w:sz w:val="24"/>
          <w:szCs w:val="24"/>
        </w:rPr>
        <w:t>REQUEST FOR QUALIFICATIONS AND QUOTATIONS (RFQQ 2</w:t>
      </w:r>
      <w:r w:rsidR="00E432BB">
        <w:rPr>
          <w:rFonts w:ascii="Calibri" w:hAnsi="Calibri"/>
          <w:b/>
          <w:sz w:val="24"/>
          <w:szCs w:val="24"/>
        </w:rPr>
        <w:t>5</w:t>
      </w:r>
      <w:r>
        <w:rPr>
          <w:rFonts w:ascii="Calibri" w:hAnsi="Calibri"/>
          <w:b/>
          <w:sz w:val="24"/>
          <w:szCs w:val="24"/>
        </w:rPr>
        <w:t>-0</w:t>
      </w:r>
      <w:r w:rsidR="00E432BB">
        <w:rPr>
          <w:rFonts w:ascii="Calibri" w:hAnsi="Calibri"/>
          <w:b/>
          <w:sz w:val="24"/>
          <w:szCs w:val="24"/>
        </w:rPr>
        <w:t>2</w:t>
      </w:r>
      <w:r>
        <w:rPr>
          <w:rFonts w:ascii="Calibri" w:hAnsi="Calibri"/>
          <w:b/>
          <w:sz w:val="24"/>
          <w:szCs w:val="24"/>
        </w:rPr>
        <w:t>)</w:t>
      </w:r>
    </w:p>
    <w:p w14:paraId="4D62EA10" w14:textId="77777777" w:rsidR="00FF2438" w:rsidRDefault="00FF2438" w:rsidP="00884EC3">
      <w:pPr>
        <w:pStyle w:val="Level0"/>
        <w:tabs>
          <w:tab w:val="clear" w:pos="504"/>
          <w:tab w:val="clear" w:pos="1008"/>
          <w:tab w:val="clear" w:pos="1512"/>
          <w:tab w:val="clear" w:pos="2016"/>
          <w:tab w:val="clear" w:pos="2520"/>
        </w:tabs>
        <w:ind w:left="0"/>
        <w:jc w:val="both"/>
        <w:rPr>
          <w:rFonts w:ascii="Cambria" w:hAnsi="Cambria"/>
          <w:sz w:val="24"/>
          <w:szCs w:val="24"/>
        </w:rPr>
        <w:sectPr w:rsidR="00FF2438" w:rsidSect="004E5D7B">
          <w:pgSz w:w="12240" w:h="15840" w:code="1"/>
          <w:pgMar w:top="1440" w:right="1440" w:bottom="1152" w:left="1440" w:header="288" w:footer="288" w:gutter="0"/>
          <w:pgNumType w:start="1"/>
          <w:cols w:space="720"/>
          <w:docGrid w:linePitch="340"/>
        </w:sectPr>
      </w:pPr>
    </w:p>
    <w:p w14:paraId="66BA4386" w14:textId="77777777" w:rsidR="00FF2438" w:rsidRPr="00884EC3" w:rsidRDefault="00FF2438" w:rsidP="00FF2438">
      <w:pPr>
        <w:jc w:val="center"/>
        <w:rPr>
          <w:rFonts w:ascii="Calibri" w:hAnsi="Calibri"/>
          <w:b/>
          <w:sz w:val="24"/>
          <w:szCs w:val="24"/>
        </w:rPr>
      </w:pPr>
      <w:r w:rsidRPr="00884EC3">
        <w:rPr>
          <w:rFonts w:ascii="Calibri" w:hAnsi="Calibri"/>
          <w:b/>
          <w:sz w:val="24"/>
          <w:szCs w:val="24"/>
        </w:rPr>
        <w:lastRenderedPageBreak/>
        <w:t xml:space="preserve">ATTACHMENT </w:t>
      </w:r>
      <w:r>
        <w:rPr>
          <w:rFonts w:ascii="Calibri" w:hAnsi="Calibri"/>
          <w:b/>
          <w:sz w:val="24"/>
          <w:szCs w:val="24"/>
        </w:rPr>
        <w:t>D</w:t>
      </w:r>
    </w:p>
    <w:p w14:paraId="12BD521C" w14:textId="77777777" w:rsidR="00FF2438" w:rsidRDefault="00FF2438" w:rsidP="00FF2438">
      <w:pPr>
        <w:pBdr>
          <w:bottom w:val="single" w:sz="48" w:space="0" w:color="auto"/>
        </w:pBdr>
        <w:jc w:val="center"/>
        <w:rPr>
          <w:rFonts w:ascii="Calibri" w:hAnsi="Calibri"/>
          <w:b/>
          <w:sz w:val="24"/>
          <w:szCs w:val="24"/>
        </w:rPr>
      </w:pPr>
      <w:r>
        <w:rPr>
          <w:rFonts w:ascii="Calibri" w:hAnsi="Calibri"/>
          <w:b/>
          <w:sz w:val="24"/>
          <w:szCs w:val="24"/>
        </w:rPr>
        <w:t>FEE SCHEDULE</w:t>
      </w:r>
    </w:p>
    <w:p w14:paraId="0403BB44" w14:textId="77777777" w:rsidR="00FF2438" w:rsidRPr="00575DB3" w:rsidRDefault="00FF2438" w:rsidP="00884EC3">
      <w:pPr>
        <w:pStyle w:val="Level0"/>
        <w:tabs>
          <w:tab w:val="clear" w:pos="504"/>
          <w:tab w:val="clear" w:pos="1008"/>
          <w:tab w:val="clear" w:pos="1512"/>
          <w:tab w:val="clear" w:pos="2016"/>
          <w:tab w:val="clear" w:pos="2520"/>
        </w:tabs>
        <w:ind w:left="0"/>
        <w:jc w:val="both"/>
        <w:rPr>
          <w:rFonts w:ascii="Cambria" w:hAnsi="Cambria"/>
          <w:sz w:val="24"/>
          <w:szCs w:val="24"/>
        </w:rPr>
      </w:pPr>
    </w:p>
    <w:p w14:paraId="1E33D0EF" w14:textId="77777777" w:rsidR="00884EC3" w:rsidRPr="00884EC3" w:rsidRDefault="00884EC3" w:rsidP="00884EC3">
      <w:pPr>
        <w:tabs>
          <w:tab w:val="clear" w:pos="504"/>
          <w:tab w:val="clear" w:pos="1008"/>
          <w:tab w:val="clear" w:pos="1512"/>
          <w:tab w:val="clear" w:pos="2016"/>
          <w:tab w:val="clear" w:pos="2520"/>
          <w:tab w:val="left" w:pos="2956"/>
        </w:tabs>
        <w:rPr>
          <w:rFonts w:ascii="Calibri" w:hAnsi="Calibri"/>
          <w:sz w:val="24"/>
          <w:szCs w:val="24"/>
        </w:rPr>
      </w:pPr>
    </w:p>
    <w:sectPr w:rsidR="00884EC3" w:rsidRPr="00884EC3" w:rsidSect="004E5D7B">
      <w:pgSz w:w="12240" w:h="15840" w:code="1"/>
      <w:pgMar w:top="1440" w:right="1440" w:bottom="1152" w:left="1440" w:header="288" w:footer="288" w:gutter="0"/>
      <w:pgNumType w:start="1"/>
      <w:cols w:space="72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6766" w14:textId="77777777" w:rsidR="006D56F2" w:rsidRDefault="006D56F2">
      <w:r>
        <w:separator/>
      </w:r>
    </w:p>
  </w:endnote>
  <w:endnote w:type="continuationSeparator" w:id="0">
    <w:p w14:paraId="7B856E7C" w14:textId="77777777" w:rsidR="006D56F2" w:rsidRDefault="006D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porateABQ">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rporateSBQ">
    <w:altName w:val="Times New Roman"/>
    <w:panose1 w:val="00000000000000000000"/>
    <w:charset w:val="00"/>
    <w:family w:val="auto"/>
    <w:notTrueType/>
    <w:pitch w:val="variable"/>
    <w:sig w:usb0="00000003" w:usb1="00000000" w:usb2="00000000" w:usb3="00000000" w:csb0="00000001" w:csb1="00000000"/>
  </w:font>
  <w:font w:name="C Helvetica Condense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4560" w14:textId="77777777" w:rsidR="004E5D7B" w:rsidRPr="004E5D7B" w:rsidRDefault="004E5D7B" w:rsidP="004E5D7B">
    <w:pPr>
      <w:pStyle w:val="Footer"/>
      <w:pBdr>
        <w:top w:val="single" w:sz="4" w:space="0" w:color="auto"/>
      </w:pBdr>
      <w:tabs>
        <w:tab w:val="clear" w:pos="4320"/>
        <w:tab w:val="clear" w:pos="8640"/>
        <w:tab w:val="center" w:pos="4680"/>
        <w:tab w:val="right" w:pos="9360"/>
      </w:tabs>
      <w:rPr>
        <w:rStyle w:val="PageNumber"/>
        <w:rFonts w:ascii="Cambria" w:hAnsi="Cambria"/>
        <w:sz w:val="20"/>
      </w:rPr>
    </w:pPr>
    <w:r w:rsidRPr="004E5D7B">
      <w:rPr>
        <w:rFonts w:ascii="Cambria" w:hAnsi="Cambria"/>
        <w:sz w:val="20"/>
      </w:rPr>
      <w:t>WSIB Contract [XX-XXX]</w:t>
    </w:r>
    <w:r w:rsidRPr="004E5D7B">
      <w:rPr>
        <w:rFonts w:ascii="Cambria" w:hAnsi="Cambria"/>
        <w:sz w:val="20"/>
      </w:rPr>
      <w:tab/>
      <w:t xml:space="preserve">Page </w:t>
    </w:r>
    <w:r w:rsidRPr="004E5D7B">
      <w:rPr>
        <w:rStyle w:val="PageNumber"/>
        <w:rFonts w:ascii="Cambria" w:hAnsi="Cambria"/>
        <w:sz w:val="20"/>
      </w:rPr>
      <w:fldChar w:fldCharType="begin"/>
    </w:r>
    <w:r w:rsidRPr="004E5D7B">
      <w:rPr>
        <w:rStyle w:val="PageNumber"/>
        <w:rFonts w:ascii="Cambria" w:hAnsi="Cambria"/>
        <w:sz w:val="20"/>
      </w:rPr>
      <w:instrText xml:space="preserve"> PAGE </w:instrText>
    </w:r>
    <w:r w:rsidRPr="004E5D7B">
      <w:rPr>
        <w:rStyle w:val="PageNumber"/>
        <w:rFonts w:ascii="Cambria" w:hAnsi="Cambria"/>
        <w:sz w:val="20"/>
      </w:rPr>
      <w:fldChar w:fldCharType="separate"/>
    </w:r>
    <w:r w:rsidRPr="004E5D7B">
      <w:rPr>
        <w:rStyle w:val="PageNumber"/>
        <w:rFonts w:ascii="Cambria" w:hAnsi="Cambria"/>
        <w:sz w:val="20"/>
      </w:rPr>
      <w:t>1</w:t>
    </w:r>
    <w:r w:rsidRPr="004E5D7B">
      <w:rPr>
        <w:rStyle w:val="PageNumber"/>
        <w:rFonts w:ascii="Cambria" w:hAnsi="Cambria"/>
        <w:sz w:val="20"/>
      </w:rPr>
      <w:fldChar w:fldCharType="end"/>
    </w:r>
    <w:r w:rsidRPr="004E5D7B">
      <w:rPr>
        <w:rStyle w:val="PageNumber"/>
        <w:rFonts w:ascii="Cambria" w:hAnsi="Cambria"/>
        <w:sz w:val="20"/>
      </w:rPr>
      <w:t xml:space="preserve"> of </w:t>
    </w:r>
    <w:r>
      <w:rPr>
        <w:rStyle w:val="PageNumber"/>
        <w:rFonts w:ascii="Cambria" w:hAnsi="Cambria"/>
        <w:sz w:val="20"/>
      </w:rPr>
      <w:t>[30]</w:t>
    </w:r>
    <w:r w:rsidRPr="004E5D7B">
      <w:rPr>
        <w:rStyle w:val="PageNumber"/>
        <w:rFonts w:ascii="Cambria" w:hAnsi="Cambria"/>
        <w:sz w:val="20"/>
      </w:rPr>
      <w:tab/>
      <w:t>[Date]</w:t>
    </w:r>
  </w:p>
  <w:p w14:paraId="2E1B2D92" w14:textId="77777777" w:rsidR="00B201C2" w:rsidRPr="00CC41FD" w:rsidRDefault="00B201C2">
    <w:pPr>
      <w:pStyle w:val="Footer"/>
      <w:pBdr>
        <w:top w:val="single" w:sz="4" w:space="0" w:color="auto"/>
      </w:pBdr>
      <w:tabs>
        <w:tab w:val="clear" w:pos="4320"/>
        <w:tab w:val="clear" w:pos="8640"/>
        <w:tab w:val="center" w:pos="4500"/>
        <w:tab w:val="right" w:pos="9270"/>
      </w:tabs>
      <w:rPr>
        <w:rStyle w:val="PageNumber"/>
        <w:color w:val="000000"/>
        <w:sz w:val="20"/>
      </w:rPr>
    </w:pPr>
    <w:r w:rsidRPr="00CC41FD">
      <w:rPr>
        <w:rStyle w:val="PageNumber"/>
        <w:color w:val="000000"/>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B6BF" w14:textId="77777777" w:rsidR="004E5D7B" w:rsidRPr="004E5D7B" w:rsidRDefault="004E5D7B" w:rsidP="004E5D7B">
    <w:pPr>
      <w:pStyle w:val="Footer"/>
      <w:pBdr>
        <w:top w:val="single" w:sz="4" w:space="0" w:color="auto"/>
      </w:pBdr>
      <w:tabs>
        <w:tab w:val="clear" w:pos="4320"/>
        <w:tab w:val="clear" w:pos="8640"/>
        <w:tab w:val="center" w:pos="5040"/>
        <w:tab w:val="right" w:pos="10710"/>
      </w:tabs>
      <w:rPr>
        <w:rStyle w:val="PageNumber"/>
        <w:rFonts w:ascii="Cambria" w:hAnsi="Cambria"/>
        <w:sz w:val="20"/>
      </w:rPr>
    </w:pPr>
    <w:r w:rsidRPr="004E5D7B">
      <w:rPr>
        <w:rFonts w:ascii="Cambria" w:hAnsi="Cambria"/>
        <w:sz w:val="20"/>
      </w:rPr>
      <w:t>WSIB Contract [XX-XXX]</w:t>
    </w:r>
    <w:r w:rsidRPr="004E5D7B">
      <w:rPr>
        <w:rFonts w:ascii="Cambria" w:hAnsi="Cambria"/>
        <w:sz w:val="20"/>
      </w:rPr>
      <w:tab/>
      <w:t xml:space="preserve">Page </w:t>
    </w:r>
    <w:r w:rsidRPr="004E5D7B">
      <w:rPr>
        <w:rStyle w:val="PageNumber"/>
        <w:rFonts w:ascii="Cambria" w:hAnsi="Cambria"/>
        <w:sz w:val="20"/>
      </w:rPr>
      <w:fldChar w:fldCharType="begin"/>
    </w:r>
    <w:r w:rsidRPr="004E5D7B">
      <w:rPr>
        <w:rStyle w:val="PageNumber"/>
        <w:rFonts w:ascii="Cambria" w:hAnsi="Cambria"/>
        <w:sz w:val="20"/>
      </w:rPr>
      <w:instrText xml:space="preserve"> PAGE </w:instrText>
    </w:r>
    <w:r w:rsidRPr="004E5D7B">
      <w:rPr>
        <w:rStyle w:val="PageNumber"/>
        <w:rFonts w:ascii="Cambria" w:hAnsi="Cambria"/>
        <w:sz w:val="20"/>
      </w:rPr>
      <w:fldChar w:fldCharType="separate"/>
    </w:r>
    <w:r w:rsidRPr="004E5D7B">
      <w:rPr>
        <w:rStyle w:val="PageNumber"/>
        <w:rFonts w:ascii="Cambria" w:hAnsi="Cambria"/>
        <w:sz w:val="20"/>
      </w:rPr>
      <w:t>1</w:t>
    </w:r>
    <w:r w:rsidRPr="004E5D7B">
      <w:rPr>
        <w:rStyle w:val="PageNumber"/>
        <w:rFonts w:ascii="Cambria" w:hAnsi="Cambria"/>
        <w:sz w:val="20"/>
      </w:rPr>
      <w:fldChar w:fldCharType="end"/>
    </w:r>
    <w:r w:rsidRPr="004E5D7B">
      <w:rPr>
        <w:rStyle w:val="PageNumber"/>
        <w:rFonts w:ascii="Cambria" w:hAnsi="Cambria"/>
        <w:sz w:val="20"/>
      </w:rPr>
      <w:t xml:space="preserve"> of 9</w:t>
    </w:r>
    <w:r w:rsidRPr="004E5D7B">
      <w:rPr>
        <w:rStyle w:val="PageNumber"/>
        <w:rFonts w:ascii="Cambria" w:hAnsi="Cambria"/>
        <w:sz w:val="20"/>
      </w:rPr>
      <w:tab/>
      <w:t>[Date]</w:t>
    </w:r>
  </w:p>
  <w:p w14:paraId="73B08E9B" w14:textId="77777777" w:rsidR="006906BB" w:rsidRDefault="00690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2143" w14:textId="77777777" w:rsidR="006D56F2" w:rsidRDefault="006D56F2">
      <w:r>
        <w:separator/>
      </w:r>
    </w:p>
  </w:footnote>
  <w:footnote w:type="continuationSeparator" w:id="0">
    <w:p w14:paraId="3E24E56B" w14:textId="77777777" w:rsidR="006D56F2" w:rsidRDefault="006D5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CBF3" w14:textId="2B859852" w:rsidR="004E5D7B" w:rsidRDefault="004E5D7B" w:rsidP="004E5D7B">
    <w:pPr>
      <w:pStyle w:val="Header"/>
      <w:jc w:val="right"/>
    </w:pPr>
    <w:r>
      <w:t xml:space="preserve">WSIB </w:t>
    </w:r>
    <w:r w:rsidR="00D479BA">
      <w:t>25-02</w:t>
    </w:r>
    <w:r>
      <w:t xml:space="preserve"> </w:t>
    </w:r>
    <w:r w:rsidR="00D479BA">
      <w:t>Proposed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3976" w14:textId="77777777" w:rsidR="00776496" w:rsidRDefault="00776496" w:rsidP="00776496">
    <w:pPr>
      <w:pStyle w:val="Header"/>
      <w:tabs>
        <w:tab w:val="clear" w:pos="4320"/>
        <w:tab w:val="clear" w:pos="8640"/>
        <w:tab w:val="left" w:pos="6930"/>
      </w:tabs>
      <w:rPr>
        <w:caps/>
        <w:color w:val="6F92CB"/>
        <w:sz w:val="20"/>
      </w:rPr>
    </w:pPr>
  </w:p>
  <w:p w14:paraId="2C5F5130" w14:textId="324CECAD" w:rsidR="00776496" w:rsidRPr="006906BB" w:rsidRDefault="00846FDA" w:rsidP="00776496">
    <w:pPr>
      <w:pStyle w:val="Header"/>
      <w:tabs>
        <w:tab w:val="clear" w:pos="4320"/>
        <w:tab w:val="clear" w:pos="8640"/>
        <w:tab w:val="left" w:pos="6660"/>
      </w:tabs>
      <w:rPr>
        <w:rFonts w:ascii="Calibri" w:hAnsi="Calibri" w:cs="Calibri"/>
        <w:caps/>
        <w:sz w:val="24"/>
        <w:szCs w:val="24"/>
      </w:rPr>
    </w:pPr>
    <w:r>
      <w:rPr>
        <w:rFonts w:ascii="Calibri" w:hAnsi="Calibri" w:cs="Calibri"/>
        <w:noProof/>
        <w:sz w:val="24"/>
        <w:szCs w:val="24"/>
      </w:rPr>
      <w:drawing>
        <wp:anchor distT="0" distB="0" distL="114300" distR="114300" simplePos="0" relativeHeight="251657216" behindDoc="1" locked="0" layoutInCell="1" allowOverlap="1" wp14:anchorId="704E5848" wp14:editId="1B6CA6EF">
          <wp:simplePos x="0" y="0"/>
          <wp:positionH relativeFrom="column">
            <wp:posOffset>-561975</wp:posOffset>
          </wp:positionH>
          <wp:positionV relativeFrom="paragraph">
            <wp:posOffset>-76200</wp:posOffset>
          </wp:positionV>
          <wp:extent cx="384175" cy="257810"/>
          <wp:effectExtent l="0" t="0" r="0" b="0"/>
          <wp:wrapNone/>
          <wp:docPr id="1" name="Picture 10" descr="logo_icon_l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icon_lt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4"/>
        <w:szCs w:val="24"/>
      </w:rPr>
      <mc:AlternateContent>
        <mc:Choice Requires="wps">
          <w:drawing>
            <wp:anchor distT="4294967295" distB="4294967295" distL="114300" distR="114300" simplePos="0" relativeHeight="251658240" behindDoc="0" locked="0" layoutInCell="1" allowOverlap="1" wp14:anchorId="089DC5A9" wp14:editId="3F54D3F4">
              <wp:simplePos x="0" y="0"/>
              <wp:positionH relativeFrom="column">
                <wp:posOffset>0</wp:posOffset>
              </wp:positionH>
              <wp:positionV relativeFrom="paragraph">
                <wp:posOffset>181609</wp:posOffset>
              </wp:positionV>
              <wp:extent cx="6858000" cy="0"/>
              <wp:effectExtent l="0" t="0" r="0" b="0"/>
              <wp:wrapNone/>
              <wp:docPr id="16693165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6F92C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0FD942"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3pt" to="54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" strokecolor="#6f92cb"/>
          </w:pict>
        </mc:Fallback>
      </mc:AlternateContent>
    </w:r>
    <w:r w:rsidR="00776496" w:rsidRPr="006906BB">
      <w:rPr>
        <w:rFonts w:ascii="Calibri" w:hAnsi="Calibri" w:cs="Calibri"/>
        <w:caps/>
        <w:color w:val="6F92CB"/>
        <w:sz w:val="24"/>
        <w:szCs w:val="24"/>
      </w:rPr>
      <w:t>Washington sTate INvestment Board</w:t>
    </w:r>
    <w:r w:rsidR="00776496" w:rsidRPr="006906BB">
      <w:rPr>
        <w:rFonts w:ascii="Calibri" w:hAnsi="Calibri" w:cs="Calibri"/>
        <w:caps/>
        <w:color w:val="6F92CB"/>
        <w:sz w:val="24"/>
        <w:szCs w:val="24"/>
      </w:rPr>
      <w:tab/>
      <w:t xml:space="preserve">RFQQ #24-04 </w:t>
    </w:r>
    <w:r w:rsidR="00776496" w:rsidRPr="006906BB">
      <w:rPr>
        <w:rFonts w:ascii="Calibri" w:hAnsi="Calibri" w:cs="Calibri"/>
        <w:caps/>
        <w:color w:val="6F92CB"/>
        <w:sz w:val="24"/>
        <w:szCs w:val="24"/>
      </w:rPr>
      <w:sym w:font="Wingdings" w:char="F06C"/>
    </w:r>
    <w:r w:rsidR="00776496" w:rsidRPr="006906BB">
      <w:rPr>
        <w:rFonts w:ascii="Calibri" w:hAnsi="Calibri" w:cs="Calibri"/>
        <w:caps/>
        <w:color w:val="6F92CB"/>
        <w:sz w:val="24"/>
        <w:szCs w:val="24"/>
      </w:rPr>
      <w:t xml:space="preserve"> EXhibit G</w:t>
    </w:r>
  </w:p>
  <w:p w14:paraId="5FBA78E0" w14:textId="77777777" w:rsidR="00776496" w:rsidRDefault="00776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BFF"/>
    <w:multiLevelType w:val="hybridMultilevel"/>
    <w:tmpl w:val="6D7A3BC4"/>
    <w:lvl w:ilvl="0" w:tplc="AD10ECEA">
      <w:start w:val="2"/>
      <w:numFmt w:val="decimal"/>
      <w:lvlText w:val="%1."/>
      <w:lvlJc w:val="left"/>
      <w:pPr>
        <w:tabs>
          <w:tab w:val="num" w:pos="360"/>
        </w:tabs>
        <w:ind w:left="36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67D2E"/>
    <w:multiLevelType w:val="multilevel"/>
    <w:tmpl w:val="75C6AC98"/>
    <w:lvl w:ilvl="0">
      <w:start w:val="1"/>
      <w:numFmt w:val="decimal"/>
      <w:pStyle w:val="sect1"/>
      <w:lvlText w:val="%1."/>
      <w:lvlJc w:val="left"/>
      <w:pPr>
        <w:tabs>
          <w:tab w:val="num" w:pos="1296"/>
        </w:tabs>
        <w:ind w:left="1296" w:hanging="576"/>
      </w:pPr>
      <w:rPr>
        <w:rFonts w:cs="Times New Roman" w:hint="default"/>
        <w:b w:val="0"/>
        <w:i w:val="0"/>
      </w:rPr>
    </w:lvl>
    <w:lvl w:ilvl="1">
      <w:start w:val="1"/>
      <w:numFmt w:val="decimal"/>
      <w:pStyle w:val="dpwa"/>
      <w:lvlText w:val="%2."/>
      <w:lvlJc w:val="left"/>
      <w:pPr>
        <w:tabs>
          <w:tab w:val="num" w:pos="1296"/>
        </w:tabs>
        <w:ind w:left="1296" w:hanging="576"/>
      </w:pPr>
      <w:rPr>
        <w:rFonts w:hint="default"/>
      </w:rPr>
    </w:lvl>
    <w:lvl w:ilvl="2">
      <w:start w:val="1"/>
      <w:numFmt w:val="lowerRoman"/>
      <w:pStyle w:val="dpwi"/>
      <w:suff w:val="space"/>
      <w:lvlText w:val="(%3)"/>
      <w:lvlJc w:val="left"/>
      <w:pPr>
        <w:ind w:left="1296"/>
      </w:pPr>
      <w:rPr>
        <w:rFonts w:cs="Times New Roman" w:hint="default"/>
      </w:rPr>
    </w:lvl>
    <w:lvl w:ilvl="3">
      <w:start w:val="1"/>
      <w:numFmt w:val="upperLetter"/>
      <w:pStyle w:val="dpwA0"/>
      <w:lvlText w:val="(%4)"/>
      <w:lvlJc w:val="left"/>
      <w:pPr>
        <w:tabs>
          <w:tab w:val="num" w:pos="2016"/>
        </w:tabs>
        <w:ind w:left="2016" w:hanging="576"/>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4B2520B"/>
    <w:multiLevelType w:val="multilevel"/>
    <w:tmpl w:val="67EAED8C"/>
    <w:lvl w:ilvl="0">
      <w:start w:val="1"/>
      <w:numFmt w:val="upperLetter"/>
      <w:lvlText w:val="%1."/>
      <w:legacy w:legacy="1" w:legacySpace="0" w:legacyIndent="504"/>
      <w:lvlJc w:val="left"/>
      <w:pPr>
        <w:ind w:left="954" w:hanging="504"/>
      </w:pPr>
      <w:rPr>
        <w:rFonts w:ascii="Garamond" w:hAnsi="Garamond" w:hint="default"/>
        <w:b w:val="0"/>
        <w:i w:val="0"/>
        <w:sz w:val="25"/>
      </w:rPr>
    </w:lvl>
    <w:lvl w:ilvl="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 w15:restartNumberingAfterBreak="0">
    <w:nsid w:val="06742DBF"/>
    <w:multiLevelType w:val="hybridMultilevel"/>
    <w:tmpl w:val="E5C8EA42"/>
    <w:lvl w:ilvl="0" w:tplc="0409001B">
      <w:start w:val="1"/>
      <w:numFmt w:val="lowerRoman"/>
      <w:lvlText w:val="%1."/>
      <w:lvlJc w:val="right"/>
      <w:pPr>
        <w:ind w:left="1267" w:hanging="360"/>
      </w:pPr>
    </w:lvl>
    <w:lvl w:ilvl="1" w:tplc="8FB21E08">
      <w:start w:val="1"/>
      <w:numFmt w:val="lowerLetter"/>
      <w:lvlText w:val="%2."/>
      <w:lvlJc w:val="left"/>
      <w:pPr>
        <w:ind w:left="2215" w:hanging="588"/>
      </w:pPr>
      <w:rPr>
        <w:rFonts w:hint="default"/>
      </w:r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4" w15:restartNumberingAfterBreak="0">
    <w:nsid w:val="187B6B1A"/>
    <w:multiLevelType w:val="hybridMultilevel"/>
    <w:tmpl w:val="8E26E944"/>
    <w:lvl w:ilvl="0" w:tplc="FFFFFFFF">
      <w:start w:val="1"/>
      <w:numFmt w:val="upperLetter"/>
      <w:lvlText w:val="%1."/>
      <w:lvlJc w:val="left"/>
      <w:pPr>
        <w:tabs>
          <w:tab w:val="num" w:pos="936"/>
        </w:tabs>
        <w:ind w:left="93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78C6F12"/>
    <w:multiLevelType w:val="hybridMultilevel"/>
    <w:tmpl w:val="E5C8EA42"/>
    <w:lvl w:ilvl="0" w:tplc="FFFFFFFF">
      <w:start w:val="1"/>
      <w:numFmt w:val="lowerRoman"/>
      <w:lvlText w:val="%1."/>
      <w:lvlJc w:val="right"/>
      <w:pPr>
        <w:ind w:left="1267" w:hanging="360"/>
      </w:pPr>
    </w:lvl>
    <w:lvl w:ilvl="1" w:tplc="FFFFFFFF">
      <w:start w:val="1"/>
      <w:numFmt w:val="lowerLetter"/>
      <w:lvlText w:val="%2."/>
      <w:lvlJc w:val="left"/>
      <w:pPr>
        <w:ind w:left="2215" w:hanging="588"/>
      </w:pPr>
      <w:rPr>
        <w:rFonts w:hint="default"/>
      </w:r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6" w15:restartNumberingAfterBreak="0">
    <w:nsid w:val="2DD5086E"/>
    <w:multiLevelType w:val="multilevel"/>
    <w:tmpl w:val="29EA710E"/>
    <w:lvl w:ilvl="0">
      <w:start w:val="1"/>
      <w:numFmt w:val="decimal"/>
      <w:lvlText w:val="%1."/>
      <w:lvlJc w:val="left"/>
      <w:pPr>
        <w:ind w:left="360" w:hanging="360"/>
      </w:pPr>
      <w:rPr>
        <w:rFonts w:hint="default"/>
      </w:rPr>
    </w:lvl>
    <w:lvl w:ilvl="1">
      <w:start w:val="1"/>
      <w:numFmt w:val="decimal"/>
      <w:lvlText w:val="%1.%2"/>
      <w:lvlJc w:val="left"/>
      <w:pPr>
        <w:ind w:left="160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A1C3ECB"/>
    <w:multiLevelType w:val="multilevel"/>
    <w:tmpl w:val="67EAED8C"/>
    <w:lvl w:ilvl="0">
      <w:start w:val="1"/>
      <w:numFmt w:val="upperLetter"/>
      <w:lvlText w:val="%1."/>
      <w:legacy w:legacy="1" w:legacySpace="0" w:legacyIndent="504"/>
      <w:lvlJc w:val="left"/>
      <w:pPr>
        <w:ind w:left="954" w:hanging="504"/>
      </w:pPr>
      <w:rPr>
        <w:rFonts w:ascii="Garamond" w:hAnsi="Garamond" w:hint="default"/>
        <w:b w:val="0"/>
        <w:i w:val="0"/>
        <w:sz w:val="25"/>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8" w15:restartNumberingAfterBreak="0">
    <w:nsid w:val="5DEC75BE"/>
    <w:multiLevelType w:val="hybridMultilevel"/>
    <w:tmpl w:val="8E26E944"/>
    <w:lvl w:ilvl="0" w:tplc="8E0A87B0">
      <w:start w:val="1"/>
      <w:numFmt w:val="upp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1771DB"/>
    <w:multiLevelType w:val="hybridMultilevel"/>
    <w:tmpl w:val="D51AD7AA"/>
    <w:lvl w:ilvl="0" w:tplc="FFFFFFFF">
      <w:start w:val="1"/>
      <w:numFmt w:val="lowerLetter"/>
      <w:lvlText w:val="%1)"/>
      <w:lvlJc w:val="left"/>
      <w:pPr>
        <w:ind w:left="1710" w:hanging="360"/>
      </w:pPr>
    </w:lvl>
    <w:lvl w:ilvl="1" w:tplc="04090017">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0" w15:restartNumberingAfterBreak="0">
    <w:nsid w:val="71AE670B"/>
    <w:multiLevelType w:val="multilevel"/>
    <w:tmpl w:val="F334BBB4"/>
    <w:lvl w:ilvl="0">
      <w:start w:val="7"/>
      <w:numFmt w:val="decimal"/>
      <w:lvlText w:val="%1"/>
      <w:lvlJc w:val="left"/>
      <w:pPr>
        <w:tabs>
          <w:tab w:val="num" w:pos="360"/>
        </w:tabs>
        <w:ind w:left="360" w:hanging="360"/>
      </w:pPr>
      <w:rPr>
        <w:rFonts w:cs="Times New Roman" w:hint="default"/>
      </w:rPr>
    </w:lvl>
    <w:lvl w:ilvl="1">
      <w:start w:val="1"/>
      <w:numFmt w:val="none"/>
      <w:pStyle w:val="Heading5"/>
      <w:lvlText w:val=""/>
      <w:lvlJc w:val="left"/>
      <w:pPr>
        <w:tabs>
          <w:tab w:val="num" w:pos="360"/>
        </w:tabs>
        <w:ind w:left="360" w:hanging="360"/>
      </w:pPr>
      <w:rPr>
        <w:rFonts w:cs="Times New Roman" w:hint="default"/>
      </w:rPr>
    </w:lvl>
    <w:lvl w:ilvl="2">
      <w:start w:val="1"/>
      <w:numFmt w:val="bullet"/>
      <w:lvlText w:val=""/>
      <w:lvlJc w:val="left"/>
      <w:pPr>
        <w:tabs>
          <w:tab w:val="num" w:pos="720"/>
        </w:tabs>
        <w:ind w:left="720" w:hanging="360"/>
      </w:pPr>
      <w:rPr>
        <w:rFonts w:ascii="Wingdings" w:hAnsi="Wingdings" w:hint="default"/>
      </w:rPr>
    </w:lvl>
    <w:lvl w:ilvl="3">
      <w:start w:val="1"/>
      <w:numFmt w:val="none"/>
      <w:lvlText w:val=""/>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7BAD6669"/>
    <w:multiLevelType w:val="hybridMultilevel"/>
    <w:tmpl w:val="E5C8EA42"/>
    <w:lvl w:ilvl="0" w:tplc="FFFFFFFF">
      <w:start w:val="1"/>
      <w:numFmt w:val="lowerRoman"/>
      <w:lvlText w:val="%1."/>
      <w:lvlJc w:val="right"/>
      <w:pPr>
        <w:ind w:left="1267" w:hanging="360"/>
      </w:pPr>
    </w:lvl>
    <w:lvl w:ilvl="1" w:tplc="FFFFFFFF">
      <w:start w:val="1"/>
      <w:numFmt w:val="lowerLetter"/>
      <w:lvlText w:val="%2."/>
      <w:lvlJc w:val="left"/>
      <w:pPr>
        <w:ind w:left="2215" w:hanging="588"/>
      </w:pPr>
      <w:rPr>
        <w:rFonts w:hint="default"/>
      </w:r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2" w15:restartNumberingAfterBreak="0">
    <w:nsid w:val="7D655C54"/>
    <w:multiLevelType w:val="hybridMultilevel"/>
    <w:tmpl w:val="71C4EB18"/>
    <w:lvl w:ilvl="0" w:tplc="F362C0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2996181">
    <w:abstractNumId w:val="12"/>
  </w:num>
  <w:num w:numId="2" w16cid:durableId="2093160501">
    <w:abstractNumId w:val="8"/>
  </w:num>
  <w:num w:numId="3" w16cid:durableId="1893079205">
    <w:abstractNumId w:val="0"/>
  </w:num>
  <w:num w:numId="4" w16cid:durableId="1781102349">
    <w:abstractNumId w:val="1"/>
  </w:num>
  <w:num w:numId="5" w16cid:durableId="1376272268">
    <w:abstractNumId w:val="10"/>
  </w:num>
  <w:num w:numId="6" w16cid:durableId="1796022152">
    <w:abstractNumId w:val="6"/>
  </w:num>
  <w:num w:numId="7" w16cid:durableId="1399815676">
    <w:abstractNumId w:val="4"/>
  </w:num>
  <w:num w:numId="8" w16cid:durableId="136846525">
    <w:abstractNumId w:val="2"/>
  </w:num>
  <w:num w:numId="9" w16cid:durableId="710963490">
    <w:abstractNumId w:val="3"/>
  </w:num>
  <w:num w:numId="10" w16cid:durableId="1469475663">
    <w:abstractNumId w:val="9"/>
  </w:num>
  <w:num w:numId="11" w16cid:durableId="276301853">
    <w:abstractNumId w:val="7"/>
  </w:num>
  <w:num w:numId="12" w16cid:durableId="1127967182">
    <w:abstractNumId w:val="5"/>
  </w:num>
  <w:num w:numId="13" w16cid:durableId="25644630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72"/>
    <w:rsid w:val="0000092C"/>
    <w:rsid w:val="000010A7"/>
    <w:rsid w:val="00001278"/>
    <w:rsid w:val="00001443"/>
    <w:rsid w:val="000017DE"/>
    <w:rsid w:val="00001E92"/>
    <w:rsid w:val="00002379"/>
    <w:rsid w:val="00003484"/>
    <w:rsid w:val="00003E0F"/>
    <w:rsid w:val="00004168"/>
    <w:rsid w:val="000041F1"/>
    <w:rsid w:val="00004377"/>
    <w:rsid w:val="00005035"/>
    <w:rsid w:val="00005796"/>
    <w:rsid w:val="00005BF6"/>
    <w:rsid w:val="00005FB1"/>
    <w:rsid w:val="00006192"/>
    <w:rsid w:val="000069EE"/>
    <w:rsid w:val="0000751F"/>
    <w:rsid w:val="0001031D"/>
    <w:rsid w:val="000108DC"/>
    <w:rsid w:val="00010940"/>
    <w:rsid w:val="00010E12"/>
    <w:rsid w:val="00011EE4"/>
    <w:rsid w:val="00012FDB"/>
    <w:rsid w:val="00012FE5"/>
    <w:rsid w:val="0001517F"/>
    <w:rsid w:val="00015326"/>
    <w:rsid w:val="00015D8D"/>
    <w:rsid w:val="00016A1F"/>
    <w:rsid w:val="00016E8E"/>
    <w:rsid w:val="00020077"/>
    <w:rsid w:val="00020B6F"/>
    <w:rsid w:val="00021023"/>
    <w:rsid w:val="00021672"/>
    <w:rsid w:val="00021EC8"/>
    <w:rsid w:val="00022119"/>
    <w:rsid w:val="0002272E"/>
    <w:rsid w:val="00023F42"/>
    <w:rsid w:val="00023F92"/>
    <w:rsid w:val="000242EF"/>
    <w:rsid w:val="0002520E"/>
    <w:rsid w:val="000258D4"/>
    <w:rsid w:val="00025AC3"/>
    <w:rsid w:val="00026C75"/>
    <w:rsid w:val="000271A9"/>
    <w:rsid w:val="000272A9"/>
    <w:rsid w:val="000277EB"/>
    <w:rsid w:val="00030084"/>
    <w:rsid w:val="00030AF4"/>
    <w:rsid w:val="00030BC9"/>
    <w:rsid w:val="00031436"/>
    <w:rsid w:val="00031806"/>
    <w:rsid w:val="00031BF8"/>
    <w:rsid w:val="000320C7"/>
    <w:rsid w:val="00032D8A"/>
    <w:rsid w:val="00033B7B"/>
    <w:rsid w:val="00034DC8"/>
    <w:rsid w:val="000375AC"/>
    <w:rsid w:val="00037DBB"/>
    <w:rsid w:val="00037DE0"/>
    <w:rsid w:val="00040194"/>
    <w:rsid w:val="000401BD"/>
    <w:rsid w:val="00040A8D"/>
    <w:rsid w:val="00040CC2"/>
    <w:rsid w:val="00041486"/>
    <w:rsid w:val="000414E6"/>
    <w:rsid w:val="00041CDD"/>
    <w:rsid w:val="000426BB"/>
    <w:rsid w:val="000433AA"/>
    <w:rsid w:val="0004402E"/>
    <w:rsid w:val="000444F6"/>
    <w:rsid w:val="0004473F"/>
    <w:rsid w:val="0004475D"/>
    <w:rsid w:val="00044CBA"/>
    <w:rsid w:val="00044DFC"/>
    <w:rsid w:val="00044E5B"/>
    <w:rsid w:val="00044F5A"/>
    <w:rsid w:val="0004609A"/>
    <w:rsid w:val="00046460"/>
    <w:rsid w:val="0004658F"/>
    <w:rsid w:val="00046EBC"/>
    <w:rsid w:val="00047361"/>
    <w:rsid w:val="00047435"/>
    <w:rsid w:val="00047F4F"/>
    <w:rsid w:val="000500E9"/>
    <w:rsid w:val="00051F27"/>
    <w:rsid w:val="000522DC"/>
    <w:rsid w:val="00052A36"/>
    <w:rsid w:val="00052B82"/>
    <w:rsid w:val="00053B5C"/>
    <w:rsid w:val="000541D5"/>
    <w:rsid w:val="00054C87"/>
    <w:rsid w:val="00054CC7"/>
    <w:rsid w:val="00055D4A"/>
    <w:rsid w:val="00056386"/>
    <w:rsid w:val="0005653E"/>
    <w:rsid w:val="000567F7"/>
    <w:rsid w:val="0005713A"/>
    <w:rsid w:val="000575B4"/>
    <w:rsid w:val="000576B7"/>
    <w:rsid w:val="000577FD"/>
    <w:rsid w:val="00057BD6"/>
    <w:rsid w:val="00060950"/>
    <w:rsid w:val="00060CF9"/>
    <w:rsid w:val="0006113F"/>
    <w:rsid w:val="000613F2"/>
    <w:rsid w:val="00061C2A"/>
    <w:rsid w:val="000623A1"/>
    <w:rsid w:val="00062762"/>
    <w:rsid w:val="00062EC5"/>
    <w:rsid w:val="00062FA5"/>
    <w:rsid w:val="00063F57"/>
    <w:rsid w:val="000641FD"/>
    <w:rsid w:val="00064A1A"/>
    <w:rsid w:val="00065159"/>
    <w:rsid w:val="000658F5"/>
    <w:rsid w:val="00066091"/>
    <w:rsid w:val="00066B61"/>
    <w:rsid w:val="00066EF6"/>
    <w:rsid w:val="0007007B"/>
    <w:rsid w:val="000700AC"/>
    <w:rsid w:val="0007131E"/>
    <w:rsid w:val="00071721"/>
    <w:rsid w:val="0007266A"/>
    <w:rsid w:val="00072A53"/>
    <w:rsid w:val="00072E62"/>
    <w:rsid w:val="00073502"/>
    <w:rsid w:val="00073EBB"/>
    <w:rsid w:val="000742BF"/>
    <w:rsid w:val="00074327"/>
    <w:rsid w:val="00074707"/>
    <w:rsid w:val="000759B7"/>
    <w:rsid w:val="0007794C"/>
    <w:rsid w:val="00080320"/>
    <w:rsid w:val="000814B7"/>
    <w:rsid w:val="000815E2"/>
    <w:rsid w:val="000816DF"/>
    <w:rsid w:val="00082F94"/>
    <w:rsid w:val="00083244"/>
    <w:rsid w:val="000833C4"/>
    <w:rsid w:val="00084335"/>
    <w:rsid w:val="00084A62"/>
    <w:rsid w:val="00084BA9"/>
    <w:rsid w:val="00084C88"/>
    <w:rsid w:val="00084D40"/>
    <w:rsid w:val="000852BB"/>
    <w:rsid w:val="000857B4"/>
    <w:rsid w:val="00085DEB"/>
    <w:rsid w:val="0008670F"/>
    <w:rsid w:val="00086714"/>
    <w:rsid w:val="00086B63"/>
    <w:rsid w:val="00087429"/>
    <w:rsid w:val="00087666"/>
    <w:rsid w:val="00087DA3"/>
    <w:rsid w:val="00090962"/>
    <w:rsid w:val="000916F0"/>
    <w:rsid w:val="000917A9"/>
    <w:rsid w:val="00091F73"/>
    <w:rsid w:val="0009275A"/>
    <w:rsid w:val="0009283F"/>
    <w:rsid w:val="00092B6B"/>
    <w:rsid w:val="00092C17"/>
    <w:rsid w:val="00093EC1"/>
    <w:rsid w:val="0009452D"/>
    <w:rsid w:val="000948C9"/>
    <w:rsid w:val="00095737"/>
    <w:rsid w:val="00095E3E"/>
    <w:rsid w:val="000969B3"/>
    <w:rsid w:val="00096B09"/>
    <w:rsid w:val="00097484"/>
    <w:rsid w:val="000A0098"/>
    <w:rsid w:val="000A050C"/>
    <w:rsid w:val="000A105B"/>
    <w:rsid w:val="000A1682"/>
    <w:rsid w:val="000A323F"/>
    <w:rsid w:val="000A39A8"/>
    <w:rsid w:val="000A4B05"/>
    <w:rsid w:val="000A5531"/>
    <w:rsid w:val="000A59D5"/>
    <w:rsid w:val="000A6F2D"/>
    <w:rsid w:val="000A7187"/>
    <w:rsid w:val="000B0031"/>
    <w:rsid w:val="000B0FDC"/>
    <w:rsid w:val="000B166C"/>
    <w:rsid w:val="000B1FC8"/>
    <w:rsid w:val="000B2E5C"/>
    <w:rsid w:val="000B5644"/>
    <w:rsid w:val="000B580B"/>
    <w:rsid w:val="000B60BD"/>
    <w:rsid w:val="000B6A4F"/>
    <w:rsid w:val="000B761D"/>
    <w:rsid w:val="000B7BAD"/>
    <w:rsid w:val="000B7C50"/>
    <w:rsid w:val="000C0B8E"/>
    <w:rsid w:val="000C149D"/>
    <w:rsid w:val="000C1E31"/>
    <w:rsid w:val="000C1ECC"/>
    <w:rsid w:val="000C32F5"/>
    <w:rsid w:val="000C4226"/>
    <w:rsid w:val="000C4660"/>
    <w:rsid w:val="000C4DF8"/>
    <w:rsid w:val="000C53FA"/>
    <w:rsid w:val="000C572D"/>
    <w:rsid w:val="000C5855"/>
    <w:rsid w:val="000C5E6F"/>
    <w:rsid w:val="000C5F84"/>
    <w:rsid w:val="000D0039"/>
    <w:rsid w:val="000D0152"/>
    <w:rsid w:val="000D0C52"/>
    <w:rsid w:val="000D0D63"/>
    <w:rsid w:val="000D1136"/>
    <w:rsid w:val="000D1DFB"/>
    <w:rsid w:val="000D21C0"/>
    <w:rsid w:val="000D2529"/>
    <w:rsid w:val="000D4E40"/>
    <w:rsid w:val="000D6D9A"/>
    <w:rsid w:val="000D70DE"/>
    <w:rsid w:val="000D7569"/>
    <w:rsid w:val="000D7B65"/>
    <w:rsid w:val="000E10CE"/>
    <w:rsid w:val="000E1804"/>
    <w:rsid w:val="000E1C71"/>
    <w:rsid w:val="000E1C7A"/>
    <w:rsid w:val="000E24A8"/>
    <w:rsid w:val="000E2A6C"/>
    <w:rsid w:val="000E33A6"/>
    <w:rsid w:val="000E33D4"/>
    <w:rsid w:val="000E34A5"/>
    <w:rsid w:val="000E45A4"/>
    <w:rsid w:val="000E4A1F"/>
    <w:rsid w:val="000E4D8B"/>
    <w:rsid w:val="000E5827"/>
    <w:rsid w:val="000E5882"/>
    <w:rsid w:val="000E5AB4"/>
    <w:rsid w:val="000E5ABB"/>
    <w:rsid w:val="000E621C"/>
    <w:rsid w:val="000E6F57"/>
    <w:rsid w:val="000E7609"/>
    <w:rsid w:val="000F0458"/>
    <w:rsid w:val="000F072A"/>
    <w:rsid w:val="000F0BBF"/>
    <w:rsid w:val="000F1184"/>
    <w:rsid w:val="000F1423"/>
    <w:rsid w:val="000F1BF4"/>
    <w:rsid w:val="000F1EE7"/>
    <w:rsid w:val="000F2A4E"/>
    <w:rsid w:val="000F2A5F"/>
    <w:rsid w:val="000F31FF"/>
    <w:rsid w:val="000F3420"/>
    <w:rsid w:val="000F3D85"/>
    <w:rsid w:val="000F3D8D"/>
    <w:rsid w:val="000F4753"/>
    <w:rsid w:val="000F5C46"/>
    <w:rsid w:val="000F602E"/>
    <w:rsid w:val="000F6CD4"/>
    <w:rsid w:val="000F7205"/>
    <w:rsid w:val="000F7736"/>
    <w:rsid w:val="000F7C2A"/>
    <w:rsid w:val="000F7C5E"/>
    <w:rsid w:val="000F7E28"/>
    <w:rsid w:val="00100E4A"/>
    <w:rsid w:val="00101578"/>
    <w:rsid w:val="001017FD"/>
    <w:rsid w:val="00102862"/>
    <w:rsid w:val="001038CE"/>
    <w:rsid w:val="00104960"/>
    <w:rsid w:val="00105B0C"/>
    <w:rsid w:val="00105D9B"/>
    <w:rsid w:val="001062B7"/>
    <w:rsid w:val="0010646B"/>
    <w:rsid w:val="00106987"/>
    <w:rsid w:val="0010747E"/>
    <w:rsid w:val="00110937"/>
    <w:rsid w:val="00110CB9"/>
    <w:rsid w:val="00110CCA"/>
    <w:rsid w:val="0011125E"/>
    <w:rsid w:val="001121D8"/>
    <w:rsid w:val="0011237E"/>
    <w:rsid w:val="001129CD"/>
    <w:rsid w:val="001150CB"/>
    <w:rsid w:val="00116E53"/>
    <w:rsid w:val="00117492"/>
    <w:rsid w:val="001207FB"/>
    <w:rsid w:val="00121101"/>
    <w:rsid w:val="001211FD"/>
    <w:rsid w:val="00121C4C"/>
    <w:rsid w:val="00121CF1"/>
    <w:rsid w:val="00122905"/>
    <w:rsid w:val="00123A8E"/>
    <w:rsid w:val="00124268"/>
    <w:rsid w:val="00124745"/>
    <w:rsid w:val="00124CEA"/>
    <w:rsid w:val="00124DA3"/>
    <w:rsid w:val="0012507B"/>
    <w:rsid w:val="001257DF"/>
    <w:rsid w:val="00125D3A"/>
    <w:rsid w:val="0012743A"/>
    <w:rsid w:val="00130744"/>
    <w:rsid w:val="00133886"/>
    <w:rsid w:val="00133AB0"/>
    <w:rsid w:val="00133C20"/>
    <w:rsid w:val="00134F3E"/>
    <w:rsid w:val="0013557E"/>
    <w:rsid w:val="0013597E"/>
    <w:rsid w:val="00136D36"/>
    <w:rsid w:val="00136DA3"/>
    <w:rsid w:val="00137CA6"/>
    <w:rsid w:val="0014026E"/>
    <w:rsid w:val="00140535"/>
    <w:rsid w:val="00141263"/>
    <w:rsid w:val="00141629"/>
    <w:rsid w:val="00142A66"/>
    <w:rsid w:val="00142EAB"/>
    <w:rsid w:val="001434E5"/>
    <w:rsid w:val="0014357C"/>
    <w:rsid w:val="00143CA4"/>
    <w:rsid w:val="00143E0D"/>
    <w:rsid w:val="0014426F"/>
    <w:rsid w:val="0014433E"/>
    <w:rsid w:val="001450DD"/>
    <w:rsid w:val="00145130"/>
    <w:rsid w:val="00146364"/>
    <w:rsid w:val="00146436"/>
    <w:rsid w:val="001464FB"/>
    <w:rsid w:val="00146A1D"/>
    <w:rsid w:val="00147012"/>
    <w:rsid w:val="0014751D"/>
    <w:rsid w:val="00147A12"/>
    <w:rsid w:val="00147AD4"/>
    <w:rsid w:val="00147CFD"/>
    <w:rsid w:val="0015004C"/>
    <w:rsid w:val="00150BB9"/>
    <w:rsid w:val="00150C2C"/>
    <w:rsid w:val="00150F7E"/>
    <w:rsid w:val="0015139B"/>
    <w:rsid w:val="001516AF"/>
    <w:rsid w:val="00151849"/>
    <w:rsid w:val="00151D97"/>
    <w:rsid w:val="00152FDA"/>
    <w:rsid w:val="001532BF"/>
    <w:rsid w:val="00154232"/>
    <w:rsid w:val="00154865"/>
    <w:rsid w:val="001556F2"/>
    <w:rsid w:val="00155C50"/>
    <w:rsid w:val="0015660A"/>
    <w:rsid w:val="001576EB"/>
    <w:rsid w:val="00157994"/>
    <w:rsid w:val="00160E3F"/>
    <w:rsid w:val="00162C1D"/>
    <w:rsid w:val="00163599"/>
    <w:rsid w:val="00164179"/>
    <w:rsid w:val="0016452E"/>
    <w:rsid w:val="00164856"/>
    <w:rsid w:val="00164BFF"/>
    <w:rsid w:val="00164E69"/>
    <w:rsid w:val="00164FC8"/>
    <w:rsid w:val="00165492"/>
    <w:rsid w:val="00165684"/>
    <w:rsid w:val="00165ACB"/>
    <w:rsid w:val="0016635A"/>
    <w:rsid w:val="00166EC2"/>
    <w:rsid w:val="00167E24"/>
    <w:rsid w:val="00170877"/>
    <w:rsid w:val="00170C07"/>
    <w:rsid w:val="00170E0B"/>
    <w:rsid w:val="00171896"/>
    <w:rsid w:val="00171996"/>
    <w:rsid w:val="00172C90"/>
    <w:rsid w:val="00173A38"/>
    <w:rsid w:val="00173AE3"/>
    <w:rsid w:val="001748C3"/>
    <w:rsid w:val="00174AA0"/>
    <w:rsid w:val="00175991"/>
    <w:rsid w:val="00175BB0"/>
    <w:rsid w:val="00176817"/>
    <w:rsid w:val="00177483"/>
    <w:rsid w:val="0017754B"/>
    <w:rsid w:val="00181049"/>
    <w:rsid w:val="00181611"/>
    <w:rsid w:val="00181A25"/>
    <w:rsid w:val="0018279F"/>
    <w:rsid w:val="00183A00"/>
    <w:rsid w:val="00184CD4"/>
    <w:rsid w:val="00184F77"/>
    <w:rsid w:val="00185323"/>
    <w:rsid w:val="00186AF2"/>
    <w:rsid w:val="00186B2F"/>
    <w:rsid w:val="0018786D"/>
    <w:rsid w:val="00187F7A"/>
    <w:rsid w:val="0019029B"/>
    <w:rsid w:val="0019032C"/>
    <w:rsid w:val="00190A25"/>
    <w:rsid w:val="001912A0"/>
    <w:rsid w:val="00191457"/>
    <w:rsid w:val="00191612"/>
    <w:rsid w:val="00191ABD"/>
    <w:rsid w:val="00192F8B"/>
    <w:rsid w:val="00193328"/>
    <w:rsid w:val="00193488"/>
    <w:rsid w:val="00193739"/>
    <w:rsid w:val="001941BD"/>
    <w:rsid w:val="00195920"/>
    <w:rsid w:val="00195965"/>
    <w:rsid w:val="0019621E"/>
    <w:rsid w:val="001962B2"/>
    <w:rsid w:val="0019654C"/>
    <w:rsid w:val="00196B63"/>
    <w:rsid w:val="00196D83"/>
    <w:rsid w:val="001974C9"/>
    <w:rsid w:val="00197692"/>
    <w:rsid w:val="001A084B"/>
    <w:rsid w:val="001A0F1D"/>
    <w:rsid w:val="001A0F46"/>
    <w:rsid w:val="001A1B7F"/>
    <w:rsid w:val="001A1BDB"/>
    <w:rsid w:val="001A1CCA"/>
    <w:rsid w:val="001A1CCC"/>
    <w:rsid w:val="001A29D0"/>
    <w:rsid w:val="001A4467"/>
    <w:rsid w:val="001A452E"/>
    <w:rsid w:val="001A45FF"/>
    <w:rsid w:val="001A49E2"/>
    <w:rsid w:val="001A4A76"/>
    <w:rsid w:val="001A525F"/>
    <w:rsid w:val="001A5C50"/>
    <w:rsid w:val="001A5D6D"/>
    <w:rsid w:val="001A5D8B"/>
    <w:rsid w:val="001A63E7"/>
    <w:rsid w:val="001A72A8"/>
    <w:rsid w:val="001A75F2"/>
    <w:rsid w:val="001A77CF"/>
    <w:rsid w:val="001B0D40"/>
    <w:rsid w:val="001B0F70"/>
    <w:rsid w:val="001B14BF"/>
    <w:rsid w:val="001B16CB"/>
    <w:rsid w:val="001B1D11"/>
    <w:rsid w:val="001B22D7"/>
    <w:rsid w:val="001B2892"/>
    <w:rsid w:val="001B2B02"/>
    <w:rsid w:val="001B2B07"/>
    <w:rsid w:val="001B2E33"/>
    <w:rsid w:val="001B3272"/>
    <w:rsid w:val="001B3E34"/>
    <w:rsid w:val="001B4877"/>
    <w:rsid w:val="001B4B70"/>
    <w:rsid w:val="001B5C6F"/>
    <w:rsid w:val="001B74B8"/>
    <w:rsid w:val="001C064B"/>
    <w:rsid w:val="001C0E01"/>
    <w:rsid w:val="001C0E1C"/>
    <w:rsid w:val="001C144B"/>
    <w:rsid w:val="001C2A21"/>
    <w:rsid w:val="001C2BC3"/>
    <w:rsid w:val="001C3C1C"/>
    <w:rsid w:val="001C4242"/>
    <w:rsid w:val="001C42BC"/>
    <w:rsid w:val="001C49C0"/>
    <w:rsid w:val="001C4FCE"/>
    <w:rsid w:val="001C57BF"/>
    <w:rsid w:val="001C6048"/>
    <w:rsid w:val="001C65B6"/>
    <w:rsid w:val="001C6EE1"/>
    <w:rsid w:val="001C77EB"/>
    <w:rsid w:val="001C7B90"/>
    <w:rsid w:val="001D0354"/>
    <w:rsid w:val="001D0405"/>
    <w:rsid w:val="001D0B41"/>
    <w:rsid w:val="001D0BAE"/>
    <w:rsid w:val="001D0BE4"/>
    <w:rsid w:val="001D1044"/>
    <w:rsid w:val="001D1AB6"/>
    <w:rsid w:val="001D2A98"/>
    <w:rsid w:val="001D2C49"/>
    <w:rsid w:val="001D3005"/>
    <w:rsid w:val="001D3201"/>
    <w:rsid w:val="001D3583"/>
    <w:rsid w:val="001D48E0"/>
    <w:rsid w:val="001D4EA4"/>
    <w:rsid w:val="001D55A4"/>
    <w:rsid w:val="001D55CE"/>
    <w:rsid w:val="001D5F1B"/>
    <w:rsid w:val="001D7CD1"/>
    <w:rsid w:val="001E0E5C"/>
    <w:rsid w:val="001E1A3D"/>
    <w:rsid w:val="001E2E74"/>
    <w:rsid w:val="001E3616"/>
    <w:rsid w:val="001E5753"/>
    <w:rsid w:val="001E5D4D"/>
    <w:rsid w:val="001E63F6"/>
    <w:rsid w:val="001E6A68"/>
    <w:rsid w:val="001E7A59"/>
    <w:rsid w:val="001F00D8"/>
    <w:rsid w:val="001F0512"/>
    <w:rsid w:val="001F0D4B"/>
    <w:rsid w:val="001F1C88"/>
    <w:rsid w:val="001F3089"/>
    <w:rsid w:val="001F3827"/>
    <w:rsid w:val="001F394A"/>
    <w:rsid w:val="001F39E4"/>
    <w:rsid w:val="001F3B49"/>
    <w:rsid w:val="001F436D"/>
    <w:rsid w:val="001F459F"/>
    <w:rsid w:val="001F45DD"/>
    <w:rsid w:val="001F49A3"/>
    <w:rsid w:val="001F53E4"/>
    <w:rsid w:val="001F6568"/>
    <w:rsid w:val="001F7C0E"/>
    <w:rsid w:val="00202089"/>
    <w:rsid w:val="00203A36"/>
    <w:rsid w:val="00203B3B"/>
    <w:rsid w:val="0020510F"/>
    <w:rsid w:val="002053CF"/>
    <w:rsid w:val="00205E44"/>
    <w:rsid w:val="00206BF3"/>
    <w:rsid w:val="00206E05"/>
    <w:rsid w:val="00207CAC"/>
    <w:rsid w:val="00207E11"/>
    <w:rsid w:val="00207E71"/>
    <w:rsid w:val="00207EAA"/>
    <w:rsid w:val="00210904"/>
    <w:rsid w:val="00211695"/>
    <w:rsid w:val="0021245C"/>
    <w:rsid w:val="002131C3"/>
    <w:rsid w:val="0021464D"/>
    <w:rsid w:val="00214B63"/>
    <w:rsid w:val="00214B8D"/>
    <w:rsid w:val="00215CDB"/>
    <w:rsid w:val="00215ED1"/>
    <w:rsid w:val="00215F8F"/>
    <w:rsid w:val="00216ED3"/>
    <w:rsid w:val="002170B5"/>
    <w:rsid w:val="0022053A"/>
    <w:rsid w:val="0022064F"/>
    <w:rsid w:val="00221713"/>
    <w:rsid w:val="0022188D"/>
    <w:rsid w:val="00221A87"/>
    <w:rsid w:val="00221AC2"/>
    <w:rsid w:val="002225F0"/>
    <w:rsid w:val="002233CF"/>
    <w:rsid w:val="002241F3"/>
    <w:rsid w:val="00224AB8"/>
    <w:rsid w:val="00224D40"/>
    <w:rsid w:val="00224F2C"/>
    <w:rsid w:val="002250B6"/>
    <w:rsid w:val="00227273"/>
    <w:rsid w:val="00227A58"/>
    <w:rsid w:val="002304A2"/>
    <w:rsid w:val="002308D6"/>
    <w:rsid w:val="002320BB"/>
    <w:rsid w:val="00232B50"/>
    <w:rsid w:val="00232C72"/>
    <w:rsid w:val="00233579"/>
    <w:rsid w:val="002335D3"/>
    <w:rsid w:val="00233F49"/>
    <w:rsid w:val="002342CB"/>
    <w:rsid w:val="002346C8"/>
    <w:rsid w:val="00234F4A"/>
    <w:rsid w:val="00235EDB"/>
    <w:rsid w:val="00236EF6"/>
    <w:rsid w:val="002371E1"/>
    <w:rsid w:val="00237AD4"/>
    <w:rsid w:val="002411BF"/>
    <w:rsid w:val="00241BE2"/>
    <w:rsid w:val="00242F3E"/>
    <w:rsid w:val="00243855"/>
    <w:rsid w:val="0024557C"/>
    <w:rsid w:val="0024571C"/>
    <w:rsid w:val="00245856"/>
    <w:rsid w:val="00246225"/>
    <w:rsid w:val="002468CD"/>
    <w:rsid w:val="0024703B"/>
    <w:rsid w:val="00247C5A"/>
    <w:rsid w:val="00250100"/>
    <w:rsid w:val="002504B4"/>
    <w:rsid w:val="002509E2"/>
    <w:rsid w:val="00251B71"/>
    <w:rsid w:val="00251B72"/>
    <w:rsid w:val="002521AC"/>
    <w:rsid w:val="00252615"/>
    <w:rsid w:val="00252946"/>
    <w:rsid w:val="00252CBA"/>
    <w:rsid w:val="00253878"/>
    <w:rsid w:val="00253CE3"/>
    <w:rsid w:val="00253CEB"/>
    <w:rsid w:val="002544A6"/>
    <w:rsid w:val="00254F75"/>
    <w:rsid w:val="0025503B"/>
    <w:rsid w:val="00255396"/>
    <w:rsid w:val="002562F2"/>
    <w:rsid w:val="00256886"/>
    <w:rsid w:val="00256B9B"/>
    <w:rsid w:val="00256D84"/>
    <w:rsid w:val="00256F4F"/>
    <w:rsid w:val="00256FD6"/>
    <w:rsid w:val="002576BE"/>
    <w:rsid w:val="0026025D"/>
    <w:rsid w:val="002610A0"/>
    <w:rsid w:val="00261341"/>
    <w:rsid w:val="0026252A"/>
    <w:rsid w:val="002630AC"/>
    <w:rsid w:val="002637EB"/>
    <w:rsid w:val="00263929"/>
    <w:rsid w:val="00263A87"/>
    <w:rsid w:val="002641A4"/>
    <w:rsid w:val="0026433C"/>
    <w:rsid w:val="002644E4"/>
    <w:rsid w:val="002644F1"/>
    <w:rsid w:val="00264D04"/>
    <w:rsid w:val="00265062"/>
    <w:rsid w:val="00265826"/>
    <w:rsid w:val="00265DAA"/>
    <w:rsid w:val="00265E7C"/>
    <w:rsid w:val="00266D4E"/>
    <w:rsid w:val="00266D63"/>
    <w:rsid w:val="00267F80"/>
    <w:rsid w:val="00270E35"/>
    <w:rsid w:val="00270F42"/>
    <w:rsid w:val="00270F6D"/>
    <w:rsid w:val="00272977"/>
    <w:rsid w:val="00272C55"/>
    <w:rsid w:val="00274564"/>
    <w:rsid w:val="002748A0"/>
    <w:rsid w:val="00274F6A"/>
    <w:rsid w:val="0027508A"/>
    <w:rsid w:val="0027542F"/>
    <w:rsid w:val="0027568F"/>
    <w:rsid w:val="002759C3"/>
    <w:rsid w:val="002759D8"/>
    <w:rsid w:val="00276000"/>
    <w:rsid w:val="0027639D"/>
    <w:rsid w:val="00276D81"/>
    <w:rsid w:val="002772BA"/>
    <w:rsid w:val="00277522"/>
    <w:rsid w:val="002776D5"/>
    <w:rsid w:val="00277C3B"/>
    <w:rsid w:val="00277CA4"/>
    <w:rsid w:val="002801E7"/>
    <w:rsid w:val="00280AD8"/>
    <w:rsid w:val="00281366"/>
    <w:rsid w:val="00281D85"/>
    <w:rsid w:val="0028309C"/>
    <w:rsid w:val="0028351B"/>
    <w:rsid w:val="0028506C"/>
    <w:rsid w:val="00285716"/>
    <w:rsid w:val="0028571F"/>
    <w:rsid w:val="00286674"/>
    <w:rsid w:val="00286AC0"/>
    <w:rsid w:val="00287003"/>
    <w:rsid w:val="00287624"/>
    <w:rsid w:val="002879CA"/>
    <w:rsid w:val="002903CC"/>
    <w:rsid w:val="00290AA8"/>
    <w:rsid w:val="00291C84"/>
    <w:rsid w:val="00291EB1"/>
    <w:rsid w:val="00291ED8"/>
    <w:rsid w:val="0029227C"/>
    <w:rsid w:val="00292B26"/>
    <w:rsid w:val="0029309A"/>
    <w:rsid w:val="00294991"/>
    <w:rsid w:val="00296216"/>
    <w:rsid w:val="00296BBD"/>
    <w:rsid w:val="00297213"/>
    <w:rsid w:val="00297C09"/>
    <w:rsid w:val="002A0195"/>
    <w:rsid w:val="002A0C62"/>
    <w:rsid w:val="002A138B"/>
    <w:rsid w:val="002A2560"/>
    <w:rsid w:val="002A29B0"/>
    <w:rsid w:val="002A2AD0"/>
    <w:rsid w:val="002A30F8"/>
    <w:rsid w:val="002A31DB"/>
    <w:rsid w:val="002A3209"/>
    <w:rsid w:val="002A3F88"/>
    <w:rsid w:val="002A4A58"/>
    <w:rsid w:val="002A5A3B"/>
    <w:rsid w:val="002A5EB6"/>
    <w:rsid w:val="002A646B"/>
    <w:rsid w:val="002A6612"/>
    <w:rsid w:val="002A6721"/>
    <w:rsid w:val="002B039F"/>
    <w:rsid w:val="002B05DF"/>
    <w:rsid w:val="002B1145"/>
    <w:rsid w:val="002B1721"/>
    <w:rsid w:val="002B1E8F"/>
    <w:rsid w:val="002B40A4"/>
    <w:rsid w:val="002B5AB8"/>
    <w:rsid w:val="002B5D29"/>
    <w:rsid w:val="002B6894"/>
    <w:rsid w:val="002B6961"/>
    <w:rsid w:val="002B6D0D"/>
    <w:rsid w:val="002B7FB2"/>
    <w:rsid w:val="002C00FF"/>
    <w:rsid w:val="002C014B"/>
    <w:rsid w:val="002C1577"/>
    <w:rsid w:val="002C18C7"/>
    <w:rsid w:val="002C2547"/>
    <w:rsid w:val="002C30F0"/>
    <w:rsid w:val="002C3776"/>
    <w:rsid w:val="002C38AA"/>
    <w:rsid w:val="002C3D20"/>
    <w:rsid w:val="002C4037"/>
    <w:rsid w:val="002C4858"/>
    <w:rsid w:val="002C4D16"/>
    <w:rsid w:val="002C4FEA"/>
    <w:rsid w:val="002C5423"/>
    <w:rsid w:val="002C6106"/>
    <w:rsid w:val="002C698A"/>
    <w:rsid w:val="002C698E"/>
    <w:rsid w:val="002C6E03"/>
    <w:rsid w:val="002C700A"/>
    <w:rsid w:val="002C7357"/>
    <w:rsid w:val="002C7696"/>
    <w:rsid w:val="002C7B76"/>
    <w:rsid w:val="002C7D6D"/>
    <w:rsid w:val="002D024A"/>
    <w:rsid w:val="002D0332"/>
    <w:rsid w:val="002D059F"/>
    <w:rsid w:val="002D147D"/>
    <w:rsid w:val="002D28D2"/>
    <w:rsid w:val="002D2958"/>
    <w:rsid w:val="002D2E32"/>
    <w:rsid w:val="002D34E5"/>
    <w:rsid w:val="002D3E2B"/>
    <w:rsid w:val="002D42F9"/>
    <w:rsid w:val="002D45C7"/>
    <w:rsid w:val="002D48B5"/>
    <w:rsid w:val="002D4D22"/>
    <w:rsid w:val="002D5007"/>
    <w:rsid w:val="002D542E"/>
    <w:rsid w:val="002D5780"/>
    <w:rsid w:val="002D6F2C"/>
    <w:rsid w:val="002D77CB"/>
    <w:rsid w:val="002E0222"/>
    <w:rsid w:val="002E089B"/>
    <w:rsid w:val="002E142D"/>
    <w:rsid w:val="002E17C6"/>
    <w:rsid w:val="002E1A2B"/>
    <w:rsid w:val="002E1D79"/>
    <w:rsid w:val="002E3506"/>
    <w:rsid w:val="002E4148"/>
    <w:rsid w:val="002E4A8A"/>
    <w:rsid w:val="002E5500"/>
    <w:rsid w:val="002E6566"/>
    <w:rsid w:val="002F1365"/>
    <w:rsid w:val="002F1804"/>
    <w:rsid w:val="002F1FB2"/>
    <w:rsid w:val="002F24D1"/>
    <w:rsid w:val="002F278E"/>
    <w:rsid w:val="002F384E"/>
    <w:rsid w:val="002F408C"/>
    <w:rsid w:val="002F459F"/>
    <w:rsid w:val="002F4AC6"/>
    <w:rsid w:val="002F4EA4"/>
    <w:rsid w:val="002F4EBF"/>
    <w:rsid w:val="002F503D"/>
    <w:rsid w:val="002F6608"/>
    <w:rsid w:val="002F66A1"/>
    <w:rsid w:val="002F7D5A"/>
    <w:rsid w:val="002F7F93"/>
    <w:rsid w:val="0030082F"/>
    <w:rsid w:val="003010E8"/>
    <w:rsid w:val="0030226A"/>
    <w:rsid w:val="0030245F"/>
    <w:rsid w:val="00302E5F"/>
    <w:rsid w:val="00303BFF"/>
    <w:rsid w:val="00304362"/>
    <w:rsid w:val="00304CCD"/>
    <w:rsid w:val="003060F8"/>
    <w:rsid w:val="003063A0"/>
    <w:rsid w:val="00307EF9"/>
    <w:rsid w:val="00307F85"/>
    <w:rsid w:val="003102F3"/>
    <w:rsid w:val="0031089F"/>
    <w:rsid w:val="00310B42"/>
    <w:rsid w:val="00311D76"/>
    <w:rsid w:val="00311DDE"/>
    <w:rsid w:val="0031220A"/>
    <w:rsid w:val="00312344"/>
    <w:rsid w:val="00312AF8"/>
    <w:rsid w:val="00312FE5"/>
    <w:rsid w:val="00313B77"/>
    <w:rsid w:val="00314144"/>
    <w:rsid w:val="0031555C"/>
    <w:rsid w:val="00315BB0"/>
    <w:rsid w:val="00315EC4"/>
    <w:rsid w:val="003168F9"/>
    <w:rsid w:val="003173D8"/>
    <w:rsid w:val="00317720"/>
    <w:rsid w:val="00320D3D"/>
    <w:rsid w:val="0032202D"/>
    <w:rsid w:val="00322839"/>
    <w:rsid w:val="00322D2B"/>
    <w:rsid w:val="00322DE9"/>
    <w:rsid w:val="00324BA5"/>
    <w:rsid w:val="00324CB0"/>
    <w:rsid w:val="00325728"/>
    <w:rsid w:val="003263DF"/>
    <w:rsid w:val="00327EC8"/>
    <w:rsid w:val="0033178B"/>
    <w:rsid w:val="00331E1A"/>
    <w:rsid w:val="003323B2"/>
    <w:rsid w:val="00332627"/>
    <w:rsid w:val="003329FB"/>
    <w:rsid w:val="00332DAC"/>
    <w:rsid w:val="00333148"/>
    <w:rsid w:val="00334386"/>
    <w:rsid w:val="003344E7"/>
    <w:rsid w:val="00334881"/>
    <w:rsid w:val="003352C3"/>
    <w:rsid w:val="0033567C"/>
    <w:rsid w:val="00336A87"/>
    <w:rsid w:val="0033757E"/>
    <w:rsid w:val="00337B04"/>
    <w:rsid w:val="0034000C"/>
    <w:rsid w:val="0034086F"/>
    <w:rsid w:val="003409B9"/>
    <w:rsid w:val="00340E91"/>
    <w:rsid w:val="00342471"/>
    <w:rsid w:val="00342C8D"/>
    <w:rsid w:val="003436C7"/>
    <w:rsid w:val="003439A9"/>
    <w:rsid w:val="003446EC"/>
    <w:rsid w:val="003457A0"/>
    <w:rsid w:val="00345873"/>
    <w:rsid w:val="00346508"/>
    <w:rsid w:val="00346EF6"/>
    <w:rsid w:val="0034735F"/>
    <w:rsid w:val="0034749A"/>
    <w:rsid w:val="00350B0B"/>
    <w:rsid w:val="003515C7"/>
    <w:rsid w:val="00351DED"/>
    <w:rsid w:val="00351E7D"/>
    <w:rsid w:val="0035432F"/>
    <w:rsid w:val="0035463F"/>
    <w:rsid w:val="00354994"/>
    <w:rsid w:val="00354A23"/>
    <w:rsid w:val="00355376"/>
    <w:rsid w:val="0035568D"/>
    <w:rsid w:val="00355DB7"/>
    <w:rsid w:val="00355EDB"/>
    <w:rsid w:val="00355F75"/>
    <w:rsid w:val="0035771C"/>
    <w:rsid w:val="00357A70"/>
    <w:rsid w:val="00360109"/>
    <w:rsid w:val="0036074E"/>
    <w:rsid w:val="003612BA"/>
    <w:rsid w:val="00361605"/>
    <w:rsid w:val="00361EAD"/>
    <w:rsid w:val="00361F82"/>
    <w:rsid w:val="003625E4"/>
    <w:rsid w:val="003630D4"/>
    <w:rsid w:val="00363AB6"/>
    <w:rsid w:val="00363C73"/>
    <w:rsid w:val="00364850"/>
    <w:rsid w:val="003651B9"/>
    <w:rsid w:val="00365962"/>
    <w:rsid w:val="00365F6F"/>
    <w:rsid w:val="00366137"/>
    <w:rsid w:val="00366ACE"/>
    <w:rsid w:val="00366E54"/>
    <w:rsid w:val="00367A9A"/>
    <w:rsid w:val="00367CB3"/>
    <w:rsid w:val="0037035D"/>
    <w:rsid w:val="00370416"/>
    <w:rsid w:val="003711A4"/>
    <w:rsid w:val="003712BA"/>
    <w:rsid w:val="003713C9"/>
    <w:rsid w:val="003717A8"/>
    <w:rsid w:val="00372210"/>
    <w:rsid w:val="003731F1"/>
    <w:rsid w:val="00373CD5"/>
    <w:rsid w:val="0037459F"/>
    <w:rsid w:val="0037486C"/>
    <w:rsid w:val="003748EB"/>
    <w:rsid w:val="00374FA6"/>
    <w:rsid w:val="00375496"/>
    <w:rsid w:val="0037554B"/>
    <w:rsid w:val="003756B7"/>
    <w:rsid w:val="003757F7"/>
    <w:rsid w:val="00375DB6"/>
    <w:rsid w:val="00375E6F"/>
    <w:rsid w:val="00376316"/>
    <w:rsid w:val="003768C1"/>
    <w:rsid w:val="00376A16"/>
    <w:rsid w:val="00376FE1"/>
    <w:rsid w:val="00377361"/>
    <w:rsid w:val="003778D5"/>
    <w:rsid w:val="00377A2D"/>
    <w:rsid w:val="00377BB3"/>
    <w:rsid w:val="003805E8"/>
    <w:rsid w:val="003806C2"/>
    <w:rsid w:val="00380C63"/>
    <w:rsid w:val="00380D1E"/>
    <w:rsid w:val="00382619"/>
    <w:rsid w:val="003830F0"/>
    <w:rsid w:val="00383AE9"/>
    <w:rsid w:val="003842A5"/>
    <w:rsid w:val="003843BD"/>
    <w:rsid w:val="003849D1"/>
    <w:rsid w:val="00384FE1"/>
    <w:rsid w:val="003858F3"/>
    <w:rsid w:val="00385D4B"/>
    <w:rsid w:val="00386066"/>
    <w:rsid w:val="00390287"/>
    <w:rsid w:val="00390E6E"/>
    <w:rsid w:val="00390ED0"/>
    <w:rsid w:val="0039183E"/>
    <w:rsid w:val="00391C3C"/>
    <w:rsid w:val="003923FE"/>
    <w:rsid w:val="003934C1"/>
    <w:rsid w:val="00394E9D"/>
    <w:rsid w:val="00395213"/>
    <w:rsid w:val="00396270"/>
    <w:rsid w:val="00396319"/>
    <w:rsid w:val="00396DE5"/>
    <w:rsid w:val="003977F0"/>
    <w:rsid w:val="003979D6"/>
    <w:rsid w:val="00397B4E"/>
    <w:rsid w:val="003A0374"/>
    <w:rsid w:val="003A08F9"/>
    <w:rsid w:val="003A10D5"/>
    <w:rsid w:val="003A13FA"/>
    <w:rsid w:val="003A180D"/>
    <w:rsid w:val="003A1E62"/>
    <w:rsid w:val="003A2168"/>
    <w:rsid w:val="003A22AD"/>
    <w:rsid w:val="003A24F0"/>
    <w:rsid w:val="003A3242"/>
    <w:rsid w:val="003A345F"/>
    <w:rsid w:val="003A502C"/>
    <w:rsid w:val="003A5B43"/>
    <w:rsid w:val="003A5E5B"/>
    <w:rsid w:val="003A6AD3"/>
    <w:rsid w:val="003A71B0"/>
    <w:rsid w:val="003A7421"/>
    <w:rsid w:val="003B07D9"/>
    <w:rsid w:val="003B0A5B"/>
    <w:rsid w:val="003B0AB7"/>
    <w:rsid w:val="003B0E9C"/>
    <w:rsid w:val="003B0F76"/>
    <w:rsid w:val="003B1511"/>
    <w:rsid w:val="003B1B0B"/>
    <w:rsid w:val="003B1E0D"/>
    <w:rsid w:val="003B21A0"/>
    <w:rsid w:val="003B22ED"/>
    <w:rsid w:val="003B3828"/>
    <w:rsid w:val="003B3A54"/>
    <w:rsid w:val="003B3D41"/>
    <w:rsid w:val="003B4234"/>
    <w:rsid w:val="003B4C73"/>
    <w:rsid w:val="003B4DA8"/>
    <w:rsid w:val="003B532A"/>
    <w:rsid w:val="003B5D45"/>
    <w:rsid w:val="003B6448"/>
    <w:rsid w:val="003B649C"/>
    <w:rsid w:val="003C067E"/>
    <w:rsid w:val="003C07F8"/>
    <w:rsid w:val="003C092E"/>
    <w:rsid w:val="003C0DC3"/>
    <w:rsid w:val="003C16A0"/>
    <w:rsid w:val="003C2D1A"/>
    <w:rsid w:val="003C2D93"/>
    <w:rsid w:val="003C306F"/>
    <w:rsid w:val="003C3F37"/>
    <w:rsid w:val="003C4471"/>
    <w:rsid w:val="003C58DF"/>
    <w:rsid w:val="003C594A"/>
    <w:rsid w:val="003C6467"/>
    <w:rsid w:val="003C6709"/>
    <w:rsid w:val="003C6E3F"/>
    <w:rsid w:val="003C7F0A"/>
    <w:rsid w:val="003D0603"/>
    <w:rsid w:val="003D0609"/>
    <w:rsid w:val="003D0821"/>
    <w:rsid w:val="003D1456"/>
    <w:rsid w:val="003D1935"/>
    <w:rsid w:val="003D1AF0"/>
    <w:rsid w:val="003D2A6C"/>
    <w:rsid w:val="003D2B67"/>
    <w:rsid w:val="003D3DE8"/>
    <w:rsid w:val="003D4872"/>
    <w:rsid w:val="003D546A"/>
    <w:rsid w:val="003D5A1D"/>
    <w:rsid w:val="003D5DBA"/>
    <w:rsid w:val="003D5F55"/>
    <w:rsid w:val="003D665A"/>
    <w:rsid w:val="003D681D"/>
    <w:rsid w:val="003E008A"/>
    <w:rsid w:val="003E0298"/>
    <w:rsid w:val="003E03A0"/>
    <w:rsid w:val="003E0969"/>
    <w:rsid w:val="003E0E7E"/>
    <w:rsid w:val="003E0F28"/>
    <w:rsid w:val="003E1607"/>
    <w:rsid w:val="003E1742"/>
    <w:rsid w:val="003E2F02"/>
    <w:rsid w:val="003E2F46"/>
    <w:rsid w:val="003E3431"/>
    <w:rsid w:val="003E37D6"/>
    <w:rsid w:val="003E3E10"/>
    <w:rsid w:val="003E4512"/>
    <w:rsid w:val="003E4AC7"/>
    <w:rsid w:val="003E4D2D"/>
    <w:rsid w:val="003E4FE6"/>
    <w:rsid w:val="003E5D4B"/>
    <w:rsid w:val="003E5D74"/>
    <w:rsid w:val="003E5ECB"/>
    <w:rsid w:val="003E6E94"/>
    <w:rsid w:val="003E6EC5"/>
    <w:rsid w:val="003E703D"/>
    <w:rsid w:val="003E7445"/>
    <w:rsid w:val="003E777B"/>
    <w:rsid w:val="003E7B3F"/>
    <w:rsid w:val="003F0559"/>
    <w:rsid w:val="003F1271"/>
    <w:rsid w:val="003F136F"/>
    <w:rsid w:val="003F1ADD"/>
    <w:rsid w:val="003F1EE8"/>
    <w:rsid w:val="003F359E"/>
    <w:rsid w:val="003F40A3"/>
    <w:rsid w:val="003F50EF"/>
    <w:rsid w:val="003F5AF1"/>
    <w:rsid w:val="003F6D3E"/>
    <w:rsid w:val="003F7499"/>
    <w:rsid w:val="003F77F3"/>
    <w:rsid w:val="0040014B"/>
    <w:rsid w:val="00400F3F"/>
    <w:rsid w:val="004020C2"/>
    <w:rsid w:val="00402136"/>
    <w:rsid w:val="00402247"/>
    <w:rsid w:val="00402349"/>
    <w:rsid w:val="00403122"/>
    <w:rsid w:val="004036F9"/>
    <w:rsid w:val="00404A7C"/>
    <w:rsid w:val="004074D7"/>
    <w:rsid w:val="00410DAB"/>
    <w:rsid w:val="00411C2C"/>
    <w:rsid w:val="00412084"/>
    <w:rsid w:val="004121E3"/>
    <w:rsid w:val="004128A1"/>
    <w:rsid w:val="00412A53"/>
    <w:rsid w:val="00412ED8"/>
    <w:rsid w:val="00413341"/>
    <w:rsid w:val="004134C5"/>
    <w:rsid w:val="00413632"/>
    <w:rsid w:val="00414B38"/>
    <w:rsid w:val="00415787"/>
    <w:rsid w:val="00416400"/>
    <w:rsid w:val="00417348"/>
    <w:rsid w:val="00420090"/>
    <w:rsid w:val="00420BC9"/>
    <w:rsid w:val="00420F9E"/>
    <w:rsid w:val="0042137B"/>
    <w:rsid w:val="00421736"/>
    <w:rsid w:val="00422A4F"/>
    <w:rsid w:val="0042317B"/>
    <w:rsid w:val="00424217"/>
    <w:rsid w:val="00426364"/>
    <w:rsid w:val="004267E6"/>
    <w:rsid w:val="00426C2A"/>
    <w:rsid w:val="0042712C"/>
    <w:rsid w:val="004300DF"/>
    <w:rsid w:val="00431F8F"/>
    <w:rsid w:val="00432226"/>
    <w:rsid w:val="0043247D"/>
    <w:rsid w:val="0043248F"/>
    <w:rsid w:val="0043358C"/>
    <w:rsid w:val="0043396D"/>
    <w:rsid w:val="00433BC6"/>
    <w:rsid w:val="00433D98"/>
    <w:rsid w:val="00434BE5"/>
    <w:rsid w:val="00434ED8"/>
    <w:rsid w:val="0043653D"/>
    <w:rsid w:val="0043667C"/>
    <w:rsid w:val="00437453"/>
    <w:rsid w:val="00437A2F"/>
    <w:rsid w:val="00437ADC"/>
    <w:rsid w:val="00437B07"/>
    <w:rsid w:val="0044024E"/>
    <w:rsid w:val="00440796"/>
    <w:rsid w:val="00441607"/>
    <w:rsid w:val="00441925"/>
    <w:rsid w:val="004434B3"/>
    <w:rsid w:val="004437A2"/>
    <w:rsid w:val="00443A8E"/>
    <w:rsid w:val="0044584C"/>
    <w:rsid w:val="0044584F"/>
    <w:rsid w:val="004460E0"/>
    <w:rsid w:val="0044751D"/>
    <w:rsid w:val="00447B9D"/>
    <w:rsid w:val="00447BDE"/>
    <w:rsid w:val="00450636"/>
    <w:rsid w:val="00451387"/>
    <w:rsid w:val="004534BB"/>
    <w:rsid w:val="004534F1"/>
    <w:rsid w:val="004537BC"/>
    <w:rsid w:val="00454697"/>
    <w:rsid w:val="00454704"/>
    <w:rsid w:val="00454E8E"/>
    <w:rsid w:val="00454FFA"/>
    <w:rsid w:val="0045530C"/>
    <w:rsid w:val="00455D2C"/>
    <w:rsid w:val="00456C2E"/>
    <w:rsid w:val="00457086"/>
    <w:rsid w:val="00457246"/>
    <w:rsid w:val="004578BA"/>
    <w:rsid w:val="0046032F"/>
    <w:rsid w:val="00460633"/>
    <w:rsid w:val="004611BC"/>
    <w:rsid w:val="00461E03"/>
    <w:rsid w:val="004625D8"/>
    <w:rsid w:val="00462A20"/>
    <w:rsid w:val="00462A77"/>
    <w:rsid w:val="00463243"/>
    <w:rsid w:val="00463ECF"/>
    <w:rsid w:val="00464B74"/>
    <w:rsid w:val="00467C71"/>
    <w:rsid w:val="0047081E"/>
    <w:rsid w:val="00470EF8"/>
    <w:rsid w:val="00471035"/>
    <w:rsid w:val="00471D27"/>
    <w:rsid w:val="00472263"/>
    <w:rsid w:val="0047268B"/>
    <w:rsid w:val="004734A4"/>
    <w:rsid w:val="00473FA1"/>
    <w:rsid w:val="004748D6"/>
    <w:rsid w:val="00474E68"/>
    <w:rsid w:val="004754FC"/>
    <w:rsid w:val="0047581F"/>
    <w:rsid w:val="00475B92"/>
    <w:rsid w:val="0047769D"/>
    <w:rsid w:val="004778FE"/>
    <w:rsid w:val="00480A7B"/>
    <w:rsid w:val="004811FF"/>
    <w:rsid w:val="0048223F"/>
    <w:rsid w:val="00482EE6"/>
    <w:rsid w:val="00483F61"/>
    <w:rsid w:val="004842F0"/>
    <w:rsid w:val="0048472F"/>
    <w:rsid w:val="0048627E"/>
    <w:rsid w:val="00486327"/>
    <w:rsid w:val="0048691D"/>
    <w:rsid w:val="00486CEF"/>
    <w:rsid w:val="0048746F"/>
    <w:rsid w:val="00487D21"/>
    <w:rsid w:val="00490F5C"/>
    <w:rsid w:val="0049146D"/>
    <w:rsid w:val="004915F4"/>
    <w:rsid w:val="00491CB2"/>
    <w:rsid w:val="00492195"/>
    <w:rsid w:val="004921C1"/>
    <w:rsid w:val="0049362D"/>
    <w:rsid w:val="0049380D"/>
    <w:rsid w:val="0049440C"/>
    <w:rsid w:val="00495C12"/>
    <w:rsid w:val="0049653C"/>
    <w:rsid w:val="004A083B"/>
    <w:rsid w:val="004A0BD4"/>
    <w:rsid w:val="004A10AE"/>
    <w:rsid w:val="004A15D0"/>
    <w:rsid w:val="004A1EF0"/>
    <w:rsid w:val="004A31F8"/>
    <w:rsid w:val="004A39F8"/>
    <w:rsid w:val="004A3FF7"/>
    <w:rsid w:val="004A42A7"/>
    <w:rsid w:val="004A44A7"/>
    <w:rsid w:val="004A4F24"/>
    <w:rsid w:val="004A5543"/>
    <w:rsid w:val="004A58AC"/>
    <w:rsid w:val="004A6D21"/>
    <w:rsid w:val="004A6D24"/>
    <w:rsid w:val="004A6E45"/>
    <w:rsid w:val="004A6F8C"/>
    <w:rsid w:val="004A739B"/>
    <w:rsid w:val="004A77D2"/>
    <w:rsid w:val="004A7BF4"/>
    <w:rsid w:val="004A7BF6"/>
    <w:rsid w:val="004A7E14"/>
    <w:rsid w:val="004A7F07"/>
    <w:rsid w:val="004B04C6"/>
    <w:rsid w:val="004B06E5"/>
    <w:rsid w:val="004B0A80"/>
    <w:rsid w:val="004B0B41"/>
    <w:rsid w:val="004B0BAE"/>
    <w:rsid w:val="004B0C44"/>
    <w:rsid w:val="004B1FE9"/>
    <w:rsid w:val="004B2585"/>
    <w:rsid w:val="004B2CC2"/>
    <w:rsid w:val="004B35CE"/>
    <w:rsid w:val="004B3958"/>
    <w:rsid w:val="004B4068"/>
    <w:rsid w:val="004B4085"/>
    <w:rsid w:val="004B42FE"/>
    <w:rsid w:val="004B4508"/>
    <w:rsid w:val="004B473D"/>
    <w:rsid w:val="004B53FF"/>
    <w:rsid w:val="004B58A1"/>
    <w:rsid w:val="004B624B"/>
    <w:rsid w:val="004B6980"/>
    <w:rsid w:val="004B6C70"/>
    <w:rsid w:val="004C00FD"/>
    <w:rsid w:val="004C0908"/>
    <w:rsid w:val="004C187E"/>
    <w:rsid w:val="004C1E28"/>
    <w:rsid w:val="004C209D"/>
    <w:rsid w:val="004C2EC2"/>
    <w:rsid w:val="004C366D"/>
    <w:rsid w:val="004C3ECB"/>
    <w:rsid w:val="004C5718"/>
    <w:rsid w:val="004C587D"/>
    <w:rsid w:val="004C58C9"/>
    <w:rsid w:val="004C6041"/>
    <w:rsid w:val="004C60FE"/>
    <w:rsid w:val="004C6664"/>
    <w:rsid w:val="004C6BA3"/>
    <w:rsid w:val="004C6C9A"/>
    <w:rsid w:val="004C7C5F"/>
    <w:rsid w:val="004D0C3B"/>
    <w:rsid w:val="004D1634"/>
    <w:rsid w:val="004D1ABE"/>
    <w:rsid w:val="004D206D"/>
    <w:rsid w:val="004D272C"/>
    <w:rsid w:val="004D2953"/>
    <w:rsid w:val="004D2A50"/>
    <w:rsid w:val="004D3D39"/>
    <w:rsid w:val="004D41A7"/>
    <w:rsid w:val="004D4BB8"/>
    <w:rsid w:val="004D4C2E"/>
    <w:rsid w:val="004D514A"/>
    <w:rsid w:val="004D5A11"/>
    <w:rsid w:val="004D5E26"/>
    <w:rsid w:val="004D626B"/>
    <w:rsid w:val="004D691E"/>
    <w:rsid w:val="004D7274"/>
    <w:rsid w:val="004D7D4A"/>
    <w:rsid w:val="004E01FA"/>
    <w:rsid w:val="004E0B91"/>
    <w:rsid w:val="004E15DD"/>
    <w:rsid w:val="004E27DE"/>
    <w:rsid w:val="004E2FCF"/>
    <w:rsid w:val="004E403E"/>
    <w:rsid w:val="004E41BF"/>
    <w:rsid w:val="004E4660"/>
    <w:rsid w:val="004E4E58"/>
    <w:rsid w:val="004E5636"/>
    <w:rsid w:val="004E5D7B"/>
    <w:rsid w:val="004E6E7B"/>
    <w:rsid w:val="004E6FEB"/>
    <w:rsid w:val="004F135D"/>
    <w:rsid w:val="004F16A3"/>
    <w:rsid w:val="004F242E"/>
    <w:rsid w:val="004F24A4"/>
    <w:rsid w:val="004F2BB3"/>
    <w:rsid w:val="004F2D29"/>
    <w:rsid w:val="004F305E"/>
    <w:rsid w:val="004F4E50"/>
    <w:rsid w:val="004F64BC"/>
    <w:rsid w:val="004F678A"/>
    <w:rsid w:val="004F79CE"/>
    <w:rsid w:val="00500B07"/>
    <w:rsid w:val="00500B82"/>
    <w:rsid w:val="00500CB8"/>
    <w:rsid w:val="00501B8F"/>
    <w:rsid w:val="00502050"/>
    <w:rsid w:val="0050304C"/>
    <w:rsid w:val="0050310E"/>
    <w:rsid w:val="005031F8"/>
    <w:rsid w:val="005044E4"/>
    <w:rsid w:val="005048CB"/>
    <w:rsid w:val="005049E7"/>
    <w:rsid w:val="00504AA2"/>
    <w:rsid w:val="005056A2"/>
    <w:rsid w:val="00505851"/>
    <w:rsid w:val="00505E8B"/>
    <w:rsid w:val="00506204"/>
    <w:rsid w:val="00506745"/>
    <w:rsid w:val="005067AE"/>
    <w:rsid w:val="00506BEE"/>
    <w:rsid w:val="00507060"/>
    <w:rsid w:val="00507151"/>
    <w:rsid w:val="005077E0"/>
    <w:rsid w:val="005078EF"/>
    <w:rsid w:val="0051018F"/>
    <w:rsid w:val="005107E7"/>
    <w:rsid w:val="00510808"/>
    <w:rsid w:val="00511DAA"/>
    <w:rsid w:val="00512713"/>
    <w:rsid w:val="00513288"/>
    <w:rsid w:val="00514517"/>
    <w:rsid w:val="00514554"/>
    <w:rsid w:val="0051583C"/>
    <w:rsid w:val="005166B5"/>
    <w:rsid w:val="005167B2"/>
    <w:rsid w:val="00516A9B"/>
    <w:rsid w:val="00516B4F"/>
    <w:rsid w:val="00516C57"/>
    <w:rsid w:val="005171AD"/>
    <w:rsid w:val="00517F2D"/>
    <w:rsid w:val="00520572"/>
    <w:rsid w:val="005213AC"/>
    <w:rsid w:val="00521E7F"/>
    <w:rsid w:val="005221A8"/>
    <w:rsid w:val="0052235C"/>
    <w:rsid w:val="00522666"/>
    <w:rsid w:val="00522BB4"/>
    <w:rsid w:val="005235E8"/>
    <w:rsid w:val="005236FC"/>
    <w:rsid w:val="005237CB"/>
    <w:rsid w:val="00523906"/>
    <w:rsid w:val="00524426"/>
    <w:rsid w:val="0052540E"/>
    <w:rsid w:val="00525447"/>
    <w:rsid w:val="00525E0A"/>
    <w:rsid w:val="0052615D"/>
    <w:rsid w:val="005269A2"/>
    <w:rsid w:val="005270E8"/>
    <w:rsid w:val="005278F8"/>
    <w:rsid w:val="00527DBC"/>
    <w:rsid w:val="00527EE6"/>
    <w:rsid w:val="00527F20"/>
    <w:rsid w:val="00527F21"/>
    <w:rsid w:val="00530CF3"/>
    <w:rsid w:val="00530F8E"/>
    <w:rsid w:val="005319B9"/>
    <w:rsid w:val="00531BB6"/>
    <w:rsid w:val="00531CC5"/>
    <w:rsid w:val="005320C3"/>
    <w:rsid w:val="00532D00"/>
    <w:rsid w:val="00533EE1"/>
    <w:rsid w:val="0053465A"/>
    <w:rsid w:val="00536061"/>
    <w:rsid w:val="00536E3D"/>
    <w:rsid w:val="005370A6"/>
    <w:rsid w:val="00537196"/>
    <w:rsid w:val="00537949"/>
    <w:rsid w:val="00537AEA"/>
    <w:rsid w:val="00537C18"/>
    <w:rsid w:val="00541736"/>
    <w:rsid w:val="005417BF"/>
    <w:rsid w:val="00541AC6"/>
    <w:rsid w:val="00541C2E"/>
    <w:rsid w:val="00541DF0"/>
    <w:rsid w:val="00541E55"/>
    <w:rsid w:val="00542063"/>
    <w:rsid w:val="005421D8"/>
    <w:rsid w:val="0054293E"/>
    <w:rsid w:val="00542A6F"/>
    <w:rsid w:val="00543383"/>
    <w:rsid w:val="005434B0"/>
    <w:rsid w:val="00544923"/>
    <w:rsid w:val="00544FD0"/>
    <w:rsid w:val="00545243"/>
    <w:rsid w:val="005452AC"/>
    <w:rsid w:val="005452EE"/>
    <w:rsid w:val="005453E0"/>
    <w:rsid w:val="005456F9"/>
    <w:rsid w:val="00545AD2"/>
    <w:rsid w:val="0054612E"/>
    <w:rsid w:val="0054673A"/>
    <w:rsid w:val="00546744"/>
    <w:rsid w:val="005473E3"/>
    <w:rsid w:val="00547683"/>
    <w:rsid w:val="005478E5"/>
    <w:rsid w:val="00547CE5"/>
    <w:rsid w:val="005509D8"/>
    <w:rsid w:val="005514D1"/>
    <w:rsid w:val="00551DF9"/>
    <w:rsid w:val="00551E51"/>
    <w:rsid w:val="0055250F"/>
    <w:rsid w:val="005535F9"/>
    <w:rsid w:val="00553A6E"/>
    <w:rsid w:val="00553E42"/>
    <w:rsid w:val="00554318"/>
    <w:rsid w:val="00554814"/>
    <w:rsid w:val="005553DF"/>
    <w:rsid w:val="00555499"/>
    <w:rsid w:val="00555A11"/>
    <w:rsid w:val="005576F8"/>
    <w:rsid w:val="0056066E"/>
    <w:rsid w:val="00560F6F"/>
    <w:rsid w:val="00560FFA"/>
    <w:rsid w:val="0056119B"/>
    <w:rsid w:val="00561B65"/>
    <w:rsid w:val="00562925"/>
    <w:rsid w:val="005658B4"/>
    <w:rsid w:val="00566305"/>
    <w:rsid w:val="0056634A"/>
    <w:rsid w:val="00566563"/>
    <w:rsid w:val="00567D4E"/>
    <w:rsid w:val="00570AE6"/>
    <w:rsid w:val="00571F24"/>
    <w:rsid w:val="00572618"/>
    <w:rsid w:val="00573802"/>
    <w:rsid w:val="00573FA8"/>
    <w:rsid w:val="00574222"/>
    <w:rsid w:val="005747D2"/>
    <w:rsid w:val="0057485D"/>
    <w:rsid w:val="0057543A"/>
    <w:rsid w:val="005757F5"/>
    <w:rsid w:val="005759A3"/>
    <w:rsid w:val="005806B0"/>
    <w:rsid w:val="0058178D"/>
    <w:rsid w:val="005819B4"/>
    <w:rsid w:val="0058249F"/>
    <w:rsid w:val="00582BA9"/>
    <w:rsid w:val="0058381F"/>
    <w:rsid w:val="00583ADF"/>
    <w:rsid w:val="005840D6"/>
    <w:rsid w:val="005847CD"/>
    <w:rsid w:val="00584C04"/>
    <w:rsid w:val="00585634"/>
    <w:rsid w:val="00585DE3"/>
    <w:rsid w:val="005863C9"/>
    <w:rsid w:val="00587AC6"/>
    <w:rsid w:val="00587D3F"/>
    <w:rsid w:val="00587DAE"/>
    <w:rsid w:val="005926EF"/>
    <w:rsid w:val="00592BB2"/>
    <w:rsid w:val="00592EC6"/>
    <w:rsid w:val="00593E82"/>
    <w:rsid w:val="00593E8E"/>
    <w:rsid w:val="005941AF"/>
    <w:rsid w:val="00594BD9"/>
    <w:rsid w:val="00595C97"/>
    <w:rsid w:val="005977D8"/>
    <w:rsid w:val="00597A25"/>
    <w:rsid w:val="00597E89"/>
    <w:rsid w:val="005A13C2"/>
    <w:rsid w:val="005A1612"/>
    <w:rsid w:val="005A171E"/>
    <w:rsid w:val="005A225A"/>
    <w:rsid w:val="005A31AF"/>
    <w:rsid w:val="005A3A45"/>
    <w:rsid w:val="005A4638"/>
    <w:rsid w:val="005A4EE3"/>
    <w:rsid w:val="005A4F4C"/>
    <w:rsid w:val="005A56AE"/>
    <w:rsid w:val="005A5EBD"/>
    <w:rsid w:val="005A6F93"/>
    <w:rsid w:val="005A710A"/>
    <w:rsid w:val="005A7285"/>
    <w:rsid w:val="005A7303"/>
    <w:rsid w:val="005A7817"/>
    <w:rsid w:val="005A788A"/>
    <w:rsid w:val="005A7B45"/>
    <w:rsid w:val="005B01DB"/>
    <w:rsid w:val="005B0335"/>
    <w:rsid w:val="005B0ED7"/>
    <w:rsid w:val="005B17F3"/>
    <w:rsid w:val="005B1857"/>
    <w:rsid w:val="005B18C4"/>
    <w:rsid w:val="005B1A3D"/>
    <w:rsid w:val="005B1E5A"/>
    <w:rsid w:val="005B3416"/>
    <w:rsid w:val="005B3425"/>
    <w:rsid w:val="005B34AC"/>
    <w:rsid w:val="005B3A86"/>
    <w:rsid w:val="005B4193"/>
    <w:rsid w:val="005B426B"/>
    <w:rsid w:val="005B4288"/>
    <w:rsid w:val="005B4876"/>
    <w:rsid w:val="005B503B"/>
    <w:rsid w:val="005B6492"/>
    <w:rsid w:val="005B6FB3"/>
    <w:rsid w:val="005B7182"/>
    <w:rsid w:val="005B760A"/>
    <w:rsid w:val="005B764E"/>
    <w:rsid w:val="005C0094"/>
    <w:rsid w:val="005C0C1A"/>
    <w:rsid w:val="005C0D7D"/>
    <w:rsid w:val="005C22D2"/>
    <w:rsid w:val="005C283C"/>
    <w:rsid w:val="005C3C14"/>
    <w:rsid w:val="005C415B"/>
    <w:rsid w:val="005C6514"/>
    <w:rsid w:val="005D00DC"/>
    <w:rsid w:val="005D0DF8"/>
    <w:rsid w:val="005D10AA"/>
    <w:rsid w:val="005D1F43"/>
    <w:rsid w:val="005D22CD"/>
    <w:rsid w:val="005D24FF"/>
    <w:rsid w:val="005D2668"/>
    <w:rsid w:val="005D2799"/>
    <w:rsid w:val="005D27C4"/>
    <w:rsid w:val="005D2A9C"/>
    <w:rsid w:val="005D2EB9"/>
    <w:rsid w:val="005D3797"/>
    <w:rsid w:val="005D42CB"/>
    <w:rsid w:val="005D439E"/>
    <w:rsid w:val="005D440A"/>
    <w:rsid w:val="005D445E"/>
    <w:rsid w:val="005D4F4D"/>
    <w:rsid w:val="005D7D71"/>
    <w:rsid w:val="005E05D9"/>
    <w:rsid w:val="005E0D32"/>
    <w:rsid w:val="005E0F57"/>
    <w:rsid w:val="005E11BC"/>
    <w:rsid w:val="005E13FB"/>
    <w:rsid w:val="005E1461"/>
    <w:rsid w:val="005E16F1"/>
    <w:rsid w:val="005E412F"/>
    <w:rsid w:val="005E41A0"/>
    <w:rsid w:val="005E5114"/>
    <w:rsid w:val="005E629A"/>
    <w:rsid w:val="005E6DDF"/>
    <w:rsid w:val="005F11E0"/>
    <w:rsid w:val="005F1F15"/>
    <w:rsid w:val="005F2DD3"/>
    <w:rsid w:val="005F33D3"/>
    <w:rsid w:val="005F3EF8"/>
    <w:rsid w:val="005F4292"/>
    <w:rsid w:val="005F4721"/>
    <w:rsid w:val="005F4859"/>
    <w:rsid w:val="005F4C21"/>
    <w:rsid w:val="005F4C43"/>
    <w:rsid w:val="005F4E2A"/>
    <w:rsid w:val="005F64A7"/>
    <w:rsid w:val="005F6D0F"/>
    <w:rsid w:val="005F752A"/>
    <w:rsid w:val="00600EE8"/>
    <w:rsid w:val="006013DF"/>
    <w:rsid w:val="006013E1"/>
    <w:rsid w:val="00602291"/>
    <w:rsid w:val="00602636"/>
    <w:rsid w:val="006028C7"/>
    <w:rsid w:val="00602A63"/>
    <w:rsid w:val="00602F2E"/>
    <w:rsid w:val="006034F9"/>
    <w:rsid w:val="00603EFC"/>
    <w:rsid w:val="006040BD"/>
    <w:rsid w:val="00604162"/>
    <w:rsid w:val="00604304"/>
    <w:rsid w:val="006045A4"/>
    <w:rsid w:val="00604E82"/>
    <w:rsid w:val="00605784"/>
    <w:rsid w:val="006057CB"/>
    <w:rsid w:val="00605B17"/>
    <w:rsid w:val="00606BCD"/>
    <w:rsid w:val="006077E1"/>
    <w:rsid w:val="00607DD7"/>
    <w:rsid w:val="0061092B"/>
    <w:rsid w:val="0061109A"/>
    <w:rsid w:val="006114BB"/>
    <w:rsid w:val="00611649"/>
    <w:rsid w:val="00611B80"/>
    <w:rsid w:val="006121FC"/>
    <w:rsid w:val="006135F3"/>
    <w:rsid w:val="00613EFF"/>
    <w:rsid w:val="00614AD6"/>
    <w:rsid w:val="00615242"/>
    <w:rsid w:val="006156B0"/>
    <w:rsid w:val="006158EE"/>
    <w:rsid w:val="00615949"/>
    <w:rsid w:val="00617230"/>
    <w:rsid w:val="006175EF"/>
    <w:rsid w:val="0061793F"/>
    <w:rsid w:val="0062035B"/>
    <w:rsid w:val="00620D62"/>
    <w:rsid w:val="006213B2"/>
    <w:rsid w:val="00621502"/>
    <w:rsid w:val="0062255F"/>
    <w:rsid w:val="00622E50"/>
    <w:rsid w:val="0062354D"/>
    <w:rsid w:val="00623CFF"/>
    <w:rsid w:val="0062469A"/>
    <w:rsid w:val="00624798"/>
    <w:rsid w:val="006257C6"/>
    <w:rsid w:val="00625B30"/>
    <w:rsid w:val="00625D59"/>
    <w:rsid w:val="00625E77"/>
    <w:rsid w:val="00626230"/>
    <w:rsid w:val="006262E0"/>
    <w:rsid w:val="00626E94"/>
    <w:rsid w:val="0062764C"/>
    <w:rsid w:val="006304B4"/>
    <w:rsid w:val="00630D0C"/>
    <w:rsid w:val="006310B8"/>
    <w:rsid w:val="00631EF1"/>
    <w:rsid w:val="00631FE3"/>
    <w:rsid w:val="006320B9"/>
    <w:rsid w:val="00633CFA"/>
    <w:rsid w:val="00633D48"/>
    <w:rsid w:val="00633DA9"/>
    <w:rsid w:val="00633DDD"/>
    <w:rsid w:val="00633DEC"/>
    <w:rsid w:val="00634BA2"/>
    <w:rsid w:val="006377A9"/>
    <w:rsid w:val="00637889"/>
    <w:rsid w:val="00640411"/>
    <w:rsid w:val="006406A7"/>
    <w:rsid w:val="006407F6"/>
    <w:rsid w:val="00640CE9"/>
    <w:rsid w:val="00641F63"/>
    <w:rsid w:val="00642647"/>
    <w:rsid w:val="00642949"/>
    <w:rsid w:val="00643C42"/>
    <w:rsid w:val="00644128"/>
    <w:rsid w:val="006442F5"/>
    <w:rsid w:val="00644FE4"/>
    <w:rsid w:val="00645A91"/>
    <w:rsid w:val="00646320"/>
    <w:rsid w:val="00646F84"/>
    <w:rsid w:val="0064726C"/>
    <w:rsid w:val="00647473"/>
    <w:rsid w:val="0064767C"/>
    <w:rsid w:val="00647C51"/>
    <w:rsid w:val="00650646"/>
    <w:rsid w:val="00650CA7"/>
    <w:rsid w:val="00651B1D"/>
    <w:rsid w:val="00653A94"/>
    <w:rsid w:val="00654F3D"/>
    <w:rsid w:val="0065531C"/>
    <w:rsid w:val="0065553C"/>
    <w:rsid w:val="006556E5"/>
    <w:rsid w:val="00656123"/>
    <w:rsid w:val="0065642B"/>
    <w:rsid w:val="00656529"/>
    <w:rsid w:val="00656530"/>
    <w:rsid w:val="00656792"/>
    <w:rsid w:val="00656806"/>
    <w:rsid w:val="00657822"/>
    <w:rsid w:val="00657E88"/>
    <w:rsid w:val="00657E9B"/>
    <w:rsid w:val="00660193"/>
    <w:rsid w:val="006602C1"/>
    <w:rsid w:val="0066043B"/>
    <w:rsid w:val="00660BDD"/>
    <w:rsid w:val="00660C7D"/>
    <w:rsid w:val="00660F89"/>
    <w:rsid w:val="006612F0"/>
    <w:rsid w:val="00661B60"/>
    <w:rsid w:val="00662D34"/>
    <w:rsid w:val="006654A9"/>
    <w:rsid w:val="00665C6C"/>
    <w:rsid w:val="006660D5"/>
    <w:rsid w:val="0066629D"/>
    <w:rsid w:val="00666777"/>
    <w:rsid w:val="006668FD"/>
    <w:rsid w:val="0067008D"/>
    <w:rsid w:val="006706C5"/>
    <w:rsid w:val="00671D45"/>
    <w:rsid w:val="0067205B"/>
    <w:rsid w:val="006726F4"/>
    <w:rsid w:val="006728F4"/>
    <w:rsid w:val="00672CDE"/>
    <w:rsid w:val="00673699"/>
    <w:rsid w:val="00674530"/>
    <w:rsid w:val="00674574"/>
    <w:rsid w:val="00674A5A"/>
    <w:rsid w:val="006753F9"/>
    <w:rsid w:val="00675569"/>
    <w:rsid w:val="00675E69"/>
    <w:rsid w:val="00676568"/>
    <w:rsid w:val="00680658"/>
    <w:rsid w:val="00680814"/>
    <w:rsid w:val="006810F4"/>
    <w:rsid w:val="006812B4"/>
    <w:rsid w:val="00681C64"/>
    <w:rsid w:val="00681CBF"/>
    <w:rsid w:val="00681D96"/>
    <w:rsid w:val="00682E8B"/>
    <w:rsid w:val="006839FB"/>
    <w:rsid w:val="00685EFF"/>
    <w:rsid w:val="0068614A"/>
    <w:rsid w:val="0068626B"/>
    <w:rsid w:val="006865B9"/>
    <w:rsid w:val="006865D0"/>
    <w:rsid w:val="00686780"/>
    <w:rsid w:val="006867AB"/>
    <w:rsid w:val="00687516"/>
    <w:rsid w:val="00687FF9"/>
    <w:rsid w:val="006906BB"/>
    <w:rsid w:val="00690C40"/>
    <w:rsid w:val="00692E02"/>
    <w:rsid w:val="006930FE"/>
    <w:rsid w:val="006947B2"/>
    <w:rsid w:val="00694B4B"/>
    <w:rsid w:val="00694E0A"/>
    <w:rsid w:val="00695C9A"/>
    <w:rsid w:val="00695E08"/>
    <w:rsid w:val="00696D84"/>
    <w:rsid w:val="00697444"/>
    <w:rsid w:val="00697565"/>
    <w:rsid w:val="006A0D06"/>
    <w:rsid w:val="006A0D66"/>
    <w:rsid w:val="006A0EFF"/>
    <w:rsid w:val="006A0F15"/>
    <w:rsid w:val="006A11BC"/>
    <w:rsid w:val="006A128F"/>
    <w:rsid w:val="006A2A19"/>
    <w:rsid w:val="006A3133"/>
    <w:rsid w:val="006A3E17"/>
    <w:rsid w:val="006A3F28"/>
    <w:rsid w:val="006A4BC6"/>
    <w:rsid w:val="006A4E9E"/>
    <w:rsid w:val="006A5340"/>
    <w:rsid w:val="006A6A17"/>
    <w:rsid w:val="006A716D"/>
    <w:rsid w:val="006A764D"/>
    <w:rsid w:val="006A7B04"/>
    <w:rsid w:val="006B017A"/>
    <w:rsid w:val="006B094F"/>
    <w:rsid w:val="006B0D32"/>
    <w:rsid w:val="006B2A91"/>
    <w:rsid w:val="006B30A0"/>
    <w:rsid w:val="006B314A"/>
    <w:rsid w:val="006B3321"/>
    <w:rsid w:val="006B4B45"/>
    <w:rsid w:val="006B4D8A"/>
    <w:rsid w:val="006B4E35"/>
    <w:rsid w:val="006B50B8"/>
    <w:rsid w:val="006B58DE"/>
    <w:rsid w:val="006B6B70"/>
    <w:rsid w:val="006B7015"/>
    <w:rsid w:val="006B781F"/>
    <w:rsid w:val="006C089A"/>
    <w:rsid w:val="006C08E2"/>
    <w:rsid w:val="006C1018"/>
    <w:rsid w:val="006C139F"/>
    <w:rsid w:val="006C14AB"/>
    <w:rsid w:val="006C1761"/>
    <w:rsid w:val="006C1A62"/>
    <w:rsid w:val="006C2194"/>
    <w:rsid w:val="006C24A4"/>
    <w:rsid w:val="006C279F"/>
    <w:rsid w:val="006C2CB9"/>
    <w:rsid w:val="006C42B9"/>
    <w:rsid w:val="006C4D04"/>
    <w:rsid w:val="006C4FD7"/>
    <w:rsid w:val="006C5EF6"/>
    <w:rsid w:val="006C618B"/>
    <w:rsid w:val="006C6571"/>
    <w:rsid w:val="006C6B47"/>
    <w:rsid w:val="006D01FA"/>
    <w:rsid w:val="006D109A"/>
    <w:rsid w:val="006D222B"/>
    <w:rsid w:val="006D25F4"/>
    <w:rsid w:val="006D32B0"/>
    <w:rsid w:val="006D416A"/>
    <w:rsid w:val="006D4B1A"/>
    <w:rsid w:val="006D56F2"/>
    <w:rsid w:val="006D64B9"/>
    <w:rsid w:val="006D74B0"/>
    <w:rsid w:val="006D7867"/>
    <w:rsid w:val="006D7F2C"/>
    <w:rsid w:val="006E0471"/>
    <w:rsid w:val="006E0BFA"/>
    <w:rsid w:val="006E10FA"/>
    <w:rsid w:val="006E23F0"/>
    <w:rsid w:val="006E2675"/>
    <w:rsid w:val="006E33E7"/>
    <w:rsid w:val="006E3816"/>
    <w:rsid w:val="006E3929"/>
    <w:rsid w:val="006E3B3D"/>
    <w:rsid w:val="006E4702"/>
    <w:rsid w:val="006E480F"/>
    <w:rsid w:val="006E642D"/>
    <w:rsid w:val="006E686E"/>
    <w:rsid w:val="006E6BF4"/>
    <w:rsid w:val="006E6EBF"/>
    <w:rsid w:val="006E7434"/>
    <w:rsid w:val="006E77BD"/>
    <w:rsid w:val="006F1FF6"/>
    <w:rsid w:val="006F2E87"/>
    <w:rsid w:val="006F3052"/>
    <w:rsid w:val="006F31A4"/>
    <w:rsid w:val="006F3A4F"/>
    <w:rsid w:val="006F3F98"/>
    <w:rsid w:val="006F40A6"/>
    <w:rsid w:val="006F4CD0"/>
    <w:rsid w:val="006F5845"/>
    <w:rsid w:val="006F619D"/>
    <w:rsid w:val="006F657C"/>
    <w:rsid w:val="006F66E5"/>
    <w:rsid w:val="006F7018"/>
    <w:rsid w:val="006F7289"/>
    <w:rsid w:val="006F7377"/>
    <w:rsid w:val="00700E87"/>
    <w:rsid w:val="00701600"/>
    <w:rsid w:val="00701602"/>
    <w:rsid w:val="00701716"/>
    <w:rsid w:val="00701AF6"/>
    <w:rsid w:val="007022A2"/>
    <w:rsid w:val="00702D3D"/>
    <w:rsid w:val="0070320D"/>
    <w:rsid w:val="00703F2F"/>
    <w:rsid w:val="0070451E"/>
    <w:rsid w:val="00704847"/>
    <w:rsid w:val="007054E3"/>
    <w:rsid w:val="00705682"/>
    <w:rsid w:val="007062DF"/>
    <w:rsid w:val="007073A8"/>
    <w:rsid w:val="00710758"/>
    <w:rsid w:val="0071077D"/>
    <w:rsid w:val="007109B7"/>
    <w:rsid w:val="00711171"/>
    <w:rsid w:val="00711692"/>
    <w:rsid w:val="00712C12"/>
    <w:rsid w:val="00713145"/>
    <w:rsid w:val="0071365B"/>
    <w:rsid w:val="00714C26"/>
    <w:rsid w:val="0071574C"/>
    <w:rsid w:val="00715A0C"/>
    <w:rsid w:val="00715B73"/>
    <w:rsid w:val="00715EE1"/>
    <w:rsid w:val="007163CD"/>
    <w:rsid w:val="00717DC5"/>
    <w:rsid w:val="00717E2F"/>
    <w:rsid w:val="00720760"/>
    <w:rsid w:val="007208DE"/>
    <w:rsid w:val="007212E0"/>
    <w:rsid w:val="007217A8"/>
    <w:rsid w:val="007223F5"/>
    <w:rsid w:val="007226F3"/>
    <w:rsid w:val="00723295"/>
    <w:rsid w:val="0072342C"/>
    <w:rsid w:val="00723FBD"/>
    <w:rsid w:val="00724733"/>
    <w:rsid w:val="00724E95"/>
    <w:rsid w:val="0072548D"/>
    <w:rsid w:val="007259A9"/>
    <w:rsid w:val="00725A9B"/>
    <w:rsid w:val="00725F2A"/>
    <w:rsid w:val="00727DD4"/>
    <w:rsid w:val="0073097D"/>
    <w:rsid w:val="00730FAF"/>
    <w:rsid w:val="00731707"/>
    <w:rsid w:val="007326A5"/>
    <w:rsid w:val="00732933"/>
    <w:rsid w:val="00733BA1"/>
    <w:rsid w:val="00733EEA"/>
    <w:rsid w:val="007350F5"/>
    <w:rsid w:val="007357C0"/>
    <w:rsid w:val="00736169"/>
    <w:rsid w:val="00736DA3"/>
    <w:rsid w:val="00736ED9"/>
    <w:rsid w:val="00737F14"/>
    <w:rsid w:val="00740122"/>
    <w:rsid w:val="00740CB8"/>
    <w:rsid w:val="007413A6"/>
    <w:rsid w:val="00741B76"/>
    <w:rsid w:val="00742616"/>
    <w:rsid w:val="00743B7D"/>
    <w:rsid w:val="00745C36"/>
    <w:rsid w:val="00745C4F"/>
    <w:rsid w:val="00745E1B"/>
    <w:rsid w:val="00746363"/>
    <w:rsid w:val="007467B3"/>
    <w:rsid w:val="00747358"/>
    <w:rsid w:val="007474B3"/>
    <w:rsid w:val="00750EDC"/>
    <w:rsid w:val="0075163C"/>
    <w:rsid w:val="00751E98"/>
    <w:rsid w:val="0075392A"/>
    <w:rsid w:val="007544E3"/>
    <w:rsid w:val="007547B7"/>
    <w:rsid w:val="00755608"/>
    <w:rsid w:val="00755CD2"/>
    <w:rsid w:val="00756FB3"/>
    <w:rsid w:val="007607C0"/>
    <w:rsid w:val="007608E7"/>
    <w:rsid w:val="00760FB0"/>
    <w:rsid w:val="00761BA4"/>
    <w:rsid w:val="00762622"/>
    <w:rsid w:val="007629CC"/>
    <w:rsid w:val="00762B8B"/>
    <w:rsid w:val="00762BF2"/>
    <w:rsid w:val="007638CF"/>
    <w:rsid w:val="00764152"/>
    <w:rsid w:val="0076428F"/>
    <w:rsid w:val="00764517"/>
    <w:rsid w:val="00764540"/>
    <w:rsid w:val="007655F8"/>
    <w:rsid w:val="00765615"/>
    <w:rsid w:val="00765BE5"/>
    <w:rsid w:val="00767F61"/>
    <w:rsid w:val="00770D46"/>
    <w:rsid w:val="00771079"/>
    <w:rsid w:val="00771AF0"/>
    <w:rsid w:val="007724D7"/>
    <w:rsid w:val="00773042"/>
    <w:rsid w:val="00773A9C"/>
    <w:rsid w:val="00773BC4"/>
    <w:rsid w:val="007750CA"/>
    <w:rsid w:val="0077565D"/>
    <w:rsid w:val="00775CDE"/>
    <w:rsid w:val="00775EE1"/>
    <w:rsid w:val="00776369"/>
    <w:rsid w:val="00776496"/>
    <w:rsid w:val="007776CA"/>
    <w:rsid w:val="007809D7"/>
    <w:rsid w:val="00781794"/>
    <w:rsid w:val="00781884"/>
    <w:rsid w:val="0078197B"/>
    <w:rsid w:val="00781ECA"/>
    <w:rsid w:val="00782397"/>
    <w:rsid w:val="00782571"/>
    <w:rsid w:val="00782937"/>
    <w:rsid w:val="00782DCD"/>
    <w:rsid w:val="00782DD0"/>
    <w:rsid w:val="00783219"/>
    <w:rsid w:val="00783C57"/>
    <w:rsid w:val="00783E78"/>
    <w:rsid w:val="00784116"/>
    <w:rsid w:val="0078478F"/>
    <w:rsid w:val="00784D87"/>
    <w:rsid w:val="007856DF"/>
    <w:rsid w:val="00785E26"/>
    <w:rsid w:val="00786F05"/>
    <w:rsid w:val="007871D4"/>
    <w:rsid w:val="00787907"/>
    <w:rsid w:val="00790F85"/>
    <w:rsid w:val="00791EC3"/>
    <w:rsid w:val="00792124"/>
    <w:rsid w:val="007924A0"/>
    <w:rsid w:val="00792B8B"/>
    <w:rsid w:val="00794DBC"/>
    <w:rsid w:val="00795165"/>
    <w:rsid w:val="00795497"/>
    <w:rsid w:val="007956DE"/>
    <w:rsid w:val="0079579B"/>
    <w:rsid w:val="00795A90"/>
    <w:rsid w:val="00795ADC"/>
    <w:rsid w:val="00795E90"/>
    <w:rsid w:val="007967AD"/>
    <w:rsid w:val="007968C7"/>
    <w:rsid w:val="00796DB4"/>
    <w:rsid w:val="00796E4D"/>
    <w:rsid w:val="00797699"/>
    <w:rsid w:val="00797AC6"/>
    <w:rsid w:val="007A0355"/>
    <w:rsid w:val="007A0396"/>
    <w:rsid w:val="007A0DE0"/>
    <w:rsid w:val="007A1048"/>
    <w:rsid w:val="007A1AE7"/>
    <w:rsid w:val="007A253E"/>
    <w:rsid w:val="007A257F"/>
    <w:rsid w:val="007A2CE5"/>
    <w:rsid w:val="007A3612"/>
    <w:rsid w:val="007A3D28"/>
    <w:rsid w:val="007A4373"/>
    <w:rsid w:val="007A43AD"/>
    <w:rsid w:val="007A4BC6"/>
    <w:rsid w:val="007A4C4B"/>
    <w:rsid w:val="007A4EE6"/>
    <w:rsid w:val="007A56F8"/>
    <w:rsid w:val="007A5CC1"/>
    <w:rsid w:val="007A600B"/>
    <w:rsid w:val="007A6A86"/>
    <w:rsid w:val="007A76D9"/>
    <w:rsid w:val="007B0123"/>
    <w:rsid w:val="007B07C5"/>
    <w:rsid w:val="007B1555"/>
    <w:rsid w:val="007B1BD3"/>
    <w:rsid w:val="007B1BE4"/>
    <w:rsid w:val="007B2DC6"/>
    <w:rsid w:val="007B3070"/>
    <w:rsid w:val="007B3A6B"/>
    <w:rsid w:val="007B4703"/>
    <w:rsid w:val="007B4C19"/>
    <w:rsid w:val="007B4CD1"/>
    <w:rsid w:val="007B604F"/>
    <w:rsid w:val="007B65BF"/>
    <w:rsid w:val="007B7211"/>
    <w:rsid w:val="007B7ED0"/>
    <w:rsid w:val="007B7F92"/>
    <w:rsid w:val="007C0531"/>
    <w:rsid w:val="007C07BC"/>
    <w:rsid w:val="007C0A7F"/>
    <w:rsid w:val="007C0ACB"/>
    <w:rsid w:val="007C0DC2"/>
    <w:rsid w:val="007C0DDE"/>
    <w:rsid w:val="007C0EB7"/>
    <w:rsid w:val="007C1722"/>
    <w:rsid w:val="007C26A4"/>
    <w:rsid w:val="007C2C68"/>
    <w:rsid w:val="007C5186"/>
    <w:rsid w:val="007C5F43"/>
    <w:rsid w:val="007C7079"/>
    <w:rsid w:val="007C78B8"/>
    <w:rsid w:val="007C796D"/>
    <w:rsid w:val="007D0331"/>
    <w:rsid w:val="007D0D20"/>
    <w:rsid w:val="007D1128"/>
    <w:rsid w:val="007D1B41"/>
    <w:rsid w:val="007D275E"/>
    <w:rsid w:val="007D3164"/>
    <w:rsid w:val="007D35F6"/>
    <w:rsid w:val="007D47E2"/>
    <w:rsid w:val="007D4FDF"/>
    <w:rsid w:val="007D53FD"/>
    <w:rsid w:val="007D555A"/>
    <w:rsid w:val="007D6A15"/>
    <w:rsid w:val="007D6EB8"/>
    <w:rsid w:val="007D7330"/>
    <w:rsid w:val="007D79F0"/>
    <w:rsid w:val="007D7A38"/>
    <w:rsid w:val="007E0846"/>
    <w:rsid w:val="007E11CF"/>
    <w:rsid w:val="007E2171"/>
    <w:rsid w:val="007E2F0D"/>
    <w:rsid w:val="007E46CA"/>
    <w:rsid w:val="007E5207"/>
    <w:rsid w:val="007E5347"/>
    <w:rsid w:val="007E55D8"/>
    <w:rsid w:val="007E65C5"/>
    <w:rsid w:val="007E6F63"/>
    <w:rsid w:val="007F0C07"/>
    <w:rsid w:val="007F0D0E"/>
    <w:rsid w:val="007F1818"/>
    <w:rsid w:val="007F190E"/>
    <w:rsid w:val="007F1D01"/>
    <w:rsid w:val="007F1FAA"/>
    <w:rsid w:val="007F20E4"/>
    <w:rsid w:val="007F2C5E"/>
    <w:rsid w:val="007F3E50"/>
    <w:rsid w:val="007F4566"/>
    <w:rsid w:val="007F4650"/>
    <w:rsid w:val="007F4D9B"/>
    <w:rsid w:val="007F51AC"/>
    <w:rsid w:val="007F52EC"/>
    <w:rsid w:val="007F5524"/>
    <w:rsid w:val="007F618A"/>
    <w:rsid w:val="007F62B4"/>
    <w:rsid w:val="007F6B27"/>
    <w:rsid w:val="007F6FE1"/>
    <w:rsid w:val="007F7743"/>
    <w:rsid w:val="007F7867"/>
    <w:rsid w:val="007F7CCA"/>
    <w:rsid w:val="007F7CFC"/>
    <w:rsid w:val="008008C3"/>
    <w:rsid w:val="00800DF1"/>
    <w:rsid w:val="00801A14"/>
    <w:rsid w:val="0080237C"/>
    <w:rsid w:val="008025A0"/>
    <w:rsid w:val="0080479A"/>
    <w:rsid w:val="00804E8D"/>
    <w:rsid w:val="00805174"/>
    <w:rsid w:val="00805271"/>
    <w:rsid w:val="008062AC"/>
    <w:rsid w:val="00806FB5"/>
    <w:rsid w:val="008071A3"/>
    <w:rsid w:val="008076C2"/>
    <w:rsid w:val="0081110D"/>
    <w:rsid w:val="00811B28"/>
    <w:rsid w:val="00811F38"/>
    <w:rsid w:val="0081207D"/>
    <w:rsid w:val="00812AB6"/>
    <w:rsid w:val="00812DAF"/>
    <w:rsid w:val="008135E7"/>
    <w:rsid w:val="00813944"/>
    <w:rsid w:val="00813BB9"/>
    <w:rsid w:val="00813FB0"/>
    <w:rsid w:val="00814293"/>
    <w:rsid w:val="008142A2"/>
    <w:rsid w:val="0081473A"/>
    <w:rsid w:val="00814D43"/>
    <w:rsid w:val="00814E24"/>
    <w:rsid w:val="008157B1"/>
    <w:rsid w:val="008165CA"/>
    <w:rsid w:val="00816B90"/>
    <w:rsid w:val="0081767D"/>
    <w:rsid w:val="00817767"/>
    <w:rsid w:val="00817BD6"/>
    <w:rsid w:val="00817C2C"/>
    <w:rsid w:val="008207AF"/>
    <w:rsid w:val="00820F73"/>
    <w:rsid w:val="008213C9"/>
    <w:rsid w:val="00821ADE"/>
    <w:rsid w:val="0082269D"/>
    <w:rsid w:val="00822B10"/>
    <w:rsid w:val="00823734"/>
    <w:rsid w:val="0082387E"/>
    <w:rsid w:val="00823CB6"/>
    <w:rsid w:val="00823CFE"/>
    <w:rsid w:val="00823DFC"/>
    <w:rsid w:val="0082501B"/>
    <w:rsid w:val="0082694D"/>
    <w:rsid w:val="00826B28"/>
    <w:rsid w:val="00827F70"/>
    <w:rsid w:val="008305A8"/>
    <w:rsid w:val="00830F09"/>
    <w:rsid w:val="00831B97"/>
    <w:rsid w:val="0083239C"/>
    <w:rsid w:val="00832766"/>
    <w:rsid w:val="00832E3D"/>
    <w:rsid w:val="0083319A"/>
    <w:rsid w:val="00833383"/>
    <w:rsid w:val="00833664"/>
    <w:rsid w:val="00833753"/>
    <w:rsid w:val="00833AF6"/>
    <w:rsid w:val="00834609"/>
    <w:rsid w:val="00834612"/>
    <w:rsid w:val="00835D24"/>
    <w:rsid w:val="00835DB9"/>
    <w:rsid w:val="008366F7"/>
    <w:rsid w:val="008367AA"/>
    <w:rsid w:val="00836DB0"/>
    <w:rsid w:val="008370F2"/>
    <w:rsid w:val="008378E8"/>
    <w:rsid w:val="0084190E"/>
    <w:rsid w:val="008420E9"/>
    <w:rsid w:val="0084309E"/>
    <w:rsid w:val="00843935"/>
    <w:rsid w:val="00844599"/>
    <w:rsid w:val="00844C8F"/>
    <w:rsid w:val="0084519C"/>
    <w:rsid w:val="008459A0"/>
    <w:rsid w:val="00846E9F"/>
    <w:rsid w:val="00846FDA"/>
    <w:rsid w:val="0084703A"/>
    <w:rsid w:val="00847F61"/>
    <w:rsid w:val="008504D7"/>
    <w:rsid w:val="00850971"/>
    <w:rsid w:val="00852BA2"/>
    <w:rsid w:val="0085367F"/>
    <w:rsid w:val="008537B9"/>
    <w:rsid w:val="00853BC3"/>
    <w:rsid w:val="00854033"/>
    <w:rsid w:val="008540AC"/>
    <w:rsid w:val="00855E4F"/>
    <w:rsid w:val="0085617B"/>
    <w:rsid w:val="00856294"/>
    <w:rsid w:val="00856BB2"/>
    <w:rsid w:val="008572D1"/>
    <w:rsid w:val="00857691"/>
    <w:rsid w:val="00860472"/>
    <w:rsid w:val="0086060D"/>
    <w:rsid w:val="00860DC4"/>
    <w:rsid w:val="00861A2B"/>
    <w:rsid w:val="00861C2F"/>
    <w:rsid w:val="0086258E"/>
    <w:rsid w:val="00863F0B"/>
    <w:rsid w:val="00865498"/>
    <w:rsid w:val="0086659F"/>
    <w:rsid w:val="0086710A"/>
    <w:rsid w:val="008679FE"/>
    <w:rsid w:val="00867B2A"/>
    <w:rsid w:val="008702BD"/>
    <w:rsid w:val="00871FA0"/>
    <w:rsid w:val="008723DC"/>
    <w:rsid w:val="0087328B"/>
    <w:rsid w:val="00874BFC"/>
    <w:rsid w:val="00874FF3"/>
    <w:rsid w:val="00875E54"/>
    <w:rsid w:val="00875F6F"/>
    <w:rsid w:val="00876466"/>
    <w:rsid w:val="00876F05"/>
    <w:rsid w:val="00880317"/>
    <w:rsid w:val="008809E5"/>
    <w:rsid w:val="00880F32"/>
    <w:rsid w:val="00881523"/>
    <w:rsid w:val="00882289"/>
    <w:rsid w:val="00882A8D"/>
    <w:rsid w:val="00882FAF"/>
    <w:rsid w:val="00884040"/>
    <w:rsid w:val="00884246"/>
    <w:rsid w:val="008842D6"/>
    <w:rsid w:val="0088433C"/>
    <w:rsid w:val="0088484F"/>
    <w:rsid w:val="0088497F"/>
    <w:rsid w:val="00884A37"/>
    <w:rsid w:val="00884B0E"/>
    <w:rsid w:val="00884EC3"/>
    <w:rsid w:val="00885788"/>
    <w:rsid w:val="00885E9C"/>
    <w:rsid w:val="0088725C"/>
    <w:rsid w:val="0088759A"/>
    <w:rsid w:val="00890575"/>
    <w:rsid w:val="00890F58"/>
    <w:rsid w:val="00892190"/>
    <w:rsid w:val="00892527"/>
    <w:rsid w:val="008931E6"/>
    <w:rsid w:val="0089368D"/>
    <w:rsid w:val="00893A63"/>
    <w:rsid w:val="00894797"/>
    <w:rsid w:val="008949FB"/>
    <w:rsid w:val="00895C4D"/>
    <w:rsid w:val="008970FE"/>
    <w:rsid w:val="00897308"/>
    <w:rsid w:val="008A086C"/>
    <w:rsid w:val="008A16C4"/>
    <w:rsid w:val="008A1809"/>
    <w:rsid w:val="008A1D7F"/>
    <w:rsid w:val="008A31C9"/>
    <w:rsid w:val="008A3600"/>
    <w:rsid w:val="008A40C8"/>
    <w:rsid w:val="008A41A3"/>
    <w:rsid w:val="008A5118"/>
    <w:rsid w:val="008A519A"/>
    <w:rsid w:val="008A5C65"/>
    <w:rsid w:val="008A6659"/>
    <w:rsid w:val="008A79F0"/>
    <w:rsid w:val="008B00E9"/>
    <w:rsid w:val="008B0710"/>
    <w:rsid w:val="008B0BC8"/>
    <w:rsid w:val="008B0C03"/>
    <w:rsid w:val="008B11A9"/>
    <w:rsid w:val="008B1572"/>
    <w:rsid w:val="008B17B1"/>
    <w:rsid w:val="008B23BB"/>
    <w:rsid w:val="008B288B"/>
    <w:rsid w:val="008B357F"/>
    <w:rsid w:val="008B3C82"/>
    <w:rsid w:val="008B4B17"/>
    <w:rsid w:val="008B4D37"/>
    <w:rsid w:val="008B4F82"/>
    <w:rsid w:val="008B505E"/>
    <w:rsid w:val="008B531B"/>
    <w:rsid w:val="008B61D2"/>
    <w:rsid w:val="008B653E"/>
    <w:rsid w:val="008B715A"/>
    <w:rsid w:val="008C0692"/>
    <w:rsid w:val="008C18B4"/>
    <w:rsid w:val="008C1CC6"/>
    <w:rsid w:val="008C1D30"/>
    <w:rsid w:val="008C20FC"/>
    <w:rsid w:val="008C245F"/>
    <w:rsid w:val="008C2739"/>
    <w:rsid w:val="008C27E0"/>
    <w:rsid w:val="008C3372"/>
    <w:rsid w:val="008C350C"/>
    <w:rsid w:val="008C359D"/>
    <w:rsid w:val="008C3BCA"/>
    <w:rsid w:val="008C4F5F"/>
    <w:rsid w:val="008C4FAF"/>
    <w:rsid w:val="008C55E5"/>
    <w:rsid w:val="008C5CFF"/>
    <w:rsid w:val="008C5DD4"/>
    <w:rsid w:val="008C63A1"/>
    <w:rsid w:val="008C6B2B"/>
    <w:rsid w:val="008C7183"/>
    <w:rsid w:val="008C74E4"/>
    <w:rsid w:val="008D0A3F"/>
    <w:rsid w:val="008D0AA4"/>
    <w:rsid w:val="008D13FD"/>
    <w:rsid w:val="008D4218"/>
    <w:rsid w:val="008D5CCA"/>
    <w:rsid w:val="008D74DD"/>
    <w:rsid w:val="008E1097"/>
    <w:rsid w:val="008E1C3C"/>
    <w:rsid w:val="008E21EC"/>
    <w:rsid w:val="008E2B25"/>
    <w:rsid w:val="008E2F55"/>
    <w:rsid w:val="008E2FD5"/>
    <w:rsid w:val="008E32E4"/>
    <w:rsid w:val="008E341C"/>
    <w:rsid w:val="008E3FC2"/>
    <w:rsid w:val="008E45E6"/>
    <w:rsid w:val="008E49B8"/>
    <w:rsid w:val="008E50C6"/>
    <w:rsid w:val="008E5178"/>
    <w:rsid w:val="008E577E"/>
    <w:rsid w:val="008E5980"/>
    <w:rsid w:val="008E5C86"/>
    <w:rsid w:val="008E5F0E"/>
    <w:rsid w:val="008E5FD3"/>
    <w:rsid w:val="008E61E5"/>
    <w:rsid w:val="008E63F4"/>
    <w:rsid w:val="008E6EE7"/>
    <w:rsid w:val="008E72A3"/>
    <w:rsid w:val="008F0D46"/>
    <w:rsid w:val="008F1C37"/>
    <w:rsid w:val="008F2972"/>
    <w:rsid w:val="008F2DEB"/>
    <w:rsid w:val="008F30F0"/>
    <w:rsid w:val="008F3CA8"/>
    <w:rsid w:val="008F3F60"/>
    <w:rsid w:val="008F4495"/>
    <w:rsid w:val="008F4662"/>
    <w:rsid w:val="008F4B88"/>
    <w:rsid w:val="008F4DAB"/>
    <w:rsid w:val="008F6AAC"/>
    <w:rsid w:val="008F7068"/>
    <w:rsid w:val="008F765D"/>
    <w:rsid w:val="008F7A1B"/>
    <w:rsid w:val="0090015C"/>
    <w:rsid w:val="0090033B"/>
    <w:rsid w:val="00900AC7"/>
    <w:rsid w:val="0090112A"/>
    <w:rsid w:val="00901782"/>
    <w:rsid w:val="009056BA"/>
    <w:rsid w:val="009056EC"/>
    <w:rsid w:val="009107BD"/>
    <w:rsid w:val="00910F00"/>
    <w:rsid w:val="00911460"/>
    <w:rsid w:val="009116E2"/>
    <w:rsid w:val="00911D16"/>
    <w:rsid w:val="00912182"/>
    <w:rsid w:val="0091236D"/>
    <w:rsid w:val="009127EC"/>
    <w:rsid w:val="00912CF0"/>
    <w:rsid w:val="00912E12"/>
    <w:rsid w:val="00913048"/>
    <w:rsid w:val="00913CB5"/>
    <w:rsid w:val="00916E0C"/>
    <w:rsid w:val="00922147"/>
    <w:rsid w:val="009224F9"/>
    <w:rsid w:val="00922761"/>
    <w:rsid w:val="009227A6"/>
    <w:rsid w:val="00922C9F"/>
    <w:rsid w:val="009231E0"/>
    <w:rsid w:val="009235C1"/>
    <w:rsid w:val="00923884"/>
    <w:rsid w:val="00923C1E"/>
    <w:rsid w:val="0092449C"/>
    <w:rsid w:val="00924660"/>
    <w:rsid w:val="00924857"/>
    <w:rsid w:val="00925D87"/>
    <w:rsid w:val="00926193"/>
    <w:rsid w:val="00926604"/>
    <w:rsid w:val="00927625"/>
    <w:rsid w:val="00927A59"/>
    <w:rsid w:val="0093012C"/>
    <w:rsid w:val="00930532"/>
    <w:rsid w:val="009305DF"/>
    <w:rsid w:val="00930C72"/>
    <w:rsid w:val="00930D8A"/>
    <w:rsid w:val="0093153F"/>
    <w:rsid w:val="00932611"/>
    <w:rsid w:val="0093278A"/>
    <w:rsid w:val="00934664"/>
    <w:rsid w:val="00934C31"/>
    <w:rsid w:val="00934EDE"/>
    <w:rsid w:val="00935DF9"/>
    <w:rsid w:val="0093620E"/>
    <w:rsid w:val="009374FA"/>
    <w:rsid w:val="00940268"/>
    <w:rsid w:val="00940332"/>
    <w:rsid w:val="00940361"/>
    <w:rsid w:val="00941F97"/>
    <w:rsid w:val="00942995"/>
    <w:rsid w:val="00942C1D"/>
    <w:rsid w:val="00942E71"/>
    <w:rsid w:val="00942E79"/>
    <w:rsid w:val="00943113"/>
    <w:rsid w:val="00944521"/>
    <w:rsid w:val="009458A1"/>
    <w:rsid w:val="00945950"/>
    <w:rsid w:val="00945E06"/>
    <w:rsid w:val="00946803"/>
    <w:rsid w:val="00946F5B"/>
    <w:rsid w:val="00947B9A"/>
    <w:rsid w:val="00947DF9"/>
    <w:rsid w:val="009504C0"/>
    <w:rsid w:val="00950F76"/>
    <w:rsid w:val="0095141D"/>
    <w:rsid w:val="00951D99"/>
    <w:rsid w:val="00952B66"/>
    <w:rsid w:val="0095348A"/>
    <w:rsid w:val="009536A8"/>
    <w:rsid w:val="00954CD0"/>
    <w:rsid w:val="00955B44"/>
    <w:rsid w:val="0095643C"/>
    <w:rsid w:val="00956663"/>
    <w:rsid w:val="00957EBC"/>
    <w:rsid w:val="00957F44"/>
    <w:rsid w:val="00961435"/>
    <w:rsid w:val="0096199D"/>
    <w:rsid w:val="00962121"/>
    <w:rsid w:val="00962674"/>
    <w:rsid w:val="00963FB1"/>
    <w:rsid w:val="00964607"/>
    <w:rsid w:val="00965447"/>
    <w:rsid w:val="009666F5"/>
    <w:rsid w:val="0096744E"/>
    <w:rsid w:val="009679D4"/>
    <w:rsid w:val="009708F2"/>
    <w:rsid w:val="009716A0"/>
    <w:rsid w:val="00971C58"/>
    <w:rsid w:val="00971D95"/>
    <w:rsid w:val="00972331"/>
    <w:rsid w:val="009739C4"/>
    <w:rsid w:val="00973AD4"/>
    <w:rsid w:val="00973AFA"/>
    <w:rsid w:val="009742B5"/>
    <w:rsid w:val="009755F8"/>
    <w:rsid w:val="00975644"/>
    <w:rsid w:val="0097586C"/>
    <w:rsid w:val="00975949"/>
    <w:rsid w:val="00976922"/>
    <w:rsid w:val="009770CE"/>
    <w:rsid w:val="00980118"/>
    <w:rsid w:val="0098013F"/>
    <w:rsid w:val="0098014C"/>
    <w:rsid w:val="009806EF"/>
    <w:rsid w:val="0098142D"/>
    <w:rsid w:val="0098178B"/>
    <w:rsid w:val="00982091"/>
    <w:rsid w:val="00982288"/>
    <w:rsid w:val="009829F4"/>
    <w:rsid w:val="0098339E"/>
    <w:rsid w:val="0098362B"/>
    <w:rsid w:val="00983700"/>
    <w:rsid w:val="00984FBE"/>
    <w:rsid w:val="00985352"/>
    <w:rsid w:val="00985AEC"/>
    <w:rsid w:val="00986AE6"/>
    <w:rsid w:val="00986FF0"/>
    <w:rsid w:val="009871D7"/>
    <w:rsid w:val="00987236"/>
    <w:rsid w:val="00987743"/>
    <w:rsid w:val="00990242"/>
    <w:rsid w:val="00990577"/>
    <w:rsid w:val="0099065F"/>
    <w:rsid w:val="0099076C"/>
    <w:rsid w:val="00990A90"/>
    <w:rsid w:val="00990C2A"/>
    <w:rsid w:val="009918DA"/>
    <w:rsid w:val="00992510"/>
    <w:rsid w:val="009928E3"/>
    <w:rsid w:val="00992DAE"/>
    <w:rsid w:val="00992EFD"/>
    <w:rsid w:val="00993A99"/>
    <w:rsid w:val="00993E6A"/>
    <w:rsid w:val="00994B8A"/>
    <w:rsid w:val="00995F4A"/>
    <w:rsid w:val="00996046"/>
    <w:rsid w:val="009965AB"/>
    <w:rsid w:val="00996663"/>
    <w:rsid w:val="00996E00"/>
    <w:rsid w:val="00997AEE"/>
    <w:rsid w:val="00997B49"/>
    <w:rsid w:val="009A009E"/>
    <w:rsid w:val="009A010C"/>
    <w:rsid w:val="009A0895"/>
    <w:rsid w:val="009A0BCD"/>
    <w:rsid w:val="009A0BDE"/>
    <w:rsid w:val="009A15ED"/>
    <w:rsid w:val="009A261A"/>
    <w:rsid w:val="009A2C26"/>
    <w:rsid w:val="009A2C51"/>
    <w:rsid w:val="009A31BD"/>
    <w:rsid w:val="009A3349"/>
    <w:rsid w:val="009A3E6E"/>
    <w:rsid w:val="009A4692"/>
    <w:rsid w:val="009A46D4"/>
    <w:rsid w:val="009A6E9C"/>
    <w:rsid w:val="009A73CD"/>
    <w:rsid w:val="009A7BC5"/>
    <w:rsid w:val="009B0592"/>
    <w:rsid w:val="009B07D1"/>
    <w:rsid w:val="009B1BCE"/>
    <w:rsid w:val="009B2857"/>
    <w:rsid w:val="009B31FA"/>
    <w:rsid w:val="009B436E"/>
    <w:rsid w:val="009B44CB"/>
    <w:rsid w:val="009B4721"/>
    <w:rsid w:val="009B488D"/>
    <w:rsid w:val="009B53F0"/>
    <w:rsid w:val="009B56D9"/>
    <w:rsid w:val="009B5E8D"/>
    <w:rsid w:val="009B6B7E"/>
    <w:rsid w:val="009B6D40"/>
    <w:rsid w:val="009B6DB3"/>
    <w:rsid w:val="009C1E7B"/>
    <w:rsid w:val="009C2B5F"/>
    <w:rsid w:val="009C34D4"/>
    <w:rsid w:val="009C3F28"/>
    <w:rsid w:val="009C4950"/>
    <w:rsid w:val="009C5B2A"/>
    <w:rsid w:val="009C5C21"/>
    <w:rsid w:val="009C690A"/>
    <w:rsid w:val="009C6D09"/>
    <w:rsid w:val="009D0555"/>
    <w:rsid w:val="009D064A"/>
    <w:rsid w:val="009D11F5"/>
    <w:rsid w:val="009D1C44"/>
    <w:rsid w:val="009D1C53"/>
    <w:rsid w:val="009D3D2D"/>
    <w:rsid w:val="009D466C"/>
    <w:rsid w:val="009D4CE3"/>
    <w:rsid w:val="009D53F2"/>
    <w:rsid w:val="009D5A15"/>
    <w:rsid w:val="009D62BC"/>
    <w:rsid w:val="009D6AF2"/>
    <w:rsid w:val="009D73C9"/>
    <w:rsid w:val="009D7DA2"/>
    <w:rsid w:val="009D7DBC"/>
    <w:rsid w:val="009D7E8E"/>
    <w:rsid w:val="009E1224"/>
    <w:rsid w:val="009E1259"/>
    <w:rsid w:val="009E1992"/>
    <w:rsid w:val="009E2839"/>
    <w:rsid w:val="009E28B0"/>
    <w:rsid w:val="009E3686"/>
    <w:rsid w:val="009E3940"/>
    <w:rsid w:val="009E3E94"/>
    <w:rsid w:val="009E46A9"/>
    <w:rsid w:val="009E4AC7"/>
    <w:rsid w:val="009E4B60"/>
    <w:rsid w:val="009E51A7"/>
    <w:rsid w:val="009E5476"/>
    <w:rsid w:val="009E6053"/>
    <w:rsid w:val="009E6612"/>
    <w:rsid w:val="009E67F0"/>
    <w:rsid w:val="009E68D9"/>
    <w:rsid w:val="009E7099"/>
    <w:rsid w:val="009E754A"/>
    <w:rsid w:val="009E7D7F"/>
    <w:rsid w:val="009E7EE6"/>
    <w:rsid w:val="009E7FF9"/>
    <w:rsid w:val="009F0673"/>
    <w:rsid w:val="009F1D9E"/>
    <w:rsid w:val="009F1E67"/>
    <w:rsid w:val="009F24DF"/>
    <w:rsid w:val="009F2669"/>
    <w:rsid w:val="009F27C8"/>
    <w:rsid w:val="009F2819"/>
    <w:rsid w:val="009F3B16"/>
    <w:rsid w:val="009F4280"/>
    <w:rsid w:val="009F4804"/>
    <w:rsid w:val="009F6095"/>
    <w:rsid w:val="009F6501"/>
    <w:rsid w:val="009F69CB"/>
    <w:rsid w:val="009F74C2"/>
    <w:rsid w:val="009F7918"/>
    <w:rsid w:val="009F7C14"/>
    <w:rsid w:val="00A0020D"/>
    <w:rsid w:val="00A00FDA"/>
    <w:rsid w:val="00A01049"/>
    <w:rsid w:val="00A01142"/>
    <w:rsid w:val="00A015FD"/>
    <w:rsid w:val="00A016E7"/>
    <w:rsid w:val="00A019FE"/>
    <w:rsid w:val="00A02CEE"/>
    <w:rsid w:val="00A02EDD"/>
    <w:rsid w:val="00A03BCD"/>
    <w:rsid w:val="00A040CD"/>
    <w:rsid w:val="00A04D1A"/>
    <w:rsid w:val="00A051DA"/>
    <w:rsid w:val="00A057C0"/>
    <w:rsid w:val="00A0595B"/>
    <w:rsid w:val="00A05F94"/>
    <w:rsid w:val="00A067A2"/>
    <w:rsid w:val="00A06E22"/>
    <w:rsid w:val="00A0710B"/>
    <w:rsid w:val="00A0751E"/>
    <w:rsid w:val="00A07B75"/>
    <w:rsid w:val="00A07C4D"/>
    <w:rsid w:val="00A10553"/>
    <w:rsid w:val="00A109EC"/>
    <w:rsid w:val="00A11163"/>
    <w:rsid w:val="00A11AB3"/>
    <w:rsid w:val="00A11B26"/>
    <w:rsid w:val="00A11C4E"/>
    <w:rsid w:val="00A12E57"/>
    <w:rsid w:val="00A13B31"/>
    <w:rsid w:val="00A14750"/>
    <w:rsid w:val="00A14E87"/>
    <w:rsid w:val="00A15593"/>
    <w:rsid w:val="00A1588C"/>
    <w:rsid w:val="00A169E6"/>
    <w:rsid w:val="00A20608"/>
    <w:rsid w:val="00A20FCA"/>
    <w:rsid w:val="00A21040"/>
    <w:rsid w:val="00A214FF"/>
    <w:rsid w:val="00A21E34"/>
    <w:rsid w:val="00A21F77"/>
    <w:rsid w:val="00A21FCA"/>
    <w:rsid w:val="00A2241B"/>
    <w:rsid w:val="00A225E0"/>
    <w:rsid w:val="00A23872"/>
    <w:rsid w:val="00A24028"/>
    <w:rsid w:val="00A24939"/>
    <w:rsid w:val="00A24D0B"/>
    <w:rsid w:val="00A24D77"/>
    <w:rsid w:val="00A257CA"/>
    <w:rsid w:val="00A25924"/>
    <w:rsid w:val="00A25CB0"/>
    <w:rsid w:val="00A25FFA"/>
    <w:rsid w:val="00A265D8"/>
    <w:rsid w:val="00A27963"/>
    <w:rsid w:val="00A27C4A"/>
    <w:rsid w:val="00A27D6A"/>
    <w:rsid w:val="00A302A2"/>
    <w:rsid w:val="00A3037D"/>
    <w:rsid w:val="00A30A73"/>
    <w:rsid w:val="00A329AE"/>
    <w:rsid w:val="00A32E90"/>
    <w:rsid w:val="00A33865"/>
    <w:rsid w:val="00A33DA4"/>
    <w:rsid w:val="00A345C2"/>
    <w:rsid w:val="00A34EA7"/>
    <w:rsid w:val="00A35546"/>
    <w:rsid w:val="00A378AE"/>
    <w:rsid w:val="00A37DB2"/>
    <w:rsid w:val="00A4013D"/>
    <w:rsid w:val="00A40AFF"/>
    <w:rsid w:val="00A41672"/>
    <w:rsid w:val="00A41737"/>
    <w:rsid w:val="00A41A4F"/>
    <w:rsid w:val="00A4266B"/>
    <w:rsid w:val="00A42726"/>
    <w:rsid w:val="00A42B1B"/>
    <w:rsid w:val="00A42B26"/>
    <w:rsid w:val="00A42E85"/>
    <w:rsid w:val="00A43093"/>
    <w:rsid w:val="00A448BA"/>
    <w:rsid w:val="00A44A69"/>
    <w:rsid w:val="00A44CA3"/>
    <w:rsid w:val="00A44E8E"/>
    <w:rsid w:val="00A4662F"/>
    <w:rsid w:val="00A46A4B"/>
    <w:rsid w:val="00A46B19"/>
    <w:rsid w:val="00A46D6F"/>
    <w:rsid w:val="00A47656"/>
    <w:rsid w:val="00A47978"/>
    <w:rsid w:val="00A503F6"/>
    <w:rsid w:val="00A506C6"/>
    <w:rsid w:val="00A50A28"/>
    <w:rsid w:val="00A50FA7"/>
    <w:rsid w:val="00A51FFF"/>
    <w:rsid w:val="00A5219D"/>
    <w:rsid w:val="00A52819"/>
    <w:rsid w:val="00A52B39"/>
    <w:rsid w:val="00A52B4D"/>
    <w:rsid w:val="00A53485"/>
    <w:rsid w:val="00A54EA8"/>
    <w:rsid w:val="00A55335"/>
    <w:rsid w:val="00A56299"/>
    <w:rsid w:val="00A5665A"/>
    <w:rsid w:val="00A56D15"/>
    <w:rsid w:val="00A578E9"/>
    <w:rsid w:val="00A57A1F"/>
    <w:rsid w:val="00A57F3C"/>
    <w:rsid w:val="00A6056B"/>
    <w:rsid w:val="00A61315"/>
    <w:rsid w:val="00A61ED9"/>
    <w:rsid w:val="00A6237B"/>
    <w:rsid w:val="00A6348F"/>
    <w:rsid w:val="00A63ACD"/>
    <w:rsid w:val="00A64899"/>
    <w:rsid w:val="00A64FAF"/>
    <w:rsid w:val="00A650E1"/>
    <w:rsid w:val="00A65592"/>
    <w:rsid w:val="00A659FA"/>
    <w:rsid w:val="00A65EF9"/>
    <w:rsid w:val="00A666C4"/>
    <w:rsid w:val="00A670BC"/>
    <w:rsid w:val="00A67526"/>
    <w:rsid w:val="00A67C61"/>
    <w:rsid w:val="00A71B4E"/>
    <w:rsid w:val="00A71CD5"/>
    <w:rsid w:val="00A74088"/>
    <w:rsid w:val="00A74BF3"/>
    <w:rsid w:val="00A74C2A"/>
    <w:rsid w:val="00A753DC"/>
    <w:rsid w:val="00A76B89"/>
    <w:rsid w:val="00A76D2F"/>
    <w:rsid w:val="00A77B77"/>
    <w:rsid w:val="00A80751"/>
    <w:rsid w:val="00A80C1A"/>
    <w:rsid w:val="00A80D0D"/>
    <w:rsid w:val="00A815CE"/>
    <w:rsid w:val="00A81B77"/>
    <w:rsid w:val="00A81D15"/>
    <w:rsid w:val="00A82901"/>
    <w:rsid w:val="00A83185"/>
    <w:rsid w:val="00A84573"/>
    <w:rsid w:val="00A84A3F"/>
    <w:rsid w:val="00A85657"/>
    <w:rsid w:val="00A86CC2"/>
    <w:rsid w:val="00A86F0A"/>
    <w:rsid w:val="00A872C3"/>
    <w:rsid w:val="00A879FF"/>
    <w:rsid w:val="00A90A14"/>
    <w:rsid w:val="00A915BD"/>
    <w:rsid w:val="00A92EA3"/>
    <w:rsid w:val="00A94369"/>
    <w:rsid w:val="00A9445E"/>
    <w:rsid w:val="00A94B6B"/>
    <w:rsid w:val="00A95B13"/>
    <w:rsid w:val="00A95BF1"/>
    <w:rsid w:val="00AA02FC"/>
    <w:rsid w:val="00AA0577"/>
    <w:rsid w:val="00AA1886"/>
    <w:rsid w:val="00AA18E4"/>
    <w:rsid w:val="00AA287F"/>
    <w:rsid w:val="00AA2D06"/>
    <w:rsid w:val="00AA3BC2"/>
    <w:rsid w:val="00AA3DF4"/>
    <w:rsid w:val="00AA3EA3"/>
    <w:rsid w:val="00AA49D3"/>
    <w:rsid w:val="00AA4C30"/>
    <w:rsid w:val="00AA5265"/>
    <w:rsid w:val="00AA598C"/>
    <w:rsid w:val="00AA5EF7"/>
    <w:rsid w:val="00AA5F17"/>
    <w:rsid w:val="00AA6D80"/>
    <w:rsid w:val="00AA73AE"/>
    <w:rsid w:val="00AA7B82"/>
    <w:rsid w:val="00AB04CB"/>
    <w:rsid w:val="00AB06DC"/>
    <w:rsid w:val="00AB0BFB"/>
    <w:rsid w:val="00AB0DE4"/>
    <w:rsid w:val="00AB10DF"/>
    <w:rsid w:val="00AB1516"/>
    <w:rsid w:val="00AB2A08"/>
    <w:rsid w:val="00AB3783"/>
    <w:rsid w:val="00AB4573"/>
    <w:rsid w:val="00AB49F9"/>
    <w:rsid w:val="00AB5643"/>
    <w:rsid w:val="00AB7099"/>
    <w:rsid w:val="00AC0070"/>
    <w:rsid w:val="00AC06A9"/>
    <w:rsid w:val="00AC0915"/>
    <w:rsid w:val="00AC0BEC"/>
    <w:rsid w:val="00AC1008"/>
    <w:rsid w:val="00AC18D4"/>
    <w:rsid w:val="00AC2005"/>
    <w:rsid w:val="00AC2183"/>
    <w:rsid w:val="00AC2DB9"/>
    <w:rsid w:val="00AC3745"/>
    <w:rsid w:val="00AC5CE4"/>
    <w:rsid w:val="00AC608B"/>
    <w:rsid w:val="00AC65B8"/>
    <w:rsid w:val="00AC6663"/>
    <w:rsid w:val="00AC6F07"/>
    <w:rsid w:val="00AD00D3"/>
    <w:rsid w:val="00AD01B9"/>
    <w:rsid w:val="00AD0B3B"/>
    <w:rsid w:val="00AD1055"/>
    <w:rsid w:val="00AD2689"/>
    <w:rsid w:val="00AD2EAF"/>
    <w:rsid w:val="00AD33A3"/>
    <w:rsid w:val="00AD4584"/>
    <w:rsid w:val="00AD4D00"/>
    <w:rsid w:val="00AD560A"/>
    <w:rsid w:val="00AD5D0B"/>
    <w:rsid w:val="00AD5D76"/>
    <w:rsid w:val="00AD6126"/>
    <w:rsid w:val="00AD6A8E"/>
    <w:rsid w:val="00AD6FE2"/>
    <w:rsid w:val="00AD7117"/>
    <w:rsid w:val="00AE0B9D"/>
    <w:rsid w:val="00AE0DFC"/>
    <w:rsid w:val="00AE1580"/>
    <w:rsid w:val="00AE17CD"/>
    <w:rsid w:val="00AE1FD2"/>
    <w:rsid w:val="00AE210E"/>
    <w:rsid w:val="00AE32BB"/>
    <w:rsid w:val="00AE3306"/>
    <w:rsid w:val="00AE345E"/>
    <w:rsid w:val="00AE380B"/>
    <w:rsid w:val="00AE38D5"/>
    <w:rsid w:val="00AE3AE3"/>
    <w:rsid w:val="00AE44F5"/>
    <w:rsid w:val="00AE5015"/>
    <w:rsid w:val="00AE5096"/>
    <w:rsid w:val="00AE530B"/>
    <w:rsid w:val="00AE5DE3"/>
    <w:rsid w:val="00AE75D2"/>
    <w:rsid w:val="00AF0219"/>
    <w:rsid w:val="00AF0F9A"/>
    <w:rsid w:val="00AF13D0"/>
    <w:rsid w:val="00AF20C5"/>
    <w:rsid w:val="00AF217B"/>
    <w:rsid w:val="00AF2F20"/>
    <w:rsid w:val="00AF3704"/>
    <w:rsid w:val="00AF4433"/>
    <w:rsid w:val="00AF5238"/>
    <w:rsid w:val="00AF5B32"/>
    <w:rsid w:val="00AF63F6"/>
    <w:rsid w:val="00AF6C60"/>
    <w:rsid w:val="00AF773A"/>
    <w:rsid w:val="00AF7806"/>
    <w:rsid w:val="00AF7B5C"/>
    <w:rsid w:val="00B00FEB"/>
    <w:rsid w:val="00B010BE"/>
    <w:rsid w:val="00B024CA"/>
    <w:rsid w:val="00B028B4"/>
    <w:rsid w:val="00B02D1E"/>
    <w:rsid w:val="00B03A2A"/>
    <w:rsid w:val="00B03C7E"/>
    <w:rsid w:val="00B03F69"/>
    <w:rsid w:val="00B048BD"/>
    <w:rsid w:val="00B04AC0"/>
    <w:rsid w:val="00B052AE"/>
    <w:rsid w:val="00B05398"/>
    <w:rsid w:val="00B0577A"/>
    <w:rsid w:val="00B0593E"/>
    <w:rsid w:val="00B06AA3"/>
    <w:rsid w:val="00B06B8E"/>
    <w:rsid w:val="00B07E98"/>
    <w:rsid w:val="00B10E7D"/>
    <w:rsid w:val="00B10FBB"/>
    <w:rsid w:val="00B118BB"/>
    <w:rsid w:val="00B11AFC"/>
    <w:rsid w:val="00B11C54"/>
    <w:rsid w:val="00B1217E"/>
    <w:rsid w:val="00B12B6E"/>
    <w:rsid w:val="00B12CE8"/>
    <w:rsid w:val="00B13BB3"/>
    <w:rsid w:val="00B13FD8"/>
    <w:rsid w:val="00B14201"/>
    <w:rsid w:val="00B14760"/>
    <w:rsid w:val="00B156D9"/>
    <w:rsid w:val="00B15D8D"/>
    <w:rsid w:val="00B168B7"/>
    <w:rsid w:val="00B17735"/>
    <w:rsid w:val="00B201C2"/>
    <w:rsid w:val="00B204F6"/>
    <w:rsid w:val="00B2105D"/>
    <w:rsid w:val="00B21D89"/>
    <w:rsid w:val="00B2307E"/>
    <w:rsid w:val="00B23608"/>
    <w:rsid w:val="00B23CD5"/>
    <w:rsid w:val="00B23F35"/>
    <w:rsid w:val="00B25169"/>
    <w:rsid w:val="00B25B03"/>
    <w:rsid w:val="00B25BE6"/>
    <w:rsid w:val="00B25EBA"/>
    <w:rsid w:val="00B25FB4"/>
    <w:rsid w:val="00B270BB"/>
    <w:rsid w:val="00B2721C"/>
    <w:rsid w:val="00B2727F"/>
    <w:rsid w:val="00B2741E"/>
    <w:rsid w:val="00B2774D"/>
    <w:rsid w:val="00B27A51"/>
    <w:rsid w:val="00B3040D"/>
    <w:rsid w:val="00B33193"/>
    <w:rsid w:val="00B33A4B"/>
    <w:rsid w:val="00B33BB8"/>
    <w:rsid w:val="00B33F0C"/>
    <w:rsid w:val="00B34299"/>
    <w:rsid w:val="00B346CC"/>
    <w:rsid w:val="00B3486F"/>
    <w:rsid w:val="00B34C7C"/>
    <w:rsid w:val="00B36BDC"/>
    <w:rsid w:val="00B37211"/>
    <w:rsid w:val="00B37F23"/>
    <w:rsid w:val="00B40355"/>
    <w:rsid w:val="00B40CC8"/>
    <w:rsid w:val="00B417FD"/>
    <w:rsid w:val="00B41AD8"/>
    <w:rsid w:val="00B42B2A"/>
    <w:rsid w:val="00B432D9"/>
    <w:rsid w:val="00B43D6A"/>
    <w:rsid w:val="00B445AF"/>
    <w:rsid w:val="00B449D2"/>
    <w:rsid w:val="00B44FC9"/>
    <w:rsid w:val="00B458D2"/>
    <w:rsid w:val="00B45BC1"/>
    <w:rsid w:val="00B46AD4"/>
    <w:rsid w:val="00B46BE0"/>
    <w:rsid w:val="00B50FF8"/>
    <w:rsid w:val="00B51520"/>
    <w:rsid w:val="00B52120"/>
    <w:rsid w:val="00B5214A"/>
    <w:rsid w:val="00B52CA1"/>
    <w:rsid w:val="00B52DDA"/>
    <w:rsid w:val="00B53366"/>
    <w:rsid w:val="00B536C7"/>
    <w:rsid w:val="00B53E75"/>
    <w:rsid w:val="00B54C56"/>
    <w:rsid w:val="00B55370"/>
    <w:rsid w:val="00B560B6"/>
    <w:rsid w:val="00B60117"/>
    <w:rsid w:val="00B60AF4"/>
    <w:rsid w:val="00B61275"/>
    <w:rsid w:val="00B61560"/>
    <w:rsid w:val="00B6191D"/>
    <w:rsid w:val="00B622A5"/>
    <w:rsid w:val="00B62D83"/>
    <w:rsid w:val="00B63087"/>
    <w:rsid w:val="00B63596"/>
    <w:rsid w:val="00B65807"/>
    <w:rsid w:val="00B659E7"/>
    <w:rsid w:val="00B65BDE"/>
    <w:rsid w:val="00B65D26"/>
    <w:rsid w:val="00B6690D"/>
    <w:rsid w:val="00B66F5E"/>
    <w:rsid w:val="00B67A60"/>
    <w:rsid w:val="00B708C0"/>
    <w:rsid w:val="00B71960"/>
    <w:rsid w:val="00B71EB9"/>
    <w:rsid w:val="00B7272D"/>
    <w:rsid w:val="00B72977"/>
    <w:rsid w:val="00B73499"/>
    <w:rsid w:val="00B73895"/>
    <w:rsid w:val="00B7425E"/>
    <w:rsid w:val="00B7447A"/>
    <w:rsid w:val="00B75072"/>
    <w:rsid w:val="00B7527A"/>
    <w:rsid w:val="00B76450"/>
    <w:rsid w:val="00B767B2"/>
    <w:rsid w:val="00B7712C"/>
    <w:rsid w:val="00B77928"/>
    <w:rsid w:val="00B77ED2"/>
    <w:rsid w:val="00B81211"/>
    <w:rsid w:val="00B8188C"/>
    <w:rsid w:val="00B81EAB"/>
    <w:rsid w:val="00B81FE0"/>
    <w:rsid w:val="00B8201A"/>
    <w:rsid w:val="00B82B34"/>
    <w:rsid w:val="00B82F14"/>
    <w:rsid w:val="00B8361C"/>
    <w:rsid w:val="00B83E89"/>
    <w:rsid w:val="00B84519"/>
    <w:rsid w:val="00B8490C"/>
    <w:rsid w:val="00B84B70"/>
    <w:rsid w:val="00B8589A"/>
    <w:rsid w:val="00B86BBF"/>
    <w:rsid w:val="00B870A1"/>
    <w:rsid w:val="00B87A04"/>
    <w:rsid w:val="00B90AFE"/>
    <w:rsid w:val="00B910C1"/>
    <w:rsid w:val="00B9178F"/>
    <w:rsid w:val="00B91B3C"/>
    <w:rsid w:val="00B928BB"/>
    <w:rsid w:val="00B9292B"/>
    <w:rsid w:val="00B944B9"/>
    <w:rsid w:val="00B94B84"/>
    <w:rsid w:val="00B95075"/>
    <w:rsid w:val="00B9520E"/>
    <w:rsid w:val="00B95D44"/>
    <w:rsid w:val="00B97923"/>
    <w:rsid w:val="00B97EC5"/>
    <w:rsid w:val="00BA02F7"/>
    <w:rsid w:val="00BA0336"/>
    <w:rsid w:val="00BA04CE"/>
    <w:rsid w:val="00BA0A63"/>
    <w:rsid w:val="00BA0DF2"/>
    <w:rsid w:val="00BA0FF9"/>
    <w:rsid w:val="00BA1C45"/>
    <w:rsid w:val="00BA224B"/>
    <w:rsid w:val="00BA2A4D"/>
    <w:rsid w:val="00BA3EA1"/>
    <w:rsid w:val="00BA48A5"/>
    <w:rsid w:val="00BA4FE5"/>
    <w:rsid w:val="00BA522C"/>
    <w:rsid w:val="00BA70F9"/>
    <w:rsid w:val="00BA7353"/>
    <w:rsid w:val="00BA7A9D"/>
    <w:rsid w:val="00BA7DE5"/>
    <w:rsid w:val="00BB015A"/>
    <w:rsid w:val="00BB0AC6"/>
    <w:rsid w:val="00BB1C8F"/>
    <w:rsid w:val="00BB2130"/>
    <w:rsid w:val="00BB3BC9"/>
    <w:rsid w:val="00BB3D7D"/>
    <w:rsid w:val="00BB44EB"/>
    <w:rsid w:val="00BB47F1"/>
    <w:rsid w:val="00BB48F0"/>
    <w:rsid w:val="00BB67BA"/>
    <w:rsid w:val="00BB7DF7"/>
    <w:rsid w:val="00BC0238"/>
    <w:rsid w:val="00BC09BE"/>
    <w:rsid w:val="00BC0BF5"/>
    <w:rsid w:val="00BC0D44"/>
    <w:rsid w:val="00BC1F4D"/>
    <w:rsid w:val="00BC2473"/>
    <w:rsid w:val="00BC2F6E"/>
    <w:rsid w:val="00BC3102"/>
    <w:rsid w:val="00BC3DA2"/>
    <w:rsid w:val="00BC49DA"/>
    <w:rsid w:val="00BC54B8"/>
    <w:rsid w:val="00BC56F9"/>
    <w:rsid w:val="00BC66D5"/>
    <w:rsid w:val="00BC7972"/>
    <w:rsid w:val="00BD0D7F"/>
    <w:rsid w:val="00BD0EB1"/>
    <w:rsid w:val="00BD11FE"/>
    <w:rsid w:val="00BD1A18"/>
    <w:rsid w:val="00BD1CA8"/>
    <w:rsid w:val="00BD1E89"/>
    <w:rsid w:val="00BD3009"/>
    <w:rsid w:val="00BD309F"/>
    <w:rsid w:val="00BD36AA"/>
    <w:rsid w:val="00BD44DA"/>
    <w:rsid w:val="00BD5045"/>
    <w:rsid w:val="00BD5196"/>
    <w:rsid w:val="00BD59B6"/>
    <w:rsid w:val="00BD5BF0"/>
    <w:rsid w:val="00BD5F3C"/>
    <w:rsid w:val="00BD771B"/>
    <w:rsid w:val="00BE00C6"/>
    <w:rsid w:val="00BE023F"/>
    <w:rsid w:val="00BE1051"/>
    <w:rsid w:val="00BE1757"/>
    <w:rsid w:val="00BE1B26"/>
    <w:rsid w:val="00BE272E"/>
    <w:rsid w:val="00BE29D4"/>
    <w:rsid w:val="00BE2CF6"/>
    <w:rsid w:val="00BE313A"/>
    <w:rsid w:val="00BE3C27"/>
    <w:rsid w:val="00BE407F"/>
    <w:rsid w:val="00BE4C4D"/>
    <w:rsid w:val="00BE5768"/>
    <w:rsid w:val="00BE6555"/>
    <w:rsid w:val="00BE660F"/>
    <w:rsid w:val="00BE6B44"/>
    <w:rsid w:val="00BE6BF4"/>
    <w:rsid w:val="00BE6F57"/>
    <w:rsid w:val="00BE700E"/>
    <w:rsid w:val="00BE771F"/>
    <w:rsid w:val="00BE7DB2"/>
    <w:rsid w:val="00BF00D3"/>
    <w:rsid w:val="00BF1560"/>
    <w:rsid w:val="00BF299D"/>
    <w:rsid w:val="00BF30D8"/>
    <w:rsid w:val="00BF30F5"/>
    <w:rsid w:val="00BF4601"/>
    <w:rsid w:val="00BF4C6F"/>
    <w:rsid w:val="00BF51E8"/>
    <w:rsid w:val="00BF64BF"/>
    <w:rsid w:val="00BF6546"/>
    <w:rsid w:val="00BF6BD3"/>
    <w:rsid w:val="00BF72C4"/>
    <w:rsid w:val="00BF746C"/>
    <w:rsid w:val="00BF7F1E"/>
    <w:rsid w:val="00C003BF"/>
    <w:rsid w:val="00C00CE2"/>
    <w:rsid w:val="00C025D2"/>
    <w:rsid w:val="00C02686"/>
    <w:rsid w:val="00C02C20"/>
    <w:rsid w:val="00C0325B"/>
    <w:rsid w:val="00C03B4C"/>
    <w:rsid w:val="00C040C8"/>
    <w:rsid w:val="00C0427B"/>
    <w:rsid w:val="00C04643"/>
    <w:rsid w:val="00C05238"/>
    <w:rsid w:val="00C05748"/>
    <w:rsid w:val="00C060D9"/>
    <w:rsid w:val="00C06292"/>
    <w:rsid w:val="00C066CE"/>
    <w:rsid w:val="00C06E0E"/>
    <w:rsid w:val="00C06F6B"/>
    <w:rsid w:val="00C076CF"/>
    <w:rsid w:val="00C1007A"/>
    <w:rsid w:val="00C10577"/>
    <w:rsid w:val="00C1082C"/>
    <w:rsid w:val="00C10D4E"/>
    <w:rsid w:val="00C11D40"/>
    <w:rsid w:val="00C122A4"/>
    <w:rsid w:val="00C127F0"/>
    <w:rsid w:val="00C13613"/>
    <w:rsid w:val="00C14DCD"/>
    <w:rsid w:val="00C1504B"/>
    <w:rsid w:val="00C15A43"/>
    <w:rsid w:val="00C15DD5"/>
    <w:rsid w:val="00C15DE0"/>
    <w:rsid w:val="00C2010B"/>
    <w:rsid w:val="00C2040C"/>
    <w:rsid w:val="00C2137E"/>
    <w:rsid w:val="00C213A7"/>
    <w:rsid w:val="00C21513"/>
    <w:rsid w:val="00C217D9"/>
    <w:rsid w:val="00C226E9"/>
    <w:rsid w:val="00C22B45"/>
    <w:rsid w:val="00C232D0"/>
    <w:rsid w:val="00C23A1C"/>
    <w:rsid w:val="00C23A86"/>
    <w:rsid w:val="00C24069"/>
    <w:rsid w:val="00C245AA"/>
    <w:rsid w:val="00C247EC"/>
    <w:rsid w:val="00C24A1B"/>
    <w:rsid w:val="00C24BED"/>
    <w:rsid w:val="00C25CB5"/>
    <w:rsid w:val="00C264DF"/>
    <w:rsid w:val="00C26901"/>
    <w:rsid w:val="00C26D35"/>
    <w:rsid w:val="00C26F22"/>
    <w:rsid w:val="00C275BC"/>
    <w:rsid w:val="00C2760B"/>
    <w:rsid w:val="00C315D2"/>
    <w:rsid w:val="00C31901"/>
    <w:rsid w:val="00C32E3B"/>
    <w:rsid w:val="00C3317C"/>
    <w:rsid w:val="00C333BE"/>
    <w:rsid w:val="00C33DFF"/>
    <w:rsid w:val="00C351AE"/>
    <w:rsid w:val="00C363EA"/>
    <w:rsid w:val="00C37BD5"/>
    <w:rsid w:val="00C37E71"/>
    <w:rsid w:val="00C410BE"/>
    <w:rsid w:val="00C42E20"/>
    <w:rsid w:val="00C4424E"/>
    <w:rsid w:val="00C44BA7"/>
    <w:rsid w:val="00C4788C"/>
    <w:rsid w:val="00C47EB5"/>
    <w:rsid w:val="00C50033"/>
    <w:rsid w:val="00C501FA"/>
    <w:rsid w:val="00C508EF"/>
    <w:rsid w:val="00C50C5F"/>
    <w:rsid w:val="00C50F4A"/>
    <w:rsid w:val="00C511BE"/>
    <w:rsid w:val="00C52214"/>
    <w:rsid w:val="00C523BB"/>
    <w:rsid w:val="00C525A5"/>
    <w:rsid w:val="00C52763"/>
    <w:rsid w:val="00C52D87"/>
    <w:rsid w:val="00C53049"/>
    <w:rsid w:val="00C53A86"/>
    <w:rsid w:val="00C54714"/>
    <w:rsid w:val="00C553A5"/>
    <w:rsid w:val="00C558BA"/>
    <w:rsid w:val="00C55AAC"/>
    <w:rsid w:val="00C56B84"/>
    <w:rsid w:val="00C57AFD"/>
    <w:rsid w:val="00C60685"/>
    <w:rsid w:val="00C60951"/>
    <w:rsid w:val="00C618AF"/>
    <w:rsid w:val="00C61BF3"/>
    <w:rsid w:val="00C62E6B"/>
    <w:rsid w:val="00C63A6C"/>
    <w:rsid w:val="00C63CFD"/>
    <w:rsid w:val="00C63D35"/>
    <w:rsid w:val="00C648D5"/>
    <w:rsid w:val="00C6519E"/>
    <w:rsid w:val="00C65A53"/>
    <w:rsid w:val="00C65EFB"/>
    <w:rsid w:val="00C65F42"/>
    <w:rsid w:val="00C66A76"/>
    <w:rsid w:val="00C66F7F"/>
    <w:rsid w:val="00C6776B"/>
    <w:rsid w:val="00C67CC0"/>
    <w:rsid w:val="00C67D2C"/>
    <w:rsid w:val="00C702DC"/>
    <w:rsid w:val="00C703C2"/>
    <w:rsid w:val="00C70A27"/>
    <w:rsid w:val="00C70E15"/>
    <w:rsid w:val="00C711F5"/>
    <w:rsid w:val="00C71385"/>
    <w:rsid w:val="00C719D9"/>
    <w:rsid w:val="00C71C10"/>
    <w:rsid w:val="00C730F4"/>
    <w:rsid w:val="00C7377C"/>
    <w:rsid w:val="00C7415E"/>
    <w:rsid w:val="00C7426D"/>
    <w:rsid w:val="00C745DF"/>
    <w:rsid w:val="00C74A3E"/>
    <w:rsid w:val="00C753F5"/>
    <w:rsid w:val="00C75AC5"/>
    <w:rsid w:val="00C75FB6"/>
    <w:rsid w:val="00C76F79"/>
    <w:rsid w:val="00C7734F"/>
    <w:rsid w:val="00C774B9"/>
    <w:rsid w:val="00C80D5C"/>
    <w:rsid w:val="00C8126B"/>
    <w:rsid w:val="00C8140B"/>
    <w:rsid w:val="00C81F54"/>
    <w:rsid w:val="00C82044"/>
    <w:rsid w:val="00C826CC"/>
    <w:rsid w:val="00C8365E"/>
    <w:rsid w:val="00C84BCE"/>
    <w:rsid w:val="00C85510"/>
    <w:rsid w:val="00C856B6"/>
    <w:rsid w:val="00C85C51"/>
    <w:rsid w:val="00C85EA4"/>
    <w:rsid w:val="00C862E0"/>
    <w:rsid w:val="00C86543"/>
    <w:rsid w:val="00C86CEF"/>
    <w:rsid w:val="00C86EB0"/>
    <w:rsid w:val="00C874EC"/>
    <w:rsid w:val="00C875F2"/>
    <w:rsid w:val="00C87716"/>
    <w:rsid w:val="00C87A05"/>
    <w:rsid w:val="00C87AA2"/>
    <w:rsid w:val="00C901B6"/>
    <w:rsid w:val="00C90434"/>
    <w:rsid w:val="00C90B0B"/>
    <w:rsid w:val="00C9281B"/>
    <w:rsid w:val="00C9335D"/>
    <w:rsid w:val="00C9413A"/>
    <w:rsid w:val="00C94412"/>
    <w:rsid w:val="00C952BC"/>
    <w:rsid w:val="00C95E5D"/>
    <w:rsid w:val="00C960AC"/>
    <w:rsid w:val="00C965C9"/>
    <w:rsid w:val="00C9763B"/>
    <w:rsid w:val="00C97A00"/>
    <w:rsid w:val="00C97A87"/>
    <w:rsid w:val="00C97C05"/>
    <w:rsid w:val="00C97E77"/>
    <w:rsid w:val="00CA0277"/>
    <w:rsid w:val="00CA0C73"/>
    <w:rsid w:val="00CA1F36"/>
    <w:rsid w:val="00CA2AF0"/>
    <w:rsid w:val="00CA3234"/>
    <w:rsid w:val="00CA408A"/>
    <w:rsid w:val="00CA47DF"/>
    <w:rsid w:val="00CA4CDC"/>
    <w:rsid w:val="00CA4FC6"/>
    <w:rsid w:val="00CA50E7"/>
    <w:rsid w:val="00CA5605"/>
    <w:rsid w:val="00CA5807"/>
    <w:rsid w:val="00CA5B22"/>
    <w:rsid w:val="00CA5C07"/>
    <w:rsid w:val="00CA5C0C"/>
    <w:rsid w:val="00CA6517"/>
    <w:rsid w:val="00CB0394"/>
    <w:rsid w:val="00CB0E96"/>
    <w:rsid w:val="00CB1A9E"/>
    <w:rsid w:val="00CB266E"/>
    <w:rsid w:val="00CB2CFD"/>
    <w:rsid w:val="00CB452D"/>
    <w:rsid w:val="00CB4534"/>
    <w:rsid w:val="00CB4775"/>
    <w:rsid w:val="00CB4ECD"/>
    <w:rsid w:val="00CB5010"/>
    <w:rsid w:val="00CB6C28"/>
    <w:rsid w:val="00CB7A74"/>
    <w:rsid w:val="00CB7B7B"/>
    <w:rsid w:val="00CC0167"/>
    <w:rsid w:val="00CC090C"/>
    <w:rsid w:val="00CC115B"/>
    <w:rsid w:val="00CC139E"/>
    <w:rsid w:val="00CC2401"/>
    <w:rsid w:val="00CC289C"/>
    <w:rsid w:val="00CC28E5"/>
    <w:rsid w:val="00CC31E0"/>
    <w:rsid w:val="00CC3294"/>
    <w:rsid w:val="00CC3E37"/>
    <w:rsid w:val="00CC4DE8"/>
    <w:rsid w:val="00CC5070"/>
    <w:rsid w:val="00CC51A9"/>
    <w:rsid w:val="00CC5854"/>
    <w:rsid w:val="00CC65FA"/>
    <w:rsid w:val="00CC676A"/>
    <w:rsid w:val="00CD000D"/>
    <w:rsid w:val="00CD07C2"/>
    <w:rsid w:val="00CD0AF4"/>
    <w:rsid w:val="00CD195A"/>
    <w:rsid w:val="00CD1988"/>
    <w:rsid w:val="00CD1BEF"/>
    <w:rsid w:val="00CD21C0"/>
    <w:rsid w:val="00CD3CB5"/>
    <w:rsid w:val="00CD3CEA"/>
    <w:rsid w:val="00CD42A0"/>
    <w:rsid w:val="00CD5408"/>
    <w:rsid w:val="00CD5E78"/>
    <w:rsid w:val="00CD6054"/>
    <w:rsid w:val="00CD680E"/>
    <w:rsid w:val="00CD681F"/>
    <w:rsid w:val="00CD6E56"/>
    <w:rsid w:val="00CD6F76"/>
    <w:rsid w:val="00CD77B6"/>
    <w:rsid w:val="00CE0026"/>
    <w:rsid w:val="00CE020C"/>
    <w:rsid w:val="00CE1C5F"/>
    <w:rsid w:val="00CE31E6"/>
    <w:rsid w:val="00CE42B4"/>
    <w:rsid w:val="00CE42FD"/>
    <w:rsid w:val="00CE4E0E"/>
    <w:rsid w:val="00CE4EE9"/>
    <w:rsid w:val="00CE603A"/>
    <w:rsid w:val="00CE62F7"/>
    <w:rsid w:val="00CE66D3"/>
    <w:rsid w:val="00CE6A70"/>
    <w:rsid w:val="00CE7396"/>
    <w:rsid w:val="00CF0077"/>
    <w:rsid w:val="00CF022C"/>
    <w:rsid w:val="00CF09DE"/>
    <w:rsid w:val="00CF0A68"/>
    <w:rsid w:val="00CF1959"/>
    <w:rsid w:val="00CF1A5F"/>
    <w:rsid w:val="00CF1F4B"/>
    <w:rsid w:val="00CF2722"/>
    <w:rsid w:val="00CF2921"/>
    <w:rsid w:val="00CF3785"/>
    <w:rsid w:val="00CF419D"/>
    <w:rsid w:val="00CF4435"/>
    <w:rsid w:val="00CF537A"/>
    <w:rsid w:val="00CF5429"/>
    <w:rsid w:val="00CF57AC"/>
    <w:rsid w:val="00CF58A3"/>
    <w:rsid w:val="00CF5A98"/>
    <w:rsid w:val="00CF5F88"/>
    <w:rsid w:val="00CF62FB"/>
    <w:rsid w:val="00CF6328"/>
    <w:rsid w:val="00CF6BD6"/>
    <w:rsid w:val="00CF720A"/>
    <w:rsid w:val="00D002C8"/>
    <w:rsid w:val="00D0052F"/>
    <w:rsid w:val="00D006E6"/>
    <w:rsid w:val="00D01CFC"/>
    <w:rsid w:val="00D026DE"/>
    <w:rsid w:val="00D038AD"/>
    <w:rsid w:val="00D03D15"/>
    <w:rsid w:val="00D03DF2"/>
    <w:rsid w:val="00D048F8"/>
    <w:rsid w:val="00D05F4D"/>
    <w:rsid w:val="00D07122"/>
    <w:rsid w:val="00D07181"/>
    <w:rsid w:val="00D102B5"/>
    <w:rsid w:val="00D107BA"/>
    <w:rsid w:val="00D10A94"/>
    <w:rsid w:val="00D11117"/>
    <w:rsid w:val="00D115AC"/>
    <w:rsid w:val="00D12AD9"/>
    <w:rsid w:val="00D12AFC"/>
    <w:rsid w:val="00D12BBD"/>
    <w:rsid w:val="00D1306C"/>
    <w:rsid w:val="00D13302"/>
    <w:rsid w:val="00D13570"/>
    <w:rsid w:val="00D13B27"/>
    <w:rsid w:val="00D149ED"/>
    <w:rsid w:val="00D152E5"/>
    <w:rsid w:val="00D15B0A"/>
    <w:rsid w:val="00D166E5"/>
    <w:rsid w:val="00D166F3"/>
    <w:rsid w:val="00D16EBE"/>
    <w:rsid w:val="00D16F0B"/>
    <w:rsid w:val="00D1778A"/>
    <w:rsid w:val="00D177FA"/>
    <w:rsid w:val="00D20112"/>
    <w:rsid w:val="00D20552"/>
    <w:rsid w:val="00D212C4"/>
    <w:rsid w:val="00D2157A"/>
    <w:rsid w:val="00D215DE"/>
    <w:rsid w:val="00D22CA4"/>
    <w:rsid w:val="00D22FCB"/>
    <w:rsid w:val="00D23310"/>
    <w:rsid w:val="00D24A25"/>
    <w:rsid w:val="00D24EA6"/>
    <w:rsid w:val="00D25BFD"/>
    <w:rsid w:val="00D26429"/>
    <w:rsid w:val="00D268B9"/>
    <w:rsid w:val="00D27373"/>
    <w:rsid w:val="00D27379"/>
    <w:rsid w:val="00D27FD9"/>
    <w:rsid w:val="00D30399"/>
    <w:rsid w:val="00D30445"/>
    <w:rsid w:val="00D306DA"/>
    <w:rsid w:val="00D31C59"/>
    <w:rsid w:val="00D31C87"/>
    <w:rsid w:val="00D321BC"/>
    <w:rsid w:val="00D32471"/>
    <w:rsid w:val="00D33C31"/>
    <w:rsid w:val="00D34755"/>
    <w:rsid w:val="00D34E32"/>
    <w:rsid w:val="00D34ED2"/>
    <w:rsid w:val="00D35240"/>
    <w:rsid w:val="00D37077"/>
    <w:rsid w:val="00D372DE"/>
    <w:rsid w:val="00D37C4C"/>
    <w:rsid w:val="00D40E95"/>
    <w:rsid w:val="00D4101A"/>
    <w:rsid w:val="00D43525"/>
    <w:rsid w:val="00D439DB"/>
    <w:rsid w:val="00D43F1D"/>
    <w:rsid w:val="00D44519"/>
    <w:rsid w:val="00D44B03"/>
    <w:rsid w:val="00D44B76"/>
    <w:rsid w:val="00D4572A"/>
    <w:rsid w:val="00D45B6D"/>
    <w:rsid w:val="00D45E8E"/>
    <w:rsid w:val="00D45EB2"/>
    <w:rsid w:val="00D4666A"/>
    <w:rsid w:val="00D479BA"/>
    <w:rsid w:val="00D47F4C"/>
    <w:rsid w:val="00D5049E"/>
    <w:rsid w:val="00D50897"/>
    <w:rsid w:val="00D5169D"/>
    <w:rsid w:val="00D52142"/>
    <w:rsid w:val="00D525F5"/>
    <w:rsid w:val="00D535BE"/>
    <w:rsid w:val="00D54300"/>
    <w:rsid w:val="00D544C4"/>
    <w:rsid w:val="00D546C1"/>
    <w:rsid w:val="00D549F8"/>
    <w:rsid w:val="00D54BF7"/>
    <w:rsid w:val="00D55317"/>
    <w:rsid w:val="00D55CB8"/>
    <w:rsid w:val="00D5634C"/>
    <w:rsid w:val="00D56536"/>
    <w:rsid w:val="00D56BE4"/>
    <w:rsid w:val="00D57709"/>
    <w:rsid w:val="00D577B6"/>
    <w:rsid w:val="00D578CC"/>
    <w:rsid w:val="00D57D94"/>
    <w:rsid w:val="00D6000D"/>
    <w:rsid w:val="00D6003D"/>
    <w:rsid w:val="00D6011B"/>
    <w:rsid w:val="00D613D2"/>
    <w:rsid w:val="00D61483"/>
    <w:rsid w:val="00D61A68"/>
    <w:rsid w:val="00D61FEA"/>
    <w:rsid w:val="00D626A1"/>
    <w:rsid w:val="00D62CE9"/>
    <w:rsid w:val="00D63664"/>
    <w:rsid w:val="00D63CEA"/>
    <w:rsid w:val="00D647F1"/>
    <w:rsid w:val="00D64CFE"/>
    <w:rsid w:val="00D64F1A"/>
    <w:rsid w:val="00D6582D"/>
    <w:rsid w:val="00D65E0B"/>
    <w:rsid w:val="00D66956"/>
    <w:rsid w:val="00D67161"/>
    <w:rsid w:val="00D678F0"/>
    <w:rsid w:val="00D7002B"/>
    <w:rsid w:val="00D702D1"/>
    <w:rsid w:val="00D70745"/>
    <w:rsid w:val="00D70E7C"/>
    <w:rsid w:val="00D711B9"/>
    <w:rsid w:val="00D71512"/>
    <w:rsid w:val="00D719DC"/>
    <w:rsid w:val="00D722E2"/>
    <w:rsid w:val="00D72B67"/>
    <w:rsid w:val="00D73393"/>
    <w:rsid w:val="00D73894"/>
    <w:rsid w:val="00D73D23"/>
    <w:rsid w:val="00D73F64"/>
    <w:rsid w:val="00D7403C"/>
    <w:rsid w:val="00D74B83"/>
    <w:rsid w:val="00D75297"/>
    <w:rsid w:val="00D75B35"/>
    <w:rsid w:val="00D77994"/>
    <w:rsid w:val="00D801BB"/>
    <w:rsid w:val="00D804B0"/>
    <w:rsid w:val="00D808E7"/>
    <w:rsid w:val="00D80AE5"/>
    <w:rsid w:val="00D80C05"/>
    <w:rsid w:val="00D81236"/>
    <w:rsid w:val="00D821D2"/>
    <w:rsid w:val="00D82282"/>
    <w:rsid w:val="00D82B59"/>
    <w:rsid w:val="00D82DA9"/>
    <w:rsid w:val="00D8481E"/>
    <w:rsid w:val="00D8536E"/>
    <w:rsid w:val="00D85E6D"/>
    <w:rsid w:val="00D86E68"/>
    <w:rsid w:val="00D872B2"/>
    <w:rsid w:val="00D8739A"/>
    <w:rsid w:val="00D87C85"/>
    <w:rsid w:val="00D908E6"/>
    <w:rsid w:val="00D90BD8"/>
    <w:rsid w:val="00D9164A"/>
    <w:rsid w:val="00D92307"/>
    <w:rsid w:val="00D9428B"/>
    <w:rsid w:val="00D950D2"/>
    <w:rsid w:val="00D950EF"/>
    <w:rsid w:val="00D96AB2"/>
    <w:rsid w:val="00D96FBB"/>
    <w:rsid w:val="00D97643"/>
    <w:rsid w:val="00DA0E62"/>
    <w:rsid w:val="00DA1494"/>
    <w:rsid w:val="00DA1717"/>
    <w:rsid w:val="00DA1A33"/>
    <w:rsid w:val="00DA1BB1"/>
    <w:rsid w:val="00DA2827"/>
    <w:rsid w:val="00DA323C"/>
    <w:rsid w:val="00DA41BB"/>
    <w:rsid w:val="00DA45B2"/>
    <w:rsid w:val="00DA4B66"/>
    <w:rsid w:val="00DA4C02"/>
    <w:rsid w:val="00DA5885"/>
    <w:rsid w:val="00DA5D92"/>
    <w:rsid w:val="00DA5F62"/>
    <w:rsid w:val="00DA6497"/>
    <w:rsid w:val="00DA6BCA"/>
    <w:rsid w:val="00DA7BBF"/>
    <w:rsid w:val="00DB00D0"/>
    <w:rsid w:val="00DB0A97"/>
    <w:rsid w:val="00DB3BB6"/>
    <w:rsid w:val="00DB3F81"/>
    <w:rsid w:val="00DB48E9"/>
    <w:rsid w:val="00DB4E3B"/>
    <w:rsid w:val="00DB5FC6"/>
    <w:rsid w:val="00DB6170"/>
    <w:rsid w:val="00DB7620"/>
    <w:rsid w:val="00DB7CDD"/>
    <w:rsid w:val="00DC06D8"/>
    <w:rsid w:val="00DC0703"/>
    <w:rsid w:val="00DC1919"/>
    <w:rsid w:val="00DC2334"/>
    <w:rsid w:val="00DC275E"/>
    <w:rsid w:val="00DC3155"/>
    <w:rsid w:val="00DC3401"/>
    <w:rsid w:val="00DC34BC"/>
    <w:rsid w:val="00DC434B"/>
    <w:rsid w:val="00DC44FE"/>
    <w:rsid w:val="00DC4D3D"/>
    <w:rsid w:val="00DC6CA1"/>
    <w:rsid w:val="00DC6CF5"/>
    <w:rsid w:val="00DC6FE1"/>
    <w:rsid w:val="00DC7E93"/>
    <w:rsid w:val="00DD0581"/>
    <w:rsid w:val="00DD15CC"/>
    <w:rsid w:val="00DD26F1"/>
    <w:rsid w:val="00DD2CD1"/>
    <w:rsid w:val="00DD372A"/>
    <w:rsid w:val="00DD390F"/>
    <w:rsid w:val="00DD4A48"/>
    <w:rsid w:val="00DD4E25"/>
    <w:rsid w:val="00DD50E0"/>
    <w:rsid w:val="00DD7B45"/>
    <w:rsid w:val="00DE02E1"/>
    <w:rsid w:val="00DE0AB4"/>
    <w:rsid w:val="00DE149E"/>
    <w:rsid w:val="00DE2E16"/>
    <w:rsid w:val="00DE3453"/>
    <w:rsid w:val="00DE3AE7"/>
    <w:rsid w:val="00DE40F3"/>
    <w:rsid w:val="00DE4825"/>
    <w:rsid w:val="00DE4A55"/>
    <w:rsid w:val="00DE4CE1"/>
    <w:rsid w:val="00DE5E6A"/>
    <w:rsid w:val="00DE620B"/>
    <w:rsid w:val="00DE63B3"/>
    <w:rsid w:val="00DF1252"/>
    <w:rsid w:val="00DF1804"/>
    <w:rsid w:val="00DF186F"/>
    <w:rsid w:val="00DF3C4A"/>
    <w:rsid w:val="00DF3F2C"/>
    <w:rsid w:val="00DF4CF5"/>
    <w:rsid w:val="00DF5329"/>
    <w:rsid w:val="00DF5A89"/>
    <w:rsid w:val="00DF5B01"/>
    <w:rsid w:val="00DF62CB"/>
    <w:rsid w:val="00DF6D17"/>
    <w:rsid w:val="00DF7B8D"/>
    <w:rsid w:val="00DF7D45"/>
    <w:rsid w:val="00E00205"/>
    <w:rsid w:val="00E008CD"/>
    <w:rsid w:val="00E00BDB"/>
    <w:rsid w:val="00E01B34"/>
    <w:rsid w:val="00E01E4F"/>
    <w:rsid w:val="00E020BC"/>
    <w:rsid w:val="00E021B4"/>
    <w:rsid w:val="00E02611"/>
    <w:rsid w:val="00E03A3E"/>
    <w:rsid w:val="00E03D4D"/>
    <w:rsid w:val="00E04159"/>
    <w:rsid w:val="00E04625"/>
    <w:rsid w:val="00E04D22"/>
    <w:rsid w:val="00E04E5C"/>
    <w:rsid w:val="00E05395"/>
    <w:rsid w:val="00E0549A"/>
    <w:rsid w:val="00E05B85"/>
    <w:rsid w:val="00E06831"/>
    <w:rsid w:val="00E0709A"/>
    <w:rsid w:val="00E07994"/>
    <w:rsid w:val="00E07BA2"/>
    <w:rsid w:val="00E07F4A"/>
    <w:rsid w:val="00E1049A"/>
    <w:rsid w:val="00E104E0"/>
    <w:rsid w:val="00E10751"/>
    <w:rsid w:val="00E10C3D"/>
    <w:rsid w:val="00E111FC"/>
    <w:rsid w:val="00E115B3"/>
    <w:rsid w:val="00E11AF0"/>
    <w:rsid w:val="00E11E66"/>
    <w:rsid w:val="00E12432"/>
    <w:rsid w:val="00E12BBC"/>
    <w:rsid w:val="00E12BFC"/>
    <w:rsid w:val="00E13308"/>
    <w:rsid w:val="00E141B2"/>
    <w:rsid w:val="00E142F0"/>
    <w:rsid w:val="00E148A0"/>
    <w:rsid w:val="00E1539B"/>
    <w:rsid w:val="00E154DA"/>
    <w:rsid w:val="00E15BC8"/>
    <w:rsid w:val="00E160FE"/>
    <w:rsid w:val="00E1620D"/>
    <w:rsid w:val="00E22CBD"/>
    <w:rsid w:val="00E22DA1"/>
    <w:rsid w:val="00E23979"/>
    <w:rsid w:val="00E23C3F"/>
    <w:rsid w:val="00E24AF6"/>
    <w:rsid w:val="00E24B0A"/>
    <w:rsid w:val="00E250DD"/>
    <w:rsid w:val="00E26DCB"/>
    <w:rsid w:val="00E27EFD"/>
    <w:rsid w:val="00E3028D"/>
    <w:rsid w:val="00E30370"/>
    <w:rsid w:val="00E307A4"/>
    <w:rsid w:val="00E30AC0"/>
    <w:rsid w:val="00E30ACE"/>
    <w:rsid w:val="00E318C2"/>
    <w:rsid w:val="00E32291"/>
    <w:rsid w:val="00E32413"/>
    <w:rsid w:val="00E32C02"/>
    <w:rsid w:val="00E34040"/>
    <w:rsid w:val="00E347F4"/>
    <w:rsid w:val="00E35026"/>
    <w:rsid w:val="00E35658"/>
    <w:rsid w:val="00E35E65"/>
    <w:rsid w:val="00E36DE6"/>
    <w:rsid w:val="00E36F39"/>
    <w:rsid w:val="00E37925"/>
    <w:rsid w:val="00E404A4"/>
    <w:rsid w:val="00E40B57"/>
    <w:rsid w:val="00E4159D"/>
    <w:rsid w:val="00E415E5"/>
    <w:rsid w:val="00E41690"/>
    <w:rsid w:val="00E41801"/>
    <w:rsid w:val="00E42CB9"/>
    <w:rsid w:val="00E43215"/>
    <w:rsid w:val="00E432BB"/>
    <w:rsid w:val="00E43962"/>
    <w:rsid w:val="00E43B85"/>
    <w:rsid w:val="00E44280"/>
    <w:rsid w:val="00E44B75"/>
    <w:rsid w:val="00E44EE9"/>
    <w:rsid w:val="00E45632"/>
    <w:rsid w:val="00E45970"/>
    <w:rsid w:val="00E469BE"/>
    <w:rsid w:val="00E47F42"/>
    <w:rsid w:val="00E507E1"/>
    <w:rsid w:val="00E50B8E"/>
    <w:rsid w:val="00E50DE9"/>
    <w:rsid w:val="00E51681"/>
    <w:rsid w:val="00E5254B"/>
    <w:rsid w:val="00E5289E"/>
    <w:rsid w:val="00E52998"/>
    <w:rsid w:val="00E5340A"/>
    <w:rsid w:val="00E53AD9"/>
    <w:rsid w:val="00E5407C"/>
    <w:rsid w:val="00E54872"/>
    <w:rsid w:val="00E54EA8"/>
    <w:rsid w:val="00E555E2"/>
    <w:rsid w:val="00E55D23"/>
    <w:rsid w:val="00E570EB"/>
    <w:rsid w:val="00E57185"/>
    <w:rsid w:val="00E57899"/>
    <w:rsid w:val="00E57E63"/>
    <w:rsid w:val="00E606AC"/>
    <w:rsid w:val="00E60801"/>
    <w:rsid w:val="00E60BE0"/>
    <w:rsid w:val="00E616DB"/>
    <w:rsid w:val="00E61CF6"/>
    <w:rsid w:val="00E61F91"/>
    <w:rsid w:val="00E6215D"/>
    <w:rsid w:val="00E62265"/>
    <w:rsid w:val="00E6296C"/>
    <w:rsid w:val="00E62F80"/>
    <w:rsid w:val="00E6306B"/>
    <w:rsid w:val="00E632E7"/>
    <w:rsid w:val="00E637EA"/>
    <w:rsid w:val="00E6499C"/>
    <w:rsid w:val="00E64D3E"/>
    <w:rsid w:val="00E651D5"/>
    <w:rsid w:val="00E65370"/>
    <w:rsid w:val="00E66235"/>
    <w:rsid w:val="00E664D4"/>
    <w:rsid w:val="00E66CC0"/>
    <w:rsid w:val="00E70E31"/>
    <w:rsid w:val="00E71D93"/>
    <w:rsid w:val="00E7213B"/>
    <w:rsid w:val="00E724B3"/>
    <w:rsid w:val="00E727D7"/>
    <w:rsid w:val="00E72DC4"/>
    <w:rsid w:val="00E73520"/>
    <w:rsid w:val="00E740BA"/>
    <w:rsid w:val="00E7530E"/>
    <w:rsid w:val="00E753D5"/>
    <w:rsid w:val="00E76369"/>
    <w:rsid w:val="00E767C5"/>
    <w:rsid w:val="00E7687E"/>
    <w:rsid w:val="00E77648"/>
    <w:rsid w:val="00E8207F"/>
    <w:rsid w:val="00E82FBB"/>
    <w:rsid w:val="00E83495"/>
    <w:rsid w:val="00E8398F"/>
    <w:rsid w:val="00E83A85"/>
    <w:rsid w:val="00E84269"/>
    <w:rsid w:val="00E8462C"/>
    <w:rsid w:val="00E85983"/>
    <w:rsid w:val="00E85BFD"/>
    <w:rsid w:val="00E85D98"/>
    <w:rsid w:val="00E85F8B"/>
    <w:rsid w:val="00E85FBD"/>
    <w:rsid w:val="00E8690C"/>
    <w:rsid w:val="00E86AFD"/>
    <w:rsid w:val="00E90B56"/>
    <w:rsid w:val="00E90CF5"/>
    <w:rsid w:val="00E91956"/>
    <w:rsid w:val="00E91C7D"/>
    <w:rsid w:val="00E93CA6"/>
    <w:rsid w:val="00E94397"/>
    <w:rsid w:val="00E95528"/>
    <w:rsid w:val="00E958B1"/>
    <w:rsid w:val="00E95AC2"/>
    <w:rsid w:val="00E9659C"/>
    <w:rsid w:val="00E96603"/>
    <w:rsid w:val="00EA00DC"/>
    <w:rsid w:val="00EA0C0C"/>
    <w:rsid w:val="00EA0DB9"/>
    <w:rsid w:val="00EA1354"/>
    <w:rsid w:val="00EA1609"/>
    <w:rsid w:val="00EA186A"/>
    <w:rsid w:val="00EA2539"/>
    <w:rsid w:val="00EA258E"/>
    <w:rsid w:val="00EA2919"/>
    <w:rsid w:val="00EA2B5A"/>
    <w:rsid w:val="00EA2F58"/>
    <w:rsid w:val="00EA3746"/>
    <w:rsid w:val="00EA37A7"/>
    <w:rsid w:val="00EA4262"/>
    <w:rsid w:val="00EA5B20"/>
    <w:rsid w:val="00EA5F18"/>
    <w:rsid w:val="00EA6BE6"/>
    <w:rsid w:val="00EA6CDF"/>
    <w:rsid w:val="00EA7CE7"/>
    <w:rsid w:val="00EB0255"/>
    <w:rsid w:val="00EB0636"/>
    <w:rsid w:val="00EB33B2"/>
    <w:rsid w:val="00EB48E9"/>
    <w:rsid w:val="00EB4D58"/>
    <w:rsid w:val="00EB5CC6"/>
    <w:rsid w:val="00EB6770"/>
    <w:rsid w:val="00EB6D93"/>
    <w:rsid w:val="00EB6E64"/>
    <w:rsid w:val="00EC09CA"/>
    <w:rsid w:val="00EC0C6B"/>
    <w:rsid w:val="00EC0FCF"/>
    <w:rsid w:val="00EC1F62"/>
    <w:rsid w:val="00EC2328"/>
    <w:rsid w:val="00EC3C4D"/>
    <w:rsid w:val="00EC400E"/>
    <w:rsid w:val="00EC4C64"/>
    <w:rsid w:val="00EC58E9"/>
    <w:rsid w:val="00EC67A1"/>
    <w:rsid w:val="00EC6F77"/>
    <w:rsid w:val="00EC771D"/>
    <w:rsid w:val="00EC7FA9"/>
    <w:rsid w:val="00ED04A8"/>
    <w:rsid w:val="00ED09C2"/>
    <w:rsid w:val="00ED1705"/>
    <w:rsid w:val="00ED3F12"/>
    <w:rsid w:val="00ED446B"/>
    <w:rsid w:val="00ED4B8C"/>
    <w:rsid w:val="00ED51FB"/>
    <w:rsid w:val="00ED5598"/>
    <w:rsid w:val="00ED560D"/>
    <w:rsid w:val="00ED5856"/>
    <w:rsid w:val="00ED6110"/>
    <w:rsid w:val="00ED6545"/>
    <w:rsid w:val="00ED68EE"/>
    <w:rsid w:val="00ED70BB"/>
    <w:rsid w:val="00ED72BC"/>
    <w:rsid w:val="00EE0791"/>
    <w:rsid w:val="00EE0888"/>
    <w:rsid w:val="00EE0C79"/>
    <w:rsid w:val="00EE1945"/>
    <w:rsid w:val="00EE1CAC"/>
    <w:rsid w:val="00EE2755"/>
    <w:rsid w:val="00EE36F3"/>
    <w:rsid w:val="00EE3F96"/>
    <w:rsid w:val="00EE4044"/>
    <w:rsid w:val="00EE41E3"/>
    <w:rsid w:val="00EE7718"/>
    <w:rsid w:val="00EE7A24"/>
    <w:rsid w:val="00EF0869"/>
    <w:rsid w:val="00EF0BF7"/>
    <w:rsid w:val="00EF1E01"/>
    <w:rsid w:val="00EF22A6"/>
    <w:rsid w:val="00EF2806"/>
    <w:rsid w:val="00EF3DF8"/>
    <w:rsid w:val="00EF3F8E"/>
    <w:rsid w:val="00EF3FCC"/>
    <w:rsid w:val="00EF496B"/>
    <w:rsid w:val="00EF5007"/>
    <w:rsid w:val="00EF5797"/>
    <w:rsid w:val="00EF5CA0"/>
    <w:rsid w:val="00EF6232"/>
    <w:rsid w:val="00EF7A8D"/>
    <w:rsid w:val="00F00884"/>
    <w:rsid w:val="00F00D21"/>
    <w:rsid w:val="00F02418"/>
    <w:rsid w:val="00F02885"/>
    <w:rsid w:val="00F03670"/>
    <w:rsid w:val="00F036F6"/>
    <w:rsid w:val="00F04A04"/>
    <w:rsid w:val="00F057BE"/>
    <w:rsid w:val="00F0632D"/>
    <w:rsid w:val="00F0666C"/>
    <w:rsid w:val="00F06CBD"/>
    <w:rsid w:val="00F10E9C"/>
    <w:rsid w:val="00F11180"/>
    <w:rsid w:val="00F113ED"/>
    <w:rsid w:val="00F1232C"/>
    <w:rsid w:val="00F12E69"/>
    <w:rsid w:val="00F12F01"/>
    <w:rsid w:val="00F13BDB"/>
    <w:rsid w:val="00F145D2"/>
    <w:rsid w:val="00F151D4"/>
    <w:rsid w:val="00F1528E"/>
    <w:rsid w:val="00F1607F"/>
    <w:rsid w:val="00F16516"/>
    <w:rsid w:val="00F165D7"/>
    <w:rsid w:val="00F16B13"/>
    <w:rsid w:val="00F20400"/>
    <w:rsid w:val="00F21028"/>
    <w:rsid w:val="00F216E2"/>
    <w:rsid w:val="00F21B7B"/>
    <w:rsid w:val="00F21DDA"/>
    <w:rsid w:val="00F21E9F"/>
    <w:rsid w:val="00F221C1"/>
    <w:rsid w:val="00F225E1"/>
    <w:rsid w:val="00F22715"/>
    <w:rsid w:val="00F244E7"/>
    <w:rsid w:val="00F24B42"/>
    <w:rsid w:val="00F2540A"/>
    <w:rsid w:val="00F26036"/>
    <w:rsid w:val="00F26175"/>
    <w:rsid w:val="00F27AD6"/>
    <w:rsid w:val="00F30908"/>
    <w:rsid w:val="00F30D91"/>
    <w:rsid w:val="00F313CB"/>
    <w:rsid w:val="00F32108"/>
    <w:rsid w:val="00F32CA1"/>
    <w:rsid w:val="00F33859"/>
    <w:rsid w:val="00F34CD6"/>
    <w:rsid w:val="00F34EC2"/>
    <w:rsid w:val="00F35B62"/>
    <w:rsid w:val="00F36065"/>
    <w:rsid w:val="00F368B5"/>
    <w:rsid w:val="00F36DDE"/>
    <w:rsid w:val="00F37E04"/>
    <w:rsid w:val="00F41454"/>
    <w:rsid w:val="00F42CB2"/>
    <w:rsid w:val="00F436CD"/>
    <w:rsid w:val="00F45290"/>
    <w:rsid w:val="00F454EF"/>
    <w:rsid w:val="00F4570B"/>
    <w:rsid w:val="00F45C76"/>
    <w:rsid w:val="00F467CA"/>
    <w:rsid w:val="00F474D5"/>
    <w:rsid w:val="00F47548"/>
    <w:rsid w:val="00F47CA4"/>
    <w:rsid w:val="00F47D84"/>
    <w:rsid w:val="00F507E2"/>
    <w:rsid w:val="00F517C3"/>
    <w:rsid w:val="00F51A32"/>
    <w:rsid w:val="00F51BAD"/>
    <w:rsid w:val="00F520B5"/>
    <w:rsid w:val="00F5346F"/>
    <w:rsid w:val="00F5352C"/>
    <w:rsid w:val="00F536A7"/>
    <w:rsid w:val="00F53D0F"/>
    <w:rsid w:val="00F54753"/>
    <w:rsid w:val="00F54A53"/>
    <w:rsid w:val="00F557B7"/>
    <w:rsid w:val="00F55B7F"/>
    <w:rsid w:val="00F55E86"/>
    <w:rsid w:val="00F56403"/>
    <w:rsid w:val="00F56681"/>
    <w:rsid w:val="00F573BA"/>
    <w:rsid w:val="00F57856"/>
    <w:rsid w:val="00F57E5F"/>
    <w:rsid w:val="00F60322"/>
    <w:rsid w:val="00F610E4"/>
    <w:rsid w:val="00F6145B"/>
    <w:rsid w:val="00F615A4"/>
    <w:rsid w:val="00F62063"/>
    <w:rsid w:val="00F62937"/>
    <w:rsid w:val="00F64149"/>
    <w:rsid w:val="00F641C4"/>
    <w:rsid w:val="00F6438F"/>
    <w:rsid w:val="00F6477B"/>
    <w:rsid w:val="00F64EC0"/>
    <w:rsid w:val="00F654FB"/>
    <w:rsid w:val="00F65886"/>
    <w:rsid w:val="00F6596F"/>
    <w:rsid w:val="00F65B3A"/>
    <w:rsid w:val="00F66009"/>
    <w:rsid w:val="00F6609D"/>
    <w:rsid w:val="00F678EA"/>
    <w:rsid w:val="00F6797F"/>
    <w:rsid w:val="00F700DD"/>
    <w:rsid w:val="00F705C4"/>
    <w:rsid w:val="00F70EB6"/>
    <w:rsid w:val="00F7146D"/>
    <w:rsid w:val="00F71484"/>
    <w:rsid w:val="00F71849"/>
    <w:rsid w:val="00F71E8F"/>
    <w:rsid w:val="00F72521"/>
    <w:rsid w:val="00F72759"/>
    <w:rsid w:val="00F727F4"/>
    <w:rsid w:val="00F7411B"/>
    <w:rsid w:val="00F74766"/>
    <w:rsid w:val="00F754EE"/>
    <w:rsid w:val="00F7575C"/>
    <w:rsid w:val="00F75EC2"/>
    <w:rsid w:val="00F761DA"/>
    <w:rsid w:val="00F76505"/>
    <w:rsid w:val="00F77FF2"/>
    <w:rsid w:val="00F802EE"/>
    <w:rsid w:val="00F80407"/>
    <w:rsid w:val="00F81DE1"/>
    <w:rsid w:val="00F81EB5"/>
    <w:rsid w:val="00F82147"/>
    <w:rsid w:val="00F8227A"/>
    <w:rsid w:val="00F83AA3"/>
    <w:rsid w:val="00F83DEB"/>
    <w:rsid w:val="00F85A3E"/>
    <w:rsid w:val="00F85A5C"/>
    <w:rsid w:val="00F86859"/>
    <w:rsid w:val="00F9001D"/>
    <w:rsid w:val="00F904AB"/>
    <w:rsid w:val="00F90CAF"/>
    <w:rsid w:val="00F91303"/>
    <w:rsid w:val="00F91430"/>
    <w:rsid w:val="00F91966"/>
    <w:rsid w:val="00F91BA1"/>
    <w:rsid w:val="00F92A0A"/>
    <w:rsid w:val="00F92CA6"/>
    <w:rsid w:val="00F93DDF"/>
    <w:rsid w:val="00F93ED1"/>
    <w:rsid w:val="00F9405E"/>
    <w:rsid w:val="00F9484B"/>
    <w:rsid w:val="00F94AB2"/>
    <w:rsid w:val="00F94ACB"/>
    <w:rsid w:val="00F956BC"/>
    <w:rsid w:val="00F95754"/>
    <w:rsid w:val="00F95B5D"/>
    <w:rsid w:val="00F96945"/>
    <w:rsid w:val="00F96997"/>
    <w:rsid w:val="00F96A23"/>
    <w:rsid w:val="00F97569"/>
    <w:rsid w:val="00FA01CC"/>
    <w:rsid w:val="00FA0326"/>
    <w:rsid w:val="00FA097C"/>
    <w:rsid w:val="00FA14D1"/>
    <w:rsid w:val="00FA209A"/>
    <w:rsid w:val="00FA2154"/>
    <w:rsid w:val="00FA2187"/>
    <w:rsid w:val="00FA2B73"/>
    <w:rsid w:val="00FA3A4A"/>
    <w:rsid w:val="00FA4161"/>
    <w:rsid w:val="00FA44EF"/>
    <w:rsid w:val="00FA4AA4"/>
    <w:rsid w:val="00FA50AD"/>
    <w:rsid w:val="00FA50BB"/>
    <w:rsid w:val="00FA553F"/>
    <w:rsid w:val="00FA5641"/>
    <w:rsid w:val="00FA58D4"/>
    <w:rsid w:val="00FA58F2"/>
    <w:rsid w:val="00FA6CC3"/>
    <w:rsid w:val="00FA7123"/>
    <w:rsid w:val="00FA72E8"/>
    <w:rsid w:val="00FA7814"/>
    <w:rsid w:val="00FB047C"/>
    <w:rsid w:val="00FB0482"/>
    <w:rsid w:val="00FB1E74"/>
    <w:rsid w:val="00FB21AE"/>
    <w:rsid w:val="00FB3690"/>
    <w:rsid w:val="00FB3A04"/>
    <w:rsid w:val="00FB3C88"/>
    <w:rsid w:val="00FB4195"/>
    <w:rsid w:val="00FB43C4"/>
    <w:rsid w:val="00FB5271"/>
    <w:rsid w:val="00FB5367"/>
    <w:rsid w:val="00FB6845"/>
    <w:rsid w:val="00FB6AFD"/>
    <w:rsid w:val="00FB6D7A"/>
    <w:rsid w:val="00FB6F72"/>
    <w:rsid w:val="00FB70EB"/>
    <w:rsid w:val="00FB7C3D"/>
    <w:rsid w:val="00FC02C5"/>
    <w:rsid w:val="00FC1BE8"/>
    <w:rsid w:val="00FC1C7B"/>
    <w:rsid w:val="00FC22FE"/>
    <w:rsid w:val="00FC50DB"/>
    <w:rsid w:val="00FC53F9"/>
    <w:rsid w:val="00FC5C6A"/>
    <w:rsid w:val="00FC63C4"/>
    <w:rsid w:val="00FC70AC"/>
    <w:rsid w:val="00FD0121"/>
    <w:rsid w:val="00FD0559"/>
    <w:rsid w:val="00FD0ABD"/>
    <w:rsid w:val="00FD1068"/>
    <w:rsid w:val="00FD10C2"/>
    <w:rsid w:val="00FD1205"/>
    <w:rsid w:val="00FD17B2"/>
    <w:rsid w:val="00FD2295"/>
    <w:rsid w:val="00FD28E2"/>
    <w:rsid w:val="00FD29FD"/>
    <w:rsid w:val="00FD2B2A"/>
    <w:rsid w:val="00FD32A1"/>
    <w:rsid w:val="00FD50C4"/>
    <w:rsid w:val="00FD6B42"/>
    <w:rsid w:val="00FD7F03"/>
    <w:rsid w:val="00FD7FC7"/>
    <w:rsid w:val="00FE02D6"/>
    <w:rsid w:val="00FE04C6"/>
    <w:rsid w:val="00FE0F87"/>
    <w:rsid w:val="00FE2205"/>
    <w:rsid w:val="00FE2AB6"/>
    <w:rsid w:val="00FE32C5"/>
    <w:rsid w:val="00FE3CEE"/>
    <w:rsid w:val="00FE3FAD"/>
    <w:rsid w:val="00FE4DB9"/>
    <w:rsid w:val="00FE4E02"/>
    <w:rsid w:val="00FE549A"/>
    <w:rsid w:val="00FE5877"/>
    <w:rsid w:val="00FE598F"/>
    <w:rsid w:val="00FE6713"/>
    <w:rsid w:val="00FE6D65"/>
    <w:rsid w:val="00FE71CE"/>
    <w:rsid w:val="00FE7C1D"/>
    <w:rsid w:val="00FE7C23"/>
    <w:rsid w:val="00FE7EB9"/>
    <w:rsid w:val="00FF134A"/>
    <w:rsid w:val="00FF2438"/>
    <w:rsid w:val="00FF31D1"/>
    <w:rsid w:val="00FF3CC8"/>
    <w:rsid w:val="00FF439C"/>
    <w:rsid w:val="00FF4D3E"/>
    <w:rsid w:val="00FF5116"/>
    <w:rsid w:val="00FF5EF5"/>
    <w:rsid w:val="00FF693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1262B"/>
  <w15:chartTrackingRefBased/>
  <w15:docId w15:val="{7BD4C247-880B-4696-9C69-960598CF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C72"/>
    <w:pPr>
      <w:tabs>
        <w:tab w:val="left" w:pos="504"/>
        <w:tab w:val="left" w:pos="1008"/>
        <w:tab w:val="left" w:pos="1512"/>
        <w:tab w:val="left" w:pos="2016"/>
        <w:tab w:val="left" w:pos="2520"/>
      </w:tabs>
      <w:spacing w:after="240"/>
    </w:pPr>
    <w:rPr>
      <w:rFonts w:ascii="Garamond" w:hAnsi="Garamond"/>
      <w:sz w:val="25"/>
    </w:rPr>
  </w:style>
  <w:style w:type="paragraph" w:styleId="Heading1">
    <w:name w:val="heading 1"/>
    <w:basedOn w:val="Normal"/>
    <w:next w:val="Normal"/>
    <w:link w:val="Heading1Char"/>
    <w:uiPriority w:val="1"/>
    <w:qFormat/>
    <w:rsid w:val="00930C72"/>
    <w:pPr>
      <w:keepNext/>
      <w:tabs>
        <w:tab w:val="clear" w:pos="504"/>
        <w:tab w:val="clear" w:pos="1008"/>
        <w:tab w:val="clear" w:pos="1512"/>
        <w:tab w:val="clear" w:pos="2016"/>
        <w:tab w:val="clear" w:pos="2520"/>
      </w:tabs>
      <w:suppressAutoHyphens/>
      <w:spacing w:after="0"/>
      <w:jc w:val="center"/>
      <w:outlineLvl w:val="0"/>
    </w:pPr>
    <w:rPr>
      <w:rFonts w:ascii="Arial" w:hAnsi="Arial"/>
      <w:b/>
      <w:spacing w:val="2"/>
      <w:sz w:val="18"/>
    </w:rPr>
  </w:style>
  <w:style w:type="paragraph" w:styleId="Heading2">
    <w:name w:val="heading 2"/>
    <w:basedOn w:val="Normal"/>
    <w:next w:val="Normal"/>
    <w:link w:val="Heading2Char"/>
    <w:unhideWhenUsed/>
    <w:qFormat/>
    <w:rsid w:val="00EA5F18"/>
    <w:pPr>
      <w:keepNext/>
      <w:spacing w:before="240" w:after="60"/>
      <w:outlineLvl w:val="1"/>
    </w:pPr>
    <w:rPr>
      <w:rFonts w:ascii="Calibri Light" w:hAnsi="Calibri Light"/>
      <w:b/>
      <w:bCs/>
      <w:i/>
      <w:iCs/>
      <w:sz w:val="28"/>
      <w:szCs w:val="28"/>
    </w:rPr>
  </w:style>
  <w:style w:type="paragraph" w:styleId="Heading3">
    <w:name w:val="heading 3"/>
    <w:basedOn w:val="Heading2"/>
    <w:next w:val="Normal"/>
    <w:link w:val="Heading3Char"/>
    <w:uiPriority w:val="9"/>
    <w:qFormat/>
    <w:rsid w:val="00EA5F18"/>
    <w:pPr>
      <w:tabs>
        <w:tab w:val="clear" w:pos="504"/>
        <w:tab w:val="clear" w:pos="1008"/>
        <w:tab w:val="clear" w:pos="1512"/>
        <w:tab w:val="clear" w:pos="2016"/>
        <w:tab w:val="clear" w:pos="2520"/>
      </w:tabs>
      <w:outlineLvl w:val="2"/>
    </w:pPr>
    <w:rPr>
      <w:rFonts w:ascii="Calibri" w:hAnsi="Calibri" w:cs="Arial"/>
      <w:i w:val="0"/>
      <w:caps/>
      <w:color w:val="6F92CB"/>
      <w:kern w:val="32"/>
      <w:szCs w:val="26"/>
    </w:rPr>
  </w:style>
  <w:style w:type="paragraph" w:styleId="Heading4">
    <w:name w:val="heading 4"/>
    <w:basedOn w:val="Normal"/>
    <w:next w:val="Normal"/>
    <w:link w:val="Heading4Char"/>
    <w:qFormat/>
    <w:rsid w:val="00884EC3"/>
    <w:pPr>
      <w:keepNext/>
      <w:tabs>
        <w:tab w:val="clear" w:pos="504"/>
        <w:tab w:val="clear" w:pos="1008"/>
        <w:tab w:val="clear" w:pos="1512"/>
        <w:tab w:val="clear" w:pos="2016"/>
        <w:tab w:val="clear" w:pos="2520"/>
      </w:tabs>
      <w:spacing w:before="240" w:after="60"/>
      <w:outlineLvl w:val="3"/>
    </w:pPr>
    <w:rPr>
      <w:rFonts w:ascii="Calibri" w:hAnsi="Calibri"/>
      <w:b/>
      <w:bCs/>
      <w:noProof/>
      <w:sz w:val="28"/>
      <w:szCs w:val="28"/>
    </w:rPr>
  </w:style>
  <w:style w:type="paragraph" w:styleId="Heading5">
    <w:name w:val="heading 5"/>
    <w:basedOn w:val="Normal"/>
    <w:next w:val="Normal"/>
    <w:link w:val="Heading5Char"/>
    <w:uiPriority w:val="9"/>
    <w:qFormat/>
    <w:rsid w:val="00884EC3"/>
    <w:pPr>
      <w:keepNext/>
      <w:numPr>
        <w:ilvl w:val="1"/>
        <w:numId w:val="5"/>
      </w:numPr>
      <w:tabs>
        <w:tab w:val="clear" w:pos="504"/>
        <w:tab w:val="clear" w:pos="1008"/>
        <w:tab w:val="clear" w:pos="1512"/>
        <w:tab w:val="clear" w:pos="2016"/>
        <w:tab w:val="clear" w:pos="2520"/>
      </w:tabs>
      <w:spacing w:before="120" w:after="0"/>
      <w:outlineLvl w:val="4"/>
    </w:pPr>
    <w:rPr>
      <w:rFonts w:ascii="Calibri" w:hAnsi="Calibri"/>
      <w:b/>
      <w:bCs/>
      <w:i/>
      <w:iCs/>
      <w:noProof/>
      <w:sz w:val="26"/>
      <w:szCs w:val="26"/>
    </w:rPr>
  </w:style>
  <w:style w:type="paragraph" w:styleId="Heading6">
    <w:name w:val="heading 6"/>
    <w:basedOn w:val="Normal"/>
    <w:next w:val="Normal"/>
    <w:link w:val="Heading6Char"/>
    <w:qFormat/>
    <w:rsid w:val="00884EC3"/>
    <w:pPr>
      <w:keepNext/>
      <w:tabs>
        <w:tab w:val="clear" w:pos="1008"/>
        <w:tab w:val="clear" w:pos="1512"/>
        <w:tab w:val="clear" w:pos="2016"/>
        <w:tab w:val="clear" w:pos="2520"/>
        <w:tab w:val="left" w:pos="1080"/>
        <w:tab w:val="left" w:pos="1584"/>
        <w:tab w:val="left" w:pos="2088"/>
        <w:tab w:val="left" w:pos="2592"/>
        <w:tab w:val="left" w:pos="3096"/>
        <w:tab w:val="right" w:pos="8640"/>
      </w:tabs>
      <w:ind w:left="360"/>
      <w:outlineLvl w:val="5"/>
    </w:pPr>
    <w:rPr>
      <w:rFonts w:ascii="Calibri" w:hAnsi="Calibri"/>
      <w:b/>
      <w:bCs/>
      <w:noProof/>
      <w:sz w:val="20"/>
    </w:rPr>
  </w:style>
  <w:style w:type="paragraph" w:styleId="Heading7">
    <w:name w:val="heading 7"/>
    <w:basedOn w:val="Normal"/>
    <w:next w:val="Normal"/>
    <w:link w:val="Heading7Char"/>
    <w:semiHidden/>
    <w:unhideWhenUsed/>
    <w:qFormat/>
    <w:rsid w:val="00884EC3"/>
    <w:pPr>
      <w:tabs>
        <w:tab w:val="clear" w:pos="504"/>
        <w:tab w:val="clear" w:pos="1008"/>
        <w:tab w:val="clear" w:pos="1512"/>
        <w:tab w:val="clear" w:pos="2016"/>
        <w:tab w:val="clear" w:pos="2520"/>
      </w:tabs>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30C72"/>
    <w:pPr>
      <w:tabs>
        <w:tab w:val="clear" w:pos="1008"/>
        <w:tab w:val="clear" w:pos="1512"/>
        <w:tab w:val="clear" w:pos="2016"/>
        <w:tab w:val="clear" w:pos="2520"/>
        <w:tab w:val="left" w:pos="1080"/>
        <w:tab w:val="left" w:pos="1584"/>
        <w:tab w:val="left" w:pos="2088"/>
        <w:tab w:val="left" w:pos="2592"/>
        <w:tab w:val="left" w:pos="3096"/>
        <w:tab w:val="right" w:pos="9360"/>
      </w:tabs>
      <w:jc w:val="center"/>
    </w:pPr>
    <w:rPr>
      <w:b/>
      <w:smallCaps/>
    </w:rPr>
  </w:style>
  <w:style w:type="character" w:customStyle="1" w:styleId="TitleChar">
    <w:name w:val="Title Char"/>
    <w:link w:val="Title"/>
    <w:locked/>
    <w:rsid w:val="00930C72"/>
    <w:rPr>
      <w:rFonts w:ascii="Garamond" w:hAnsi="Garamond"/>
      <w:b/>
      <w:smallCaps/>
      <w:sz w:val="25"/>
      <w:lang w:val="en-US" w:eastAsia="en-US" w:bidi="ar-SA"/>
    </w:rPr>
  </w:style>
  <w:style w:type="paragraph" w:styleId="Header">
    <w:name w:val="header"/>
    <w:basedOn w:val="Normal"/>
    <w:link w:val="HeaderChar"/>
    <w:uiPriority w:val="99"/>
    <w:rsid w:val="00930C72"/>
    <w:pPr>
      <w:tabs>
        <w:tab w:val="clear" w:pos="504"/>
        <w:tab w:val="clear" w:pos="1008"/>
        <w:tab w:val="clear" w:pos="1512"/>
        <w:tab w:val="clear" w:pos="2016"/>
        <w:tab w:val="clear" w:pos="2520"/>
        <w:tab w:val="center" w:pos="4320"/>
        <w:tab w:val="right" w:pos="8640"/>
      </w:tabs>
    </w:pPr>
  </w:style>
  <w:style w:type="paragraph" w:styleId="Footer">
    <w:name w:val="footer"/>
    <w:basedOn w:val="Normal"/>
    <w:link w:val="FooterChar"/>
    <w:uiPriority w:val="99"/>
    <w:rsid w:val="00930C72"/>
    <w:pPr>
      <w:tabs>
        <w:tab w:val="clear" w:pos="504"/>
        <w:tab w:val="clear" w:pos="1008"/>
        <w:tab w:val="clear" w:pos="1512"/>
        <w:tab w:val="clear" w:pos="2016"/>
        <w:tab w:val="clear" w:pos="2520"/>
        <w:tab w:val="center" w:pos="4320"/>
        <w:tab w:val="right" w:pos="8640"/>
      </w:tabs>
    </w:pPr>
  </w:style>
  <w:style w:type="character" w:styleId="PageNumber">
    <w:name w:val="page number"/>
    <w:basedOn w:val="DefaultParagraphFont"/>
    <w:rsid w:val="00930C72"/>
  </w:style>
  <w:style w:type="character" w:styleId="Hyperlink">
    <w:name w:val="Hyperlink"/>
    <w:uiPriority w:val="99"/>
    <w:rsid w:val="00930C72"/>
    <w:rPr>
      <w:color w:val="0000FF"/>
      <w:u w:val="single"/>
    </w:rPr>
  </w:style>
  <w:style w:type="paragraph" w:customStyle="1" w:styleId="Level1">
    <w:name w:val="Level1"/>
    <w:basedOn w:val="Normal"/>
    <w:rsid w:val="00930C72"/>
    <w:pPr>
      <w:tabs>
        <w:tab w:val="clear" w:pos="504"/>
      </w:tabs>
      <w:ind w:left="1008" w:hanging="504"/>
    </w:pPr>
  </w:style>
  <w:style w:type="paragraph" w:customStyle="1" w:styleId="ParaHedCharChar">
    <w:name w:val="ParaHed Char Char"/>
    <w:basedOn w:val="Normal"/>
    <w:rsid w:val="00930C72"/>
    <w:pPr>
      <w:keepNext/>
    </w:pPr>
    <w:rPr>
      <w:b/>
    </w:rPr>
  </w:style>
  <w:style w:type="paragraph" w:customStyle="1" w:styleId="Level0">
    <w:name w:val="Level0+"/>
    <w:basedOn w:val="Normal"/>
    <w:link w:val="Level0Char"/>
    <w:rsid w:val="00930C72"/>
    <w:pPr>
      <w:ind w:left="504"/>
    </w:pPr>
  </w:style>
  <w:style w:type="paragraph" w:customStyle="1" w:styleId="Level10">
    <w:name w:val="Level1+"/>
    <w:basedOn w:val="Normal"/>
    <w:rsid w:val="00930C72"/>
    <w:pPr>
      <w:ind w:left="1008"/>
    </w:pPr>
  </w:style>
  <w:style w:type="paragraph" w:customStyle="1" w:styleId="ParaHedChar">
    <w:name w:val="ParaHed Char"/>
    <w:basedOn w:val="Normal"/>
    <w:rsid w:val="00930C72"/>
    <w:pPr>
      <w:keepNext/>
    </w:pPr>
    <w:rPr>
      <w:b/>
    </w:rPr>
  </w:style>
  <w:style w:type="paragraph" w:customStyle="1" w:styleId="Sig2">
    <w:name w:val="Sig2"/>
    <w:rsid w:val="00930C72"/>
    <w:pPr>
      <w:tabs>
        <w:tab w:val="right" w:leader="underscore" w:pos="4320"/>
        <w:tab w:val="left" w:pos="5040"/>
        <w:tab w:val="right" w:leader="underscore" w:pos="9360"/>
      </w:tabs>
    </w:pPr>
    <w:rPr>
      <w:rFonts w:ascii="Garamond" w:hAnsi="Garamond"/>
      <w:noProof/>
      <w:sz w:val="25"/>
    </w:rPr>
  </w:style>
  <w:style w:type="paragraph" w:customStyle="1" w:styleId="Sig3">
    <w:name w:val="Sig3"/>
    <w:basedOn w:val="Normal"/>
    <w:rsid w:val="00930C72"/>
    <w:pPr>
      <w:tabs>
        <w:tab w:val="clear" w:pos="504"/>
        <w:tab w:val="clear" w:pos="1008"/>
        <w:tab w:val="clear" w:pos="1512"/>
        <w:tab w:val="clear" w:pos="2016"/>
        <w:tab w:val="clear" w:pos="2520"/>
        <w:tab w:val="center" w:pos="2160"/>
        <w:tab w:val="left" w:pos="5040"/>
        <w:tab w:val="right" w:leader="underscore" w:pos="9360"/>
      </w:tabs>
      <w:spacing w:after="0"/>
    </w:pPr>
    <w:rPr>
      <w:b/>
      <w:noProof/>
    </w:rPr>
  </w:style>
  <w:style w:type="paragraph" w:customStyle="1" w:styleId="Level2">
    <w:name w:val="Level2"/>
    <w:basedOn w:val="Normal"/>
    <w:link w:val="Level2Char"/>
    <w:rsid w:val="00930C72"/>
    <w:pPr>
      <w:tabs>
        <w:tab w:val="clear" w:pos="504"/>
      </w:tabs>
      <w:ind w:left="1512" w:hanging="504"/>
    </w:pPr>
  </w:style>
  <w:style w:type="character" w:customStyle="1" w:styleId="Level0Char">
    <w:name w:val="Level0+ Char"/>
    <w:link w:val="Level0"/>
    <w:rsid w:val="00930C72"/>
    <w:rPr>
      <w:rFonts w:ascii="Garamond" w:hAnsi="Garamond"/>
      <w:sz w:val="25"/>
      <w:lang w:val="en-US" w:eastAsia="en-US" w:bidi="ar-SA"/>
    </w:rPr>
  </w:style>
  <w:style w:type="character" w:customStyle="1" w:styleId="Heading1Char">
    <w:name w:val="Heading 1 Char"/>
    <w:link w:val="Heading1"/>
    <w:uiPriority w:val="1"/>
    <w:locked/>
    <w:rsid w:val="00930C72"/>
    <w:rPr>
      <w:rFonts w:ascii="Arial" w:hAnsi="Arial"/>
      <w:b/>
      <w:spacing w:val="2"/>
      <w:sz w:val="18"/>
      <w:lang w:val="en-US" w:eastAsia="en-US" w:bidi="ar-SA"/>
    </w:rPr>
  </w:style>
  <w:style w:type="character" w:customStyle="1" w:styleId="FooterChar">
    <w:name w:val="Footer Char"/>
    <w:link w:val="Footer"/>
    <w:uiPriority w:val="99"/>
    <w:locked/>
    <w:rsid w:val="00930C72"/>
    <w:rPr>
      <w:rFonts w:ascii="Garamond" w:hAnsi="Garamond"/>
      <w:sz w:val="25"/>
      <w:lang w:val="en-US" w:eastAsia="en-US" w:bidi="ar-SA"/>
    </w:rPr>
  </w:style>
  <w:style w:type="character" w:customStyle="1" w:styleId="HeaderChar">
    <w:name w:val="Header Char"/>
    <w:link w:val="Header"/>
    <w:uiPriority w:val="99"/>
    <w:locked/>
    <w:rsid w:val="00930C72"/>
    <w:rPr>
      <w:rFonts w:ascii="Garamond" w:hAnsi="Garamond"/>
      <w:sz w:val="25"/>
      <w:lang w:val="en-US" w:eastAsia="en-US" w:bidi="ar-SA"/>
    </w:rPr>
  </w:style>
  <w:style w:type="character" w:customStyle="1" w:styleId="CharChar6">
    <w:name w:val="Char Char6"/>
    <w:semiHidden/>
    <w:locked/>
    <w:rsid w:val="006B6B70"/>
    <w:rPr>
      <w:rFonts w:cs="Times New Roman"/>
      <w:sz w:val="20"/>
      <w:szCs w:val="20"/>
    </w:rPr>
  </w:style>
  <w:style w:type="paragraph" w:styleId="PlainText">
    <w:name w:val="Plain Text"/>
    <w:basedOn w:val="Normal"/>
    <w:link w:val="PlainTextChar"/>
    <w:rsid w:val="006B6B70"/>
    <w:pPr>
      <w:tabs>
        <w:tab w:val="clear" w:pos="504"/>
        <w:tab w:val="clear" w:pos="1008"/>
        <w:tab w:val="clear" w:pos="1512"/>
        <w:tab w:val="clear" w:pos="2016"/>
        <w:tab w:val="clear" w:pos="2520"/>
      </w:tabs>
      <w:spacing w:after="0"/>
    </w:pPr>
    <w:rPr>
      <w:rFonts w:ascii="Courier New" w:hAnsi="Courier New" w:cs="Courier New"/>
      <w:sz w:val="20"/>
    </w:rPr>
  </w:style>
  <w:style w:type="paragraph" w:styleId="BodyText">
    <w:name w:val="Body Text"/>
    <w:basedOn w:val="Normal"/>
    <w:link w:val="BodyTextChar"/>
    <w:uiPriority w:val="1"/>
    <w:qFormat/>
    <w:rsid w:val="00572618"/>
    <w:pPr>
      <w:tabs>
        <w:tab w:val="clear" w:pos="504"/>
        <w:tab w:val="clear" w:pos="1008"/>
        <w:tab w:val="clear" w:pos="1512"/>
        <w:tab w:val="clear" w:pos="2016"/>
        <w:tab w:val="clear" w:pos="2520"/>
      </w:tabs>
      <w:spacing w:after="0"/>
    </w:pPr>
    <w:rPr>
      <w:rFonts w:ascii="Arial" w:hAnsi="Arial"/>
      <w:sz w:val="20"/>
    </w:rPr>
  </w:style>
  <w:style w:type="character" w:customStyle="1" w:styleId="BodyTextChar">
    <w:name w:val="Body Text Char"/>
    <w:link w:val="BodyText"/>
    <w:uiPriority w:val="1"/>
    <w:locked/>
    <w:rsid w:val="00572618"/>
    <w:rPr>
      <w:rFonts w:ascii="Arial" w:hAnsi="Arial"/>
      <w:lang w:bidi="ar-SA"/>
    </w:rPr>
  </w:style>
  <w:style w:type="paragraph" w:styleId="BodyText3">
    <w:name w:val="Body Text 3"/>
    <w:basedOn w:val="Normal"/>
    <w:link w:val="BodyText3Char"/>
    <w:rsid w:val="00572618"/>
    <w:pPr>
      <w:spacing w:after="120"/>
    </w:pPr>
    <w:rPr>
      <w:sz w:val="16"/>
      <w:szCs w:val="16"/>
    </w:rPr>
  </w:style>
  <w:style w:type="character" w:customStyle="1" w:styleId="apple-style-span">
    <w:name w:val="apple-style-span"/>
    <w:rsid w:val="00572618"/>
    <w:rPr>
      <w:rFonts w:cs="Times New Roman"/>
    </w:rPr>
  </w:style>
  <w:style w:type="character" w:customStyle="1" w:styleId="Heading3Char">
    <w:name w:val="Heading 3 Char"/>
    <w:link w:val="Heading3"/>
    <w:uiPriority w:val="9"/>
    <w:rsid w:val="00EA5F18"/>
    <w:rPr>
      <w:rFonts w:ascii="Calibri" w:hAnsi="Calibri" w:cs="Arial"/>
      <w:b/>
      <w:bCs/>
      <w:iCs/>
      <w:caps/>
      <w:color w:val="6F92CB"/>
      <w:kern w:val="32"/>
      <w:sz w:val="28"/>
      <w:szCs w:val="26"/>
    </w:rPr>
  </w:style>
  <w:style w:type="character" w:customStyle="1" w:styleId="Heading2Char">
    <w:name w:val="Heading 2 Char"/>
    <w:link w:val="Heading2"/>
    <w:rsid w:val="00EA5F18"/>
    <w:rPr>
      <w:rFonts w:ascii="Calibri Light" w:eastAsia="Times New Roman" w:hAnsi="Calibri Light" w:cs="Times New Roman"/>
      <w:b/>
      <w:bCs/>
      <w:i/>
      <w:iCs/>
      <w:sz w:val="28"/>
      <w:szCs w:val="28"/>
    </w:rPr>
  </w:style>
  <w:style w:type="character" w:styleId="CommentReference">
    <w:name w:val="annotation reference"/>
    <w:uiPriority w:val="99"/>
    <w:rsid w:val="008370F2"/>
    <w:rPr>
      <w:sz w:val="16"/>
      <w:szCs w:val="16"/>
    </w:rPr>
  </w:style>
  <w:style w:type="paragraph" w:styleId="CommentText">
    <w:name w:val="annotation text"/>
    <w:basedOn w:val="Normal"/>
    <w:link w:val="CommentTextChar"/>
    <w:uiPriority w:val="99"/>
    <w:rsid w:val="008370F2"/>
    <w:rPr>
      <w:sz w:val="20"/>
    </w:rPr>
  </w:style>
  <w:style w:type="character" w:customStyle="1" w:styleId="CommentTextChar">
    <w:name w:val="Comment Text Char"/>
    <w:link w:val="CommentText"/>
    <w:uiPriority w:val="99"/>
    <w:rsid w:val="008370F2"/>
    <w:rPr>
      <w:rFonts w:ascii="Garamond" w:hAnsi="Garamond"/>
    </w:rPr>
  </w:style>
  <w:style w:type="paragraph" w:styleId="CommentSubject">
    <w:name w:val="annotation subject"/>
    <w:basedOn w:val="CommentText"/>
    <w:next w:val="CommentText"/>
    <w:link w:val="CommentSubjectChar"/>
    <w:uiPriority w:val="99"/>
    <w:rsid w:val="008370F2"/>
    <w:rPr>
      <w:b/>
      <w:bCs/>
    </w:rPr>
  </w:style>
  <w:style w:type="character" w:customStyle="1" w:styleId="CommentSubjectChar">
    <w:name w:val="Comment Subject Char"/>
    <w:link w:val="CommentSubject"/>
    <w:uiPriority w:val="99"/>
    <w:rsid w:val="008370F2"/>
    <w:rPr>
      <w:rFonts w:ascii="Garamond" w:hAnsi="Garamond"/>
      <w:b/>
      <w:bCs/>
    </w:rPr>
  </w:style>
  <w:style w:type="paragraph" w:styleId="Revision">
    <w:name w:val="Revision"/>
    <w:hidden/>
    <w:semiHidden/>
    <w:rsid w:val="008370F2"/>
    <w:rPr>
      <w:rFonts w:ascii="Garamond" w:hAnsi="Garamond"/>
      <w:sz w:val="25"/>
    </w:rPr>
  </w:style>
  <w:style w:type="paragraph" w:customStyle="1" w:styleId="Level00">
    <w:name w:val="Level0"/>
    <w:basedOn w:val="Normal"/>
    <w:rsid w:val="00073EBB"/>
    <w:pPr>
      <w:ind w:left="504" w:hanging="504"/>
    </w:pPr>
  </w:style>
  <w:style w:type="character" w:customStyle="1" w:styleId="Heading4Char">
    <w:name w:val="Heading 4 Char"/>
    <w:link w:val="Heading4"/>
    <w:rsid w:val="00884EC3"/>
    <w:rPr>
      <w:rFonts w:ascii="Calibri" w:hAnsi="Calibri"/>
      <w:b/>
      <w:bCs/>
      <w:noProof/>
      <w:sz w:val="28"/>
      <w:szCs w:val="28"/>
    </w:rPr>
  </w:style>
  <w:style w:type="character" w:customStyle="1" w:styleId="Heading5Char">
    <w:name w:val="Heading 5 Char"/>
    <w:link w:val="Heading5"/>
    <w:uiPriority w:val="9"/>
    <w:rsid w:val="00884EC3"/>
    <w:rPr>
      <w:rFonts w:ascii="Calibri" w:hAnsi="Calibri"/>
      <w:b/>
      <w:bCs/>
      <w:i/>
      <w:iCs/>
      <w:noProof/>
      <w:sz w:val="26"/>
      <w:szCs w:val="26"/>
    </w:rPr>
  </w:style>
  <w:style w:type="character" w:customStyle="1" w:styleId="Heading6Char">
    <w:name w:val="Heading 6 Char"/>
    <w:link w:val="Heading6"/>
    <w:rsid w:val="00884EC3"/>
    <w:rPr>
      <w:rFonts w:ascii="Calibri" w:hAnsi="Calibri"/>
      <w:b/>
      <w:bCs/>
      <w:noProof/>
    </w:rPr>
  </w:style>
  <w:style w:type="character" w:customStyle="1" w:styleId="Heading7Char">
    <w:name w:val="Heading 7 Char"/>
    <w:link w:val="Heading7"/>
    <w:semiHidden/>
    <w:rsid w:val="00884EC3"/>
    <w:rPr>
      <w:rFonts w:ascii="Calibri" w:hAnsi="Calibri"/>
      <w:sz w:val="24"/>
      <w:szCs w:val="24"/>
    </w:rPr>
  </w:style>
  <w:style w:type="paragraph" w:styleId="ListParagraph">
    <w:name w:val="List Paragraph"/>
    <w:basedOn w:val="Normal"/>
    <w:uiPriority w:val="34"/>
    <w:qFormat/>
    <w:rsid w:val="00884EC3"/>
    <w:pPr>
      <w:tabs>
        <w:tab w:val="clear" w:pos="504"/>
        <w:tab w:val="clear" w:pos="1008"/>
        <w:tab w:val="clear" w:pos="1512"/>
        <w:tab w:val="clear" w:pos="2016"/>
        <w:tab w:val="clear" w:pos="2520"/>
      </w:tabs>
      <w:spacing w:after="160" w:line="259" w:lineRule="auto"/>
      <w:ind w:left="720"/>
      <w:contextualSpacing/>
    </w:pPr>
    <w:rPr>
      <w:rFonts w:ascii="Arial" w:eastAsia="Arial" w:hAnsi="Arial"/>
      <w:sz w:val="22"/>
      <w:szCs w:val="22"/>
    </w:rPr>
  </w:style>
  <w:style w:type="character" w:customStyle="1" w:styleId="UnresolvedMention1">
    <w:name w:val="Unresolved Mention1"/>
    <w:uiPriority w:val="99"/>
    <w:semiHidden/>
    <w:unhideWhenUsed/>
    <w:rsid w:val="00884EC3"/>
    <w:rPr>
      <w:color w:val="605E5C"/>
      <w:shd w:val="clear" w:color="auto" w:fill="E1DFDD"/>
    </w:rPr>
  </w:style>
  <w:style w:type="paragraph" w:customStyle="1" w:styleId="TableParagraph">
    <w:name w:val="Table Paragraph"/>
    <w:basedOn w:val="Normal"/>
    <w:uiPriority w:val="1"/>
    <w:qFormat/>
    <w:rsid w:val="00884EC3"/>
    <w:pPr>
      <w:widowControl w:val="0"/>
      <w:tabs>
        <w:tab w:val="clear" w:pos="504"/>
        <w:tab w:val="clear" w:pos="1008"/>
        <w:tab w:val="clear" w:pos="1512"/>
        <w:tab w:val="clear" w:pos="2016"/>
        <w:tab w:val="clear" w:pos="2520"/>
      </w:tabs>
      <w:spacing w:after="0"/>
    </w:pPr>
    <w:rPr>
      <w:rFonts w:ascii="Arial" w:eastAsia="Arial" w:hAnsi="Arial"/>
      <w:sz w:val="22"/>
      <w:szCs w:val="22"/>
    </w:rPr>
  </w:style>
  <w:style w:type="character" w:customStyle="1" w:styleId="RedLineText">
    <w:name w:val="Red Line Text"/>
    <w:rsid w:val="00884EC3"/>
    <w:rPr>
      <w:rFonts w:cs="Times New Roman"/>
      <w:color w:val="FF0000"/>
    </w:rPr>
  </w:style>
  <w:style w:type="character" w:customStyle="1" w:styleId="BodyText3Char">
    <w:name w:val="Body Text 3 Char"/>
    <w:link w:val="BodyText3"/>
    <w:rsid w:val="00884EC3"/>
    <w:rPr>
      <w:rFonts w:ascii="Garamond" w:hAnsi="Garamond"/>
      <w:sz w:val="16"/>
      <w:szCs w:val="16"/>
    </w:rPr>
  </w:style>
  <w:style w:type="character" w:styleId="FollowedHyperlink">
    <w:name w:val="FollowedHyperlink"/>
    <w:unhideWhenUsed/>
    <w:rsid w:val="00884EC3"/>
    <w:rPr>
      <w:color w:val="954F72"/>
      <w:u w:val="single"/>
    </w:rPr>
  </w:style>
  <w:style w:type="character" w:styleId="SubtleEmphasis">
    <w:name w:val="Subtle Emphasis"/>
    <w:uiPriority w:val="19"/>
    <w:qFormat/>
    <w:rsid w:val="00884EC3"/>
    <w:rPr>
      <w:i/>
      <w:iCs/>
      <w:color w:val="404040"/>
    </w:rPr>
  </w:style>
  <w:style w:type="paragraph" w:styleId="BalloonText">
    <w:name w:val="Balloon Text"/>
    <w:basedOn w:val="Normal"/>
    <w:link w:val="BalloonTextChar"/>
    <w:uiPriority w:val="99"/>
    <w:unhideWhenUsed/>
    <w:rsid w:val="00884EC3"/>
    <w:pPr>
      <w:tabs>
        <w:tab w:val="clear" w:pos="504"/>
        <w:tab w:val="clear" w:pos="1008"/>
        <w:tab w:val="clear" w:pos="1512"/>
        <w:tab w:val="clear" w:pos="2016"/>
        <w:tab w:val="clear" w:pos="2520"/>
      </w:tabs>
      <w:spacing w:after="0"/>
    </w:pPr>
    <w:rPr>
      <w:rFonts w:ascii="Segoe UI" w:eastAsia="Arial" w:hAnsi="Segoe UI" w:cs="Segoe UI"/>
      <w:sz w:val="18"/>
      <w:szCs w:val="18"/>
    </w:rPr>
  </w:style>
  <w:style w:type="character" w:customStyle="1" w:styleId="BalloonTextChar">
    <w:name w:val="Balloon Text Char"/>
    <w:link w:val="BalloonText"/>
    <w:uiPriority w:val="99"/>
    <w:rsid w:val="00884EC3"/>
    <w:rPr>
      <w:rFonts w:ascii="Segoe UI" w:eastAsia="Arial" w:hAnsi="Segoe UI" w:cs="Segoe UI"/>
      <w:sz w:val="18"/>
      <w:szCs w:val="18"/>
    </w:rPr>
  </w:style>
  <w:style w:type="paragraph" w:customStyle="1" w:styleId="Default">
    <w:name w:val="Default"/>
    <w:rsid w:val="00884EC3"/>
    <w:pPr>
      <w:autoSpaceDE w:val="0"/>
      <w:autoSpaceDN w:val="0"/>
      <w:adjustRightInd w:val="0"/>
    </w:pPr>
    <w:rPr>
      <w:rFonts w:ascii="Garamond" w:eastAsia="Arial" w:hAnsi="Garamond" w:cs="Garamond"/>
      <w:color w:val="000000"/>
      <w:sz w:val="24"/>
      <w:szCs w:val="24"/>
    </w:rPr>
  </w:style>
  <w:style w:type="paragraph" w:customStyle="1" w:styleId="sect1">
    <w:name w:val="_sect.1"/>
    <w:basedOn w:val="Normal"/>
    <w:rsid w:val="00884EC3"/>
    <w:pPr>
      <w:numPr>
        <w:numId w:val="4"/>
      </w:numPr>
      <w:tabs>
        <w:tab w:val="clear" w:pos="504"/>
        <w:tab w:val="clear" w:pos="1008"/>
        <w:tab w:val="clear" w:pos="1512"/>
        <w:tab w:val="clear" w:pos="2016"/>
        <w:tab w:val="clear" w:pos="2520"/>
      </w:tabs>
      <w:spacing w:after="0"/>
      <w:jc w:val="both"/>
    </w:pPr>
    <w:rPr>
      <w:rFonts w:ascii="Times New Roman" w:hAnsi="Times New Roman"/>
      <w:sz w:val="22"/>
    </w:rPr>
  </w:style>
  <w:style w:type="paragraph" w:customStyle="1" w:styleId="dpwa">
    <w:name w:val="_dpw(a)"/>
    <w:basedOn w:val="Normal"/>
    <w:rsid w:val="00884EC3"/>
    <w:pPr>
      <w:numPr>
        <w:ilvl w:val="1"/>
        <w:numId w:val="4"/>
      </w:numPr>
      <w:tabs>
        <w:tab w:val="clear" w:pos="504"/>
        <w:tab w:val="clear" w:pos="1008"/>
        <w:tab w:val="clear" w:pos="1512"/>
        <w:tab w:val="clear" w:pos="2016"/>
        <w:tab w:val="clear" w:pos="2520"/>
      </w:tabs>
      <w:spacing w:after="0"/>
      <w:jc w:val="both"/>
    </w:pPr>
    <w:rPr>
      <w:rFonts w:ascii="Times New Roman" w:hAnsi="Times New Roman"/>
      <w:sz w:val="22"/>
    </w:rPr>
  </w:style>
  <w:style w:type="paragraph" w:customStyle="1" w:styleId="dpwi">
    <w:name w:val="_dpw(i)"/>
    <w:basedOn w:val="Normal"/>
    <w:rsid w:val="00884EC3"/>
    <w:pPr>
      <w:numPr>
        <w:ilvl w:val="2"/>
        <w:numId w:val="4"/>
      </w:numPr>
      <w:tabs>
        <w:tab w:val="clear" w:pos="504"/>
        <w:tab w:val="clear" w:pos="1008"/>
        <w:tab w:val="clear" w:pos="1512"/>
        <w:tab w:val="clear" w:pos="2016"/>
        <w:tab w:val="clear" w:pos="2520"/>
      </w:tabs>
      <w:spacing w:after="0"/>
      <w:jc w:val="both"/>
    </w:pPr>
    <w:rPr>
      <w:rFonts w:ascii="Times New Roman" w:hAnsi="Times New Roman"/>
      <w:sz w:val="22"/>
    </w:rPr>
  </w:style>
  <w:style w:type="paragraph" w:customStyle="1" w:styleId="dpwA0">
    <w:name w:val="_dpw.A"/>
    <w:basedOn w:val="Normal"/>
    <w:rsid w:val="00884EC3"/>
    <w:pPr>
      <w:numPr>
        <w:ilvl w:val="3"/>
        <w:numId w:val="4"/>
      </w:numPr>
      <w:tabs>
        <w:tab w:val="clear" w:pos="504"/>
        <w:tab w:val="clear" w:pos="1008"/>
        <w:tab w:val="clear" w:pos="1512"/>
        <w:tab w:val="clear" w:pos="2520"/>
      </w:tabs>
      <w:spacing w:after="0"/>
      <w:jc w:val="both"/>
    </w:pPr>
    <w:rPr>
      <w:rFonts w:ascii="Times New Roman" w:hAnsi="Times New Roman"/>
      <w:sz w:val="22"/>
    </w:rPr>
  </w:style>
  <w:style w:type="paragraph" w:styleId="BodyText2">
    <w:name w:val="Body Text 2"/>
    <w:basedOn w:val="Normal"/>
    <w:link w:val="BodyText2Char"/>
    <w:rsid w:val="00884EC3"/>
    <w:pPr>
      <w:tabs>
        <w:tab w:val="clear" w:pos="504"/>
        <w:tab w:val="clear" w:pos="1008"/>
        <w:tab w:val="clear" w:pos="1512"/>
        <w:tab w:val="clear" w:pos="2016"/>
        <w:tab w:val="clear" w:pos="2520"/>
        <w:tab w:val="left" w:pos="-720"/>
      </w:tabs>
      <w:spacing w:after="0"/>
    </w:pPr>
    <w:rPr>
      <w:rFonts w:ascii="Arial" w:hAnsi="Arial"/>
      <w:sz w:val="20"/>
    </w:rPr>
  </w:style>
  <w:style w:type="character" w:customStyle="1" w:styleId="BodyText2Char">
    <w:name w:val="Body Text 2 Char"/>
    <w:link w:val="BodyText2"/>
    <w:rsid w:val="00884EC3"/>
    <w:rPr>
      <w:rFonts w:ascii="Arial" w:hAnsi="Arial"/>
    </w:rPr>
  </w:style>
  <w:style w:type="character" w:customStyle="1" w:styleId="ParaHedCharCharChar">
    <w:name w:val="ParaHed Char Char Char"/>
    <w:rsid w:val="00884EC3"/>
    <w:rPr>
      <w:rFonts w:ascii="Garamond" w:hAnsi="Garamond" w:cs="Times New Roman"/>
      <w:b/>
      <w:sz w:val="25"/>
      <w:lang w:val="en-US" w:eastAsia="en-US" w:bidi="ar-SA"/>
    </w:rPr>
  </w:style>
  <w:style w:type="character" w:customStyle="1" w:styleId="Level2Char">
    <w:name w:val="Level2 Char"/>
    <w:link w:val="Level2"/>
    <w:locked/>
    <w:rsid w:val="00884EC3"/>
    <w:rPr>
      <w:rFonts w:ascii="Garamond" w:hAnsi="Garamond"/>
      <w:sz w:val="25"/>
    </w:rPr>
  </w:style>
  <w:style w:type="paragraph" w:styleId="BodyTextIndent">
    <w:name w:val="Body Text Indent"/>
    <w:basedOn w:val="Normal"/>
    <w:link w:val="BodyTextIndentChar"/>
    <w:rsid w:val="00884EC3"/>
    <w:pPr>
      <w:tabs>
        <w:tab w:val="clear" w:pos="504"/>
        <w:tab w:val="clear" w:pos="1008"/>
        <w:tab w:val="clear" w:pos="1512"/>
        <w:tab w:val="clear" w:pos="2016"/>
        <w:tab w:val="clear" w:pos="2520"/>
      </w:tabs>
      <w:spacing w:after="120"/>
      <w:ind w:left="360"/>
    </w:pPr>
    <w:rPr>
      <w:rFonts w:ascii="Arial" w:hAnsi="Arial"/>
      <w:noProof/>
      <w:sz w:val="20"/>
    </w:rPr>
  </w:style>
  <w:style w:type="character" w:customStyle="1" w:styleId="BodyTextIndentChar">
    <w:name w:val="Body Text Indent Char"/>
    <w:link w:val="BodyTextIndent"/>
    <w:rsid w:val="00884EC3"/>
    <w:rPr>
      <w:rFonts w:ascii="Arial" w:hAnsi="Arial"/>
      <w:noProof/>
    </w:rPr>
  </w:style>
  <w:style w:type="paragraph" w:styleId="BodyTextIndent2">
    <w:name w:val="Body Text Indent 2"/>
    <w:basedOn w:val="Normal"/>
    <w:link w:val="BodyTextIndent2Char"/>
    <w:rsid w:val="00884EC3"/>
    <w:pPr>
      <w:tabs>
        <w:tab w:val="clear" w:pos="504"/>
        <w:tab w:val="clear" w:pos="1008"/>
        <w:tab w:val="clear" w:pos="1512"/>
        <w:tab w:val="clear" w:pos="2016"/>
        <w:tab w:val="clear" w:pos="2520"/>
      </w:tabs>
      <w:spacing w:after="120" w:line="480" w:lineRule="auto"/>
      <w:ind w:left="360"/>
    </w:pPr>
    <w:rPr>
      <w:rFonts w:ascii="Arial" w:hAnsi="Arial"/>
      <w:noProof/>
      <w:sz w:val="20"/>
    </w:rPr>
  </w:style>
  <w:style w:type="character" w:customStyle="1" w:styleId="BodyTextIndent2Char">
    <w:name w:val="Body Text Indent 2 Char"/>
    <w:link w:val="BodyTextIndent2"/>
    <w:rsid w:val="00884EC3"/>
    <w:rPr>
      <w:rFonts w:ascii="Arial" w:hAnsi="Arial"/>
      <w:noProof/>
    </w:rPr>
  </w:style>
  <w:style w:type="paragraph" w:styleId="BodyTextIndent3">
    <w:name w:val="Body Text Indent 3"/>
    <w:basedOn w:val="Normal"/>
    <w:link w:val="BodyTextIndent3Char"/>
    <w:rsid w:val="00884EC3"/>
    <w:pPr>
      <w:tabs>
        <w:tab w:val="clear" w:pos="504"/>
        <w:tab w:val="clear" w:pos="1008"/>
        <w:tab w:val="clear" w:pos="1512"/>
        <w:tab w:val="clear" w:pos="2016"/>
        <w:tab w:val="clear" w:pos="2520"/>
      </w:tabs>
      <w:spacing w:after="120"/>
      <w:ind w:left="360"/>
    </w:pPr>
    <w:rPr>
      <w:rFonts w:ascii="Arial" w:hAnsi="Arial"/>
      <w:sz w:val="16"/>
      <w:szCs w:val="16"/>
    </w:rPr>
  </w:style>
  <w:style w:type="character" w:customStyle="1" w:styleId="BodyTextIndent3Char">
    <w:name w:val="Body Text Indent 3 Char"/>
    <w:link w:val="BodyTextIndent3"/>
    <w:rsid w:val="00884EC3"/>
    <w:rPr>
      <w:rFonts w:ascii="Arial" w:hAnsi="Arial"/>
      <w:sz w:val="16"/>
      <w:szCs w:val="16"/>
    </w:rPr>
  </w:style>
  <w:style w:type="paragraph" w:styleId="NormalWeb">
    <w:name w:val="Normal (Web)"/>
    <w:basedOn w:val="Normal"/>
    <w:rsid w:val="00884EC3"/>
    <w:pPr>
      <w:tabs>
        <w:tab w:val="clear" w:pos="504"/>
        <w:tab w:val="clear" w:pos="1008"/>
        <w:tab w:val="clear" w:pos="1512"/>
        <w:tab w:val="clear" w:pos="2016"/>
        <w:tab w:val="clear" w:pos="2520"/>
      </w:tabs>
      <w:spacing w:before="100" w:beforeAutospacing="1" w:after="100" w:afterAutospacing="1"/>
    </w:pPr>
    <w:rPr>
      <w:rFonts w:ascii="Times New Roman" w:hAnsi="Times New Roman"/>
      <w:color w:val="000000"/>
      <w:sz w:val="24"/>
      <w:szCs w:val="24"/>
    </w:rPr>
  </w:style>
  <w:style w:type="paragraph" w:customStyle="1" w:styleId="ParaHed">
    <w:name w:val="ParaHed"/>
    <w:basedOn w:val="Normal"/>
    <w:rsid w:val="00884EC3"/>
    <w:pPr>
      <w:keepNext/>
    </w:pPr>
    <w:rPr>
      <w:b/>
    </w:rPr>
  </w:style>
  <w:style w:type="paragraph" w:customStyle="1" w:styleId="Level3">
    <w:name w:val="Level3+"/>
    <w:basedOn w:val="Normal"/>
    <w:rsid w:val="00884EC3"/>
    <w:pPr>
      <w:tabs>
        <w:tab w:val="left" w:pos="3096"/>
        <w:tab w:val="right" w:pos="9360"/>
      </w:tabs>
      <w:ind w:left="2016"/>
    </w:pPr>
  </w:style>
  <w:style w:type="paragraph" w:customStyle="1" w:styleId="Level30">
    <w:name w:val="Level3"/>
    <w:basedOn w:val="Normal"/>
    <w:rsid w:val="00884EC3"/>
    <w:pPr>
      <w:tabs>
        <w:tab w:val="clear" w:pos="504"/>
        <w:tab w:val="clear" w:pos="1008"/>
        <w:tab w:val="clear" w:pos="1512"/>
        <w:tab w:val="clear" w:pos="2016"/>
        <w:tab w:val="clear" w:pos="2520"/>
      </w:tabs>
      <w:overflowPunct w:val="0"/>
      <w:autoSpaceDE w:val="0"/>
      <w:autoSpaceDN w:val="0"/>
      <w:adjustRightInd w:val="0"/>
      <w:ind w:left="2592" w:hanging="504"/>
      <w:textAlignment w:val="baseline"/>
    </w:pPr>
    <w:rPr>
      <w:kern w:val="28"/>
    </w:rPr>
  </w:style>
  <w:style w:type="paragraph" w:customStyle="1" w:styleId="outline">
    <w:name w:val="outline"/>
    <w:basedOn w:val="Normal"/>
    <w:rsid w:val="00884EC3"/>
    <w:pPr>
      <w:tabs>
        <w:tab w:val="clear" w:pos="504"/>
        <w:tab w:val="clear" w:pos="1008"/>
        <w:tab w:val="clear" w:pos="1512"/>
        <w:tab w:val="clear" w:pos="2016"/>
        <w:tab w:val="clear" w:pos="2520"/>
        <w:tab w:val="num" w:pos="360"/>
      </w:tabs>
      <w:spacing w:line="360" w:lineRule="exact"/>
      <w:ind w:left="360" w:hanging="360"/>
    </w:pPr>
    <w:rPr>
      <w:rFonts w:ascii="CorporateABQ" w:hAnsi="CorporateABQ"/>
      <w:sz w:val="22"/>
    </w:rPr>
  </w:style>
  <w:style w:type="paragraph" w:customStyle="1" w:styleId="Outline0">
    <w:name w:val="Outline"/>
    <w:basedOn w:val="Normal"/>
    <w:rsid w:val="00884EC3"/>
    <w:pPr>
      <w:tabs>
        <w:tab w:val="clear" w:pos="504"/>
        <w:tab w:val="clear" w:pos="1008"/>
        <w:tab w:val="clear" w:pos="1512"/>
        <w:tab w:val="clear" w:pos="2016"/>
        <w:tab w:val="clear" w:pos="2520"/>
        <w:tab w:val="num" w:pos="864"/>
      </w:tabs>
      <w:spacing w:line="360" w:lineRule="exact"/>
      <w:ind w:left="864" w:hanging="432"/>
      <w:jc w:val="both"/>
    </w:pPr>
    <w:rPr>
      <w:rFonts w:ascii="CorporateABQ" w:hAnsi="CorporateABQ"/>
      <w:sz w:val="22"/>
    </w:rPr>
  </w:style>
  <w:style w:type="paragraph" w:customStyle="1" w:styleId="CM1">
    <w:name w:val="CM1"/>
    <w:basedOn w:val="Default"/>
    <w:next w:val="Default"/>
    <w:rsid w:val="00884EC3"/>
    <w:pPr>
      <w:widowControl w:val="0"/>
      <w:spacing w:line="280" w:lineRule="atLeast"/>
    </w:pPr>
    <w:rPr>
      <w:rFonts w:ascii="Times New Roman" w:eastAsia="Times New Roman" w:hAnsi="Times New Roman" w:cs="Times New Roman"/>
      <w:color w:val="auto"/>
    </w:rPr>
  </w:style>
  <w:style w:type="paragraph" w:customStyle="1" w:styleId="CM30">
    <w:name w:val="CM30"/>
    <w:basedOn w:val="Default"/>
    <w:next w:val="Default"/>
    <w:rsid w:val="00884EC3"/>
    <w:pPr>
      <w:widowControl w:val="0"/>
      <w:spacing w:after="308"/>
    </w:pPr>
    <w:rPr>
      <w:rFonts w:ascii="Times New Roman" w:eastAsia="Times New Roman" w:hAnsi="Times New Roman" w:cs="Times New Roman"/>
      <w:color w:val="auto"/>
    </w:rPr>
  </w:style>
  <w:style w:type="paragraph" w:customStyle="1" w:styleId="CM4">
    <w:name w:val="CM4"/>
    <w:basedOn w:val="Default"/>
    <w:next w:val="Default"/>
    <w:rsid w:val="00884EC3"/>
    <w:pPr>
      <w:widowControl w:val="0"/>
    </w:pPr>
    <w:rPr>
      <w:rFonts w:ascii="Times New Roman" w:eastAsia="Times New Roman" w:hAnsi="Times New Roman" w:cs="Times New Roman"/>
      <w:color w:val="auto"/>
    </w:rPr>
  </w:style>
  <w:style w:type="paragraph" w:customStyle="1" w:styleId="SectionHed">
    <w:name w:val="SectionHed"/>
    <w:basedOn w:val="Normal"/>
    <w:rsid w:val="00884EC3"/>
    <w:pPr>
      <w:spacing w:after="720"/>
      <w:jc w:val="center"/>
    </w:pPr>
    <w:rPr>
      <w:b/>
      <w:smallCaps/>
      <w:sz w:val="28"/>
    </w:rPr>
  </w:style>
  <w:style w:type="paragraph" w:customStyle="1" w:styleId="Level20">
    <w:name w:val="Level2+"/>
    <w:basedOn w:val="Normal"/>
    <w:rsid w:val="00884EC3"/>
    <w:pPr>
      <w:tabs>
        <w:tab w:val="clear" w:pos="1008"/>
        <w:tab w:val="clear" w:pos="1512"/>
        <w:tab w:val="clear" w:pos="2016"/>
        <w:tab w:val="clear" w:pos="2520"/>
        <w:tab w:val="left" w:pos="1080"/>
        <w:tab w:val="left" w:pos="1584"/>
        <w:tab w:val="left" w:pos="2088"/>
        <w:tab w:val="left" w:pos="2592"/>
        <w:tab w:val="left" w:pos="3096"/>
        <w:tab w:val="right" w:pos="9360"/>
      </w:tabs>
      <w:ind w:left="1728"/>
    </w:pPr>
  </w:style>
  <w:style w:type="paragraph" w:customStyle="1" w:styleId="Level0CharChar">
    <w:name w:val="Level0+ Char Char"/>
    <w:basedOn w:val="Normal"/>
    <w:link w:val="Level0CharCharChar1"/>
    <w:rsid w:val="00884EC3"/>
    <w:pPr>
      <w:tabs>
        <w:tab w:val="clear" w:pos="1008"/>
        <w:tab w:val="clear" w:pos="1512"/>
        <w:tab w:val="clear" w:pos="2016"/>
        <w:tab w:val="clear" w:pos="2520"/>
        <w:tab w:val="left" w:pos="1080"/>
        <w:tab w:val="left" w:pos="1584"/>
        <w:tab w:val="left" w:pos="2088"/>
        <w:tab w:val="left" w:pos="2592"/>
        <w:tab w:val="left" w:pos="3096"/>
        <w:tab w:val="right" w:pos="9360"/>
      </w:tabs>
      <w:ind w:left="720"/>
    </w:pPr>
  </w:style>
  <w:style w:type="character" w:customStyle="1" w:styleId="Level0CharCharChar1">
    <w:name w:val="Level0+ Char Char Char1"/>
    <w:link w:val="Level0CharChar"/>
    <w:locked/>
    <w:rsid w:val="00884EC3"/>
    <w:rPr>
      <w:rFonts w:ascii="Garamond" w:hAnsi="Garamond"/>
      <w:sz w:val="25"/>
    </w:rPr>
  </w:style>
  <w:style w:type="paragraph" w:customStyle="1" w:styleId="Level4">
    <w:name w:val="Level4"/>
    <w:basedOn w:val="Normal"/>
    <w:rsid w:val="00884EC3"/>
    <w:pPr>
      <w:tabs>
        <w:tab w:val="clear" w:pos="504"/>
        <w:tab w:val="clear" w:pos="1008"/>
        <w:tab w:val="clear" w:pos="1512"/>
        <w:tab w:val="clear" w:pos="2016"/>
        <w:tab w:val="clear" w:pos="2520"/>
        <w:tab w:val="left" w:pos="2808"/>
      </w:tabs>
      <w:ind w:left="2808" w:hanging="504"/>
    </w:pPr>
  </w:style>
  <w:style w:type="character" w:customStyle="1" w:styleId="FootnoteTextChar">
    <w:name w:val="Footnote Text Char"/>
    <w:link w:val="FootnoteText"/>
    <w:rsid w:val="00884EC3"/>
    <w:rPr>
      <w:rFonts w:ascii="Arial" w:hAnsi="Arial"/>
      <w:noProof/>
    </w:rPr>
  </w:style>
  <w:style w:type="paragraph" w:styleId="FootnoteText">
    <w:name w:val="footnote text"/>
    <w:basedOn w:val="Normal"/>
    <w:link w:val="FootnoteTextChar"/>
    <w:rsid w:val="00884EC3"/>
    <w:pPr>
      <w:tabs>
        <w:tab w:val="clear" w:pos="1008"/>
        <w:tab w:val="clear" w:pos="1512"/>
        <w:tab w:val="clear" w:pos="2016"/>
        <w:tab w:val="clear" w:pos="2520"/>
        <w:tab w:val="left" w:pos="1080"/>
        <w:tab w:val="left" w:pos="1584"/>
        <w:tab w:val="left" w:pos="2088"/>
        <w:tab w:val="left" w:pos="2592"/>
        <w:tab w:val="left" w:pos="3096"/>
        <w:tab w:val="right" w:pos="9360"/>
      </w:tabs>
    </w:pPr>
    <w:rPr>
      <w:rFonts w:ascii="Arial" w:hAnsi="Arial"/>
      <w:noProof/>
      <w:sz w:val="20"/>
    </w:rPr>
  </w:style>
  <w:style w:type="character" w:customStyle="1" w:styleId="FootnoteTextChar1">
    <w:name w:val="Footnote Text Char1"/>
    <w:uiPriority w:val="99"/>
    <w:rsid w:val="00884EC3"/>
    <w:rPr>
      <w:rFonts w:ascii="Garamond" w:hAnsi="Garamond"/>
    </w:rPr>
  </w:style>
  <w:style w:type="paragraph" w:styleId="Subtitle">
    <w:name w:val="Subtitle"/>
    <w:basedOn w:val="Normal"/>
    <w:link w:val="SubtitleChar"/>
    <w:qFormat/>
    <w:rsid w:val="00884EC3"/>
    <w:pPr>
      <w:tabs>
        <w:tab w:val="clear" w:pos="1008"/>
        <w:tab w:val="clear" w:pos="1512"/>
        <w:tab w:val="clear" w:pos="2016"/>
        <w:tab w:val="clear" w:pos="2520"/>
        <w:tab w:val="left" w:pos="1080"/>
        <w:tab w:val="left" w:pos="1584"/>
        <w:tab w:val="left" w:pos="2088"/>
        <w:tab w:val="left" w:pos="2592"/>
        <w:tab w:val="left" w:pos="3096"/>
        <w:tab w:val="right" w:pos="9360"/>
      </w:tabs>
      <w:jc w:val="center"/>
    </w:pPr>
    <w:rPr>
      <w:rFonts w:ascii="Cambria" w:hAnsi="Cambria"/>
      <w:noProof/>
      <w:sz w:val="24"/>
      <w:szCs w:val="24"/>
    </w:rPr>
  </w:style>
  <w:style w:type="character" w:customStyle="1" w:styleId="SubtitleChar">
    <w:name w:val="Subtitle Char"/>
    <w:link w:val="Subtitle"/>
    <w:rsid w:val="00884EC3"/>
    <w:rPr>
      <w:rFonts w:ascii="Cambria" w:hAnsi="Cambria"/>
      <w:noProof/>
      <w:sz w:val="24"/>
      <w:szCs w:val="24"/>
    </w:rPr>
  </w:style>
  <w:style w:type="character" w:customStyle="1" w:styleId="EmailStyle78">
    <w:name w:val="EmailStyle78"/>
    <w:rsid w:val="00884EC3"/>
    <w:rPr>
      <w:rFonts w:ascii="Comic Sans MS" w:hAnsi="Comic Sans MS" w:cs="Times New Roman"/>
      <w:color w:val="993366"/>
      <w:sz w:val="28"/>
      <w:szCs w:val="28"/>
    </w:rPr>
  </w:style>
  <w:style w:type="paragraph" w:customStyle="1" w:styleId="wfxFaxNum">
    <w:name w:val="wfxFaxNum"/>
    <w:basedOn w:val="Normal"/>
    <w:rsid w:val="00884EC3"/>
    <w:pPr>
      <w:tabs>
        <w:tab w:val="clear" w:pos="504"/>
        <w:tab w:val="clear" w:pos="1008"/>
        <w:tab w:val="clear" w:pos="1512"/>
        <w:tab w:val="clear" w:pos="2016"/>
        <w:tab w:val="clear" w:pos="2520"/>
      </w:tabs>
      <w:overflowPunct w:val="0"/>
      <w:autoSpaceDE w:val="0"/>
      <w:autoSpaceDN w:val="0"/>
      <w:adjustRightInd w:val="0"/>
      <w:spacing w:after="0"/>
      <w:textAlignment w:val="baseline"/>
    </w:pPr>
    <w:rPr>
      <w:kern w:val="28"/>
    </w:rPr>
  </w:style>
  <w:style w:type="character" w:customStyle="1" w:styleId="DocumentMapChar">
    <w:name w:val="Document Map Char"/>
    <w:link w:val="DocumentMap"/>
    <w:rsid w:val="00884EC3"/>
    <w:rPr>
      <w:noProof/>
      <w:sz w:val="2"/>
      <w:shd w:val="clear" w:color="auto" w:fill="000080"/>
    </w:rPr>
  </w:style>
  <w:style w:type="paragraph" w:styleId="DocumentMap">
    <w:name w:val="Document Map"/>
    <w:basedOn w:val="Normal"/>
    <w:link w:val="DocumentMapChar"/>
    <w:rsid w:val="00884EC3"/>
    <w:pPr>
      <w:shd w:val="clear" w:color="auto" w:fill="000080"/>
      <w:tabs>
        <w:tab w:val="clear" w:pos="1008"/>
        <w:tab w:val="clear" w:pos="1512"/>
        <w:tab w:val="clear" w:pos="2016"/>
        <w:tab w:val="clear" w:pos="2520"/>
        <w:tab w:val="left" w:pos="1080"/>
        <w:tab w:val="left" w:pos="1584"/>
        <w:tab w:val="left" w:pos="2088"/>
        <w:tab w:val="left" w:pos="2592"/>
        <w:tab w:val="left" w:pos="3096"/>
        <w:tab w:val="right" w:pos="9360"/>
      </w:tabs>
    </w:pPr>
    <w:rPr>
      <w:rFonts w:ascii="Times New Roman" w:hAnsi="Times New Roman"/>
      <w:noProof/>
      <w:sz w:val="2"/>
    </w:rPr>
  </w:style>
  <w:style w:type="character" w:customStyle="1" w:styleId="DocumentMapChar1">
    <w:name w:val="Document Map Char1"/>
    <w:uiPriority w:val="99"/>
    <w:rsid w:val="00884EC3"/>
    <w:rPr>
      <w:rFonts w:ascii="Segoe UI" w:hAnsi="Segoe UI" w:cs="Segoe UI"/>
      <w:sz w:val="16"/>
      <w:szCs w:val="16"/>
    </w:rPr>
  </w:style>
  <w:style w:type="paragraph" w:customStyle="1" w:styleId="Subhead">
    <w:name w:val="Subhead"/>
    <w:basedOn w:val="Normal"/>
    <w:rsid w:val="00884EC3"/>
    <w:pPr>
      <w:tabs>
        <w:tab w:val="left" w:pos="-1440"/>
        <w:tab w:val="left" w:pos="-720"/>
      </w:tabs>
      <w:suppressAutoHyphens/>
      <w:spacing w:before="240" w:after="120"/>
    </w:pPr>
    <w:rPr>
      <w:b/>
      <w:smallCaps/>
      <w:spacing w:val="-3"/>
    </w:rPr>
  </w:style>
  <w:style w:type="paragraph" w:customStyle="1" w:styleId="TOC1">
    <w:name w:val="TOC1"/>
    <w:basedOn w:val="Normal"/>
    <w:rsid w:val="00884EC3"/>
    <w:pPr>
      <w:tabs>
        <w:tab w:val="clear" w:pos="504"/>
        <w:tab w:val="clear" w:pos="1008"/>
        <w:tab w:val="clear" w:pos="1512"/>
        <w:tab w:val="clear" w:pos="2016"/>
        <w:tab w:val="clear" w:pos="2520"/>
        <w:tab w:val="left" w:pos="1152"/>
        <w:tab w:val="right" w:leader="dot" w:pos="9360"/>
      </w:tabs>
      <w:suppressAutoHyphens/>
      <w:spacing w:after="0"/>
      <w:ind w:left="504"/>
    </w:pPr>
    <w:rPr>
      <w:spacing w:val="-3"/>
    </w:rPr>
  </w:style>
  <w:style w:type="paragraph" w:customStyle="1" w:styleId="Exhibit">
    <w:name w:val="Exhibit"/>
    <w:basedOn w:val="Subhead"/>
    <w:rsid w:val="00884EC3"/>
    <w:pPr>
      <w:tabs>
        <w:tab w:val="clear" w:pos="-1440"/>
        <w:tab w:val="clear" w:pos="-720"/>
        <w:tab w:val="clear" w:pos="504"/>
        <w:tab w:val="clear" w:pos="1008"/>
        <w:tab w:val="clear" w:pos="1512"/>
        <w:tab w:val="clear" w:pos="2016"/>
        <w:tab w:val="clear" w:pos="2520"/>
        <w:tab w:val="left" w:pos="1800"/>
      </w:tabs>
    </w:pPr>
  </w:style>
  <w:style w:type="paragraph" w:customStyle="1" w:styleId="KFooter">
    <w:name w:val="KFooter"/>
    <w:basedOn w:val="Footer"/>
    <w:rsid w:val="00884EC3"/>
    <w:pPr>
      <w:tabs>
        <w:tab w:val="clear" w:pos="8640"/>
        <w:tab w:val="left" w:pos="1008"/>
        <w:tab w:val="left" w:pos="1512"/>
        <w:tab w:val="left" w:pos="2016"/>
        <w:tab w:val="left" w:pos="2520"/>
      </w:tabs>
      <w:spacing w:after="0"/>
    </w:pPr>
    <w:rPr>
      <w:noProof/>
    </w:rPr>
  </w:style>
  <w:style w:type="paragraph" w:customStyle="1" w:styleId="Level2CharCharChar">
    <w:name w:val="Level2 Char Char Char"/>
    <w:basedOn w:val="Normal"/>
    <w:link w:val="Level2CharCharCharChar"/>
    <w:rsid w:val="00884EC3"/>
    <w:pPr>
      <w:tabs>
        <w:tab w:val="clear" w:pos="504"/>
        <w:tab w:val="clear" w:pos="2016"/>
        <w:tab w:val="clear" w:pos="2520"/>
      </w:tabs>
      <w:overflowPunct w:val="0"/>
      <w:autoSpaceDE w:val="0"/>
      <w:autoSpaceDN w:val="0"/>
      <w:adjustRightInd w:val="0"/>
      <w:ind w:left="1512" w:hanging="504"/>
      <w:textAlignment w:val="baseline"/>
    </w:pPr>
    <w:rPr>
      <w:kern w:val="28"/>
    </w:rPr>
  </w:style>
  <w:style w:type="character" w:customStyle="1" w:styleId="Level2CharCharCharChar">
    <w:name w:val="Level2 Char Char Char Char"/>
    <w:link w:val="Level2CharCharChar"/>
    <w:locked/>
    <w:rsid w:val="00884EC3"/>
    <w:rPr>
      <w:rFonts w:ascii="Garamond" w:hAnsi="Garamond"/>
      <w:kern w:val="28"/>
      <w:sz w:val="25"/>
    </w:rPr>
  </w:style>
  <w:style w:type="character" w:customStyle="1" w:styleId="Level0CharCharChar">
    <w:name w:val="Level0+ Char Char Char"/>
    <w:rsid w:val="00884EC3"/>
    <w:rPr>
      <w:rFonts w:ascii="Garamond" w:hAnsi="Garamond" w:cs="Times New Roman"/>
      <w:sz w:val="25"/>
      <w:lang w:val="en-US" w:eastAsia="en-US" w:bidi="ar-SA"/>
    </w:rPr>
  </w:style>
  <w:style w:type="character" w:styleId="Strong">
    <w:name w:val="Strong"/>
    <w:qFormat/>
    <w:rsid w:val="00884EC3"/>
    <w:rPr>
      <w:rFonts w:cs="Times New Roman"/>
      <w:b/>
      <w:bCs/>
    </w:rPr>
  </w:style>
  <w:style w:type="paragraph" w:customStyle="1" w:styleId="body4">
    <w:name w:val="body4"/>
    <w:basedOn w:val="Normal"/>
    <w:rsid w:val="00884EC3"/>
    <w:pPr>
      <w:tabs>
        <w:tab w:val="clear" w:pos="504"/>
        <w:tab w:val="clear" w:pos="1008"/>
        <w:tab w:val="clear" w:pos="1512"/>
        <w:tab w:val="clear" w:pos="2016"/>
        <w:tab w:val="clear" w:pos="2520"/>
      </w:tabs>
      <w:spacing w:line="360" w:lineRule="exact"/>
      <w:ind w:left="360"/>
    </w:pPr>
    <w:rPr>
      <w:rFonts w:ascii="CorporateABQ" w:hAnsi="CorporateABQ"/>
      <w:sz w:val="22"/>
    </w:rPr>
  </w:style>
  <w:style w:type="paragraph" w:customStyle="1" w:styleId="Tableheading">
    <w:name w:val="Table heading"/>
    <w:basedOn w:val="Normal"/>
    <w:rsid w:val="00884EC3"/>
    <w:pPr>
      <w:widowControl w:val="0"/>
      <w:tabs>
        <w:tab w:val="clear" w:pos="504"/>
        <w:tab w:val="clear" w:pos="1008"/>
        <w:tab w:val="clear" w:pos="1512"/>
        <w:tab w:val="clear" w:pos="2016"/>
        <w:tab w:val="clear" w:pos="2520"/>
      </w:tabs>
      <w:spacing w:before="60" w:after="120"/>
    </w:pPr>
    <w:rPr>
      <w:rFonts w:ascii="CorporateSBQ" w:hAnsi="CorporateSBQ"/>
      <w:b/>
      <w:sz w:val="22"/>
    </w:rPr>
  </w:style>
  <w:style w:type="paragraph" w:customStyle="1" w:styleId="CM8">
    <w:name w:val="CM8"/>
    <w:basedOn w:val="Default"/>
    <w:next w:val="Default"/>
    <w:rsid w:val="00884EC3"/>
    <w:pPr>
      <w:widowControl w:val="0"/>
      <w:spacing w:after="255"/>
    </w:pPr>
    <w:rPr>
      <w:rFonts w:ascii="Times New Roman" w:eastAsia="Times New Roman" w:hAnsi="Times New Roman" w:cs="Times New Roman"/>
      <w:color w:val="auto"/>
    </w:rPr>
  </w:style>
  <w:style w:type="paragraph" w:customStyle="1" w:styleId="CM9">
    <w:name w:val="CM9"/>
    <w:basedOn w:val="Default"/>
    <w:next w:val="Default"/>
    <w:rsid w:val="00884EC3"/>
    <w:pPr>
      <w:widowControl w:val="0"/>
      <w:spacing w:after="563"/>
    </w:pPr>
    <w:rPr>
      <w:rFonts w:ascii="Times New Roman" w:eastAsia="Times New Roman" w:hAnsi="Times New Roman" w:cs="Times New Roman"/>
      <w:color w:val="auto"/>
    </w:rPr>
  </w:style>
  <w:style w:type="paragraph" w:customStyle="1" w:styleId="CM10">
    <w:name w:val="CM10"/>
    <w:basedOn w:val="Default"/>
    <w:next w:val="Default"/>
    <w:rsid w:val="00884EC3"/>
    <w:pPr>
      <w:widowControl w:val="0"/>
      <w:spacing w:after="1093"/>
    </w:pPr>
    <w:rPr>
      <w:rFonts w:ascii="Times New Roman" w:eastAsia="Times New Roman" w:hAnsi="Times New Roman" w:cs="Times New Roman"/>
      <w:color w:val="auto"/>
    </w:rPr>
  </w:style>
  <w:style w:type="paragraph" w:customStyle="1" w:styleId="CM12">
    <w:name w:val="CM12"/>
    <w:basedOn w:val="Default"/>
    <w:next w:val="Default"/>
    <w:rsid w:val="00884EC3"/>
    <w:pPr>
      <w:widowControl w:val="0"/>
      <w:spacing w:after="375"/>
    </w:pPr>
    <w:rPr>
      <w:rFonts w:ascii="Times New Roman" w:eastAsia="Times New Roman" w:hAnsi="Times New Roman" w:cs="Times New Roman"/>
      <w:color w:val="auto"/>
    </w:rPr>
  </w:style>
  <w:style w:type="paragraph" w:customStyle="1" w:styleId="CM3">
    <w:name w:val="CM3"/>
    <w:basedOn w:val="Default"/>
    <w:next w:val="Default"/>
    <w:rsid w:val="00884EC3"/>
    <w:pPr>
      <w:widowControl w:val="0"/>
      <w:spacing w:line="276" w:lineRule="atLeast"/>
    </w:pPr>
    <w:rPr>
      <w:rFonts w:ascii="Times New Roman" w:eastAsia="Times New Roman" w:hAnsi="Times New Roman" w:cs="Times New Roman"/>
      <w:color w:val="auto"/>
    </w:rPr>
  </w:style>
  <w:style w:type="paragraph" w:customStyle="1" w:styleId="CM7">
    <w:name w:val="CM7"/>
    <w:basedOn w:val="Default"/>
    <w:next w:val="Default"/>
    <w:rsid w:val="00884EC3"/>
    <w:pPr>
      <w:widowControl w:val="0"/>
    </w:pPr>
    <w:rPr>
      <w:rFonts w:ascii="Times New Roman" w:eastAsia="Times New Roman" w:hAnsi="Times New Roman" w:cs="Times New Roman"/>
      <w:color w:val="auto"/>
    </w:rPr>
  </w:style>
  <w:style w:type="character" w:customStyle="1" w:styleId="PlainTextChar">
    <w:name w:val="Plain Text Char"/>
    <w:link w:val="PlainText"/>
    <w:rsid w:val="00884EC3"/>
    <w:rPr>
      <w:rFonts w:ascii="Courier New" w:hAnsi="Courier New" w:cs="Courier New"/>
    </w:rPr>
  </w:style>
  <w:style w:type="character" w:customStyle="1" w:styleId="DeltaViewInsertion">
    <w:name w:val="DeltaView Insertion"/>
    <w:rsid w:val="00884EC3"/>
    <w:rPr>
      <w:color w:val="0000FF"/>
      <w:spacing w:val="0"/>
      <w:u w:val="double"/>
    </w:rPr>
  </w:style>
  <w:style w:type="paragraph" w:customStyle="1" w:styleId="letters">
    <w:name w:val="letters"/>
    <w:basedOn w:val="Normal"/>
    <w:rsid w:val="00884EC3"/>
    <w:pPr>
      <w:tabs>
        <w:tab w:val="clear" w:pos="504"/>
        <w:tab w:val="clear" w:pos="1008"/>
        <w:tab w:val="clear" w:pos="1512"/>
        <w:tab w:val="clear" w:pos="2016"/>
        <w:tab w:val="clear" w:pos="2520"/>
        <w:tab w:val="left" w:pos="288"/>
      </w:tabs>
      <w:spacing w:after="0"/>
      <w:ind w:left="1080" w:hanging="540"/>
      <w:jc w:val="both"/>
    </w:pPr>
    <w:rPr>
      <w:rFonts w:ascii="C Helvetica Condensed" w:hAnsi="C Helvetica Condensed"/>
      <w:sz w:val="24"/>
    </w:rPr>
  </w:style>
  <w:style w:type="character" w:customStyle="1" w:styleId="apple-converted-space">
    <w:name w:val="apple-converted-space"/>
    <w:rsid w:val="00884EC3"/>
    <w:rPr>
      <w:rFonts w:cs="Times New Roman"/>
    </w:rPr>
  </w:style>
  <w:style w:type="character" w:customStyle="1" w:styleId="EmailStyle1131">
    <w:name w:val="EmailStyle1131"/>
    <w:rsid w:val="00884EC3"/>
    <w:rPr>
      <w:rFonts w:ascii="Comic Sans MS" w:hAnsi="Comic Sans MS" w:cs="Times New Roman"/>
      <w:color w:val="993366"/>
      <w:sz w:val="28"/>
      <w:szCs w:val="28"/>
    </w:rPr>
  </w:style>
  <w:style w:type="character" w:customStyle="1" w:styleId="EmailStyle1161">
    <w:name w:val="EmailStyle1161"/>
    <w:rsid w:val="00884EC3"/>
    <w:rPr>
      <w:rFonts w:ascii="Comic Sans MS" w:hAnsi="Comic Sans MS" w:cs="Times New Roman"/>
      <w:color w:val="993366"/>
      <w:sz w:val="28"/>
      <w:szCs w:val="28"/>
    </w:rPr>
  </w:style>
  <w:style w:type="character" w:customStyle="1" w:styleId="CommentTextChar1">
    <w:name w:val="Comment Text Char1"/>
    <w:semiHidden/>
    <w:locked/>
    <w:rsid w:val="00884EC3"/>
    <w:rPr>
      <w:rFonts w:ascii="Garamond" w:hAnsi="Garamond" w:cs="Times New Roman"/>
      <w:kern w:val="28"/>
    </w:rPr>
  </w:style>
  <w:style w:type="character" w:customStyle="1" w:styleId="CommentSubjectChar1">
    <w:name w:val="Comment Subject Char1"/>
    <w:locked/>
    <w:rsid w:val="00884EC3"/>
  </w:style>
  <w:style w:type="character" w:customStyle="1" w:styleId="CharChar3">
    <w:name w:val="Char Char3"/>
    <w:rsid w:val="00884EC3"/>
    <w:rPr>
      <w:rFonts w:ascii="Arial" w:hAnsi="Arial" w:cs="Times New Roman"/>
      <w:spacing w:val="2"/>
      <w:sz w:val="22"/>
    </w:rPr>
  </w:style>
  <w:style w:type="character" w:customStyle="1" w:styleId="CharChar4">
    <w:name w:val="Char Char4"/>
    <w:locked/>
    <w:rsid w:val="00884EC3"/>
    <w:rPr>
      <w:rFonts w:ascii="Arial" w:hAnsi="Arial" w:cs="Times New Roman"/>
      <w:sz w:val="22"/>
    </w:rPr>
  </w:style>
  <w:style w:type="character" w:customStyle="1" w:styleId="CharChar2">
    <w:name w:val="Char Char2"/>
    <w:locked/>
    <w:rsid w:val="00884EC3"/>
    <w:rPr>
      <w:rFonts w:ascii="Arial" w:hAnsi="Arial" w:cs="Times New Roman"/>
      <w:sz w:val="22"/>
    </w:rPr>
  </w:style>
  <w:style w:type="character" w:customStyle="1" w:styleId="EmailStyle123">
    <w:name w:val="EmailStyle123"/>
    <w:rsid w:val="00884EC3"/>
    <w:rPr>
      <w:rFonts w:ascii="Comic Sans MS" w:hAnsi="Comic Sans MS" w:cs="Times New Roman"/>
      <w:color w:val="993366"/>
      <w:sz w:val="28"/>
      <w:szCs w:val="28"/>
    </w:rPr>
  </w:style>
  <w:style w:type="paragraph" w:customStyle="1" w:styleId="DefaultText">
    <w:name w:val="Default Text"/>
    <w:basedOn w:val="Normal"/>
    <w:rsid w:val="00884EC3"/>
    <w:pPr>
      <w:tabs>
        <w:tab w:val="clear" w:pos="504"/>
        <w:tab w:val="clear" w:pos="1008"/>
        <w:tab w:val="clear" w:pos="1512"/>
        <w:tab w:val="clear" w:pos="2016"/>
        <w:tab w:val="clear" w:pos="2520"/>
      </w:tabs>
      <w:overflowPunct w:val="0"/>
      <w:autoSpaceDE w:val="0"/>
      <w:autoSpaceDN w:val="0"/>
      <w:adjustRightInd w:val="0"/>
      <w:spacing w:after="0"/>
    </w:pPr>
    <w:rPr>
      <w:rFonts w:ascii="Times New Roman" w:hAnsi="Times New Roman"/>
      <w:sz w:val="24"/>
    </w:rPr>
  </w:style>
  <w:style w:type="paragraph" w:customStyle="1" w:styleId="NormalIndent1">
    <w:name w:val="Normal Indent 1"/>
    <w:basedOn w:val="Normal"/>
    <w:rsid w:val="00884EC3"/>
    <w:pPr>
      <w:tabs>
        <w:tab w:val="clear" w:pos="504"/>
        <w:tab w:val="clear" w:pos="1008"/>
        <w:tab w:val="clear" w:pos="1512"/>
        <w:tab w:val="clear" w:pos="2016"/>
        <w:tab w:val="clear" w:pos="2520"/>
      </w:tabs>
      <w:spacing w:after="0"/>
      <w:ind w:left="360"/>
    </w:pPr>
    <w:rPr>
      <w:rFonts w:ascii="Times New Roman" w:hAnsi="Times New Roman"/>
      <w:sz w:val="24"/>
      <w:lang w:val="en-AU"/>
    </w:rPr>
  </w:style>
  <w:style w:type="character" w:customStyle="1" w:styleId="UnresolvedMention2">
    <w:name w:val="Unresolved Mention2"/>
    <w:uiPriority w:val="99"/>
    <w:semiHidden/>
    <w:unhideWhenUsed/>
    <w:rsid w:val="00884EC3"/>
    <w:rPr>
      <w:color w:val="605E5C"/>
      <w:shd w:val="clear" w:color="auto" w:fill="E1DFDD"/>
    </w:rPr>
  </w:style>
  <w:style w:type="character" w:styleId="UnresolvedMention">
    <w:name w:val="Unresolved Mention"/>
    <w:uiPriority w:val="99"/>
    <w:semiHidden/>
    <w:unhideWhenUsed/>
    <w:rsid w:val="00884EC3"/>
    <w:rPr>
      <w:color w:val="605E5C"/>
      <w:shd w:val="clear" w:color="auto" w:fill="E1DFDD"/>
    </w:rPr>
  </w:style>
  <w:style w:type="table" w:styleId="TableGrid">
    <w:name w:val="Table Grid"/>
    <w:basedOn w:val="TableNormal"/>
    <w:rsid w:val="00884EC3"/>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4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eServices@sib.w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s.leg.wa.gov/rcw"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C9836-6BFF-44A4-9B0B-A38D0F49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8952</Words>
  <Characters>48421</Characters>
  <Application>Microsoft Office Word</Application>
  <DocSecurity>0</DocSecurity>
  <Lines>403</Lines>
  <Paragraphs>114</Paragraphs>
  <ScaleCrop>false</ScaleCrop>
  <HeadingPairs>
    <vt:vector size="2" baseType="variant">
      <vt:variant>
        <vt:lpstr>Title</vt:lpstr>
      </vt:variant>
      <vt:variant>
        <vt:i4>1</vt:i4>
      </vt:variant>
    </vt:vector>
  </HeadingPairs>
  <TitlesOfParts>
    <vt:vector size="1" baseType="lpstr">
      <vt:lpstr>WASHINGTON STATE INVESTMENT BOARD</vt:lpstr>
    </vt:vector>
  </TitlesOfParts>
  <Company>Investment Board</Company>
  <LinksUpToDate>false</LinksUpToDate>
  <CharactersWithSpaces>57259</CharactersWithSpaces>
  <SharedDoc>false</SharedDoc>
  <HLinks>
    <vt:vector size="12" baseType="variant">
      <vt:variant>
        <vt:i4>2752635</vt:i4>
      </vt:variant>
      <vt:variant>
        <vt:i4>9</vt:i4>
      </vt:variant>
      <vt:variant>
        <vt:i4>0</vt:i4>
      </vt:variant>
      <vt:variant>
        <vt:i4>5</vt:i4>
      </vt:variant>
      <vt:variant>
        <vt:lpwstr>http://apps.leg.wa.gov/rcw</vt:lpwstr>
      </vt:variant>
      <vt:variant>
        <vt:lpwstr/>
      </vt:variant>
      <vt:variant>
        <vt:i4>4522029</vt:i4>
      </vt:variant>
      <vt:variant>
        <vt:i4>0</vt:i4>
      </vt:variant>
      <vt:variant>
        <vt:i4>0</vt:i4>
      </vt:variant>
      <vt:variant>
        <vt:i4>5</vt:i4>
      </vt:variant>
      <vt:variant>
        <vt:lpwstr>mailto:FinanceServices@sib.wa.gov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INVESTMENT BOARD</dc:title>
  <dc:subject/>
  <dc:creator>Jlynch</dc:creator>
  <cp:keywords/>
  <dc:description/>
  <cp:lastModifiedBy>Fuller, Jenny (SIB)</cp:lastModifiedBy>
  <cp:revision>3</cp:revision>
  <dcterms:created xsi:type="dcterms:W3CDTF">2024-11-14T21:27:00Z</dcterms:created>
  <dcterms:modified xsi:type="dcterms:W3CDTF">2024-11-14T21:29:00Z</dcterms:modified>
</cp:coreProperties>
</file>