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FD99" w14:textId="77777777" w:rsidR="00F9001D" w:rsidRPr="00575DB3" w:rsidRDefault="00F9001D" w:rsidP="00F9001D">
      <w:pPr>
        <w:jc w:val="center"/>
        <w:rPr>
          <w:rFonts w:ascii="Cambria" w:hAnsi="Cambria"/>
          <w:b/>
          <w:sz w:val="24"/>
          <w:szCs w:val="24"/>
        </w:rPr>
      </w:pPr>
      <w:r w:rsidRPr="00575DB3">
        <w:rPr>
          <w:rFonts w:ascii="Cambria" w:hAnsi="Cambria"/>
          <w:b/>
          <w:sz w:val="24"/>
          <w:szCs w:val="24"/>
        </w:rPr>
        <w:t>WASHINGTON STATE INVESTMENT BOARD</w:t>
      </w:r>
    </w:p>
    <w:p w14:paraId="30B9C421" w14:textId="77777777" w:rsidR="00F9001D" w:rsidRPr="00575DB3" w:rsidRDefault="00F9001D" w:rsidP="00F9001D">
      <w:pPr>
        <w:jc w:val="center"/>
        <w:rPr>
          <w:rFonts w:ascii="Cambria" w:hAnsi="Cambria"/>
          <w:b/>
          <w:sz w:val="24"/>
          <w:szCs w:val="24"/>
        </w:rPr>
      </w:pPr>
      <w:r w:rsidRPr="00575DB3">
        <w:rPr>
          <w:rFonts w:ascii="Cambria" w:hAnsi="Cambria"/>
          <w:b/>
          <w:sz w:val="24"/>
          <w:szCs w:val="24"/>
        </w:rPr>
        <w:t xml:space="preserve">CONTRACT FOR </w:t>
      </w:r>
      <w:r>
        <w:rPr>
          <w:rFonts w:ascii="Cambria" w:hAnsi="Cambria"/>
          <w:b/>
          <w:sz w:val="24"/>
          <w:szCs w:val="24"/>
        </w:rPr>
        <w:t xml:space="preserve">REAL ESTATE </w:t>
      </w:r>
      <w:r w:rsidR="00C24BED">
        <w:rPr>
          <w:rFonts w:ascii="Cambria" w:hAnsi="Cambria"/>
          <w:b/>
          <w:sz w:val="24"/>
          <w:szCs w:val="24"/>
        </w:rPr>
        <w:t>CONSULTING</w:t>
      </w:r>
      <w:r w:rsidRPr="00575DB3">
        <w:rPr>
          <w:rFonts w:ascii="Cambria" w:hAnsi="Cambria"/>
          <w:b/>
          <w:sz w:val="24"/>
          <w:szCs w:val="24"/>
        </w:rPr>
        <w:t xml:space="preserve"> SERVICES</w:t>
      </w:r>
    </w:p>
    <w:p w14:paraId="61A5EEE4" w14:textId="77777777" w:rsidR="00F9001D" w:rsidRDefault="00F9001D" w:rsidP="00930C72">
      <w:pPr>
        <w:keepLines/>
        <w:tabs>
          <w:tab w:val="left" w:pos="-720"/>
        </w:tabs>
        <w:rPr>
          <w:rFonts w:ascii="Calibri" w:hAnsi="Calibri"/>
          <w:bCs/>
          <w:color w:val="1E4687"/>
          <w:sz w:val="24"/>
          <w:szCs w:val="24"/>
        </w:rPr>
      </w:pPr>
    </w:p>
    <w:p w14:paraId="35CA96EB" w14:textId="77777777" w:rsidR="00930C72" w:rsidRPr="00F9001D" w:rsidRDefault="00930C72" w:rsidP="004E5D7B">
      <w:pPr>
        <w:keepLines/>
        <w:tabs>
          <w:tab w:val="left" w:pos="-720"/>
        </w:tabs>
        <w:jc w:val="both"/>
        <w:rPr>
          <w:rFonts w:ascii="Cambria" w:hAnsi="Cambria"/>
          <w:bCs/>
          <w:sz w:val="24"/>
          <w:szCs w:val="24"/>
        </w:rPr>
      </w:pPr>
      <w:r w:rsidRPr="00F9001D">
        <w:rPr>
          <w:rFonts w:ascii="Cambria" w:hAnsi="Cambria"/>
          <w:bCs/>
          <w:sz w:val="24"/>
          <w:szCs w:val="24"/>
        </w:rPr>
        <w:t>This</w:t>
      </w:r>
      <w:r w:rsidR="00BF5A51">
        <w:rPr>
          <w:rFonts w:ascii="Cambria" w:hAnsi="Cambria"/>
          <w:bCs/>
          <w:sz w:val="24"/>
          <w:szCs w:val="24"/>
        </w:rPr>
        <w:t xml:space="preserve"> c</w:t>
      </w:r>
      <w:r w:rsidRPr="00F9001D">
        <w:rPr>
          <w:rFonts w:ascii="Cambria" w:hAnsi="Cambria"/>
          <w:bCs/>
          <w:sz w:val="24"/>
          <w:szCs w:val="24"/>
        </w:rPr>
        <w:t xml:space="preserve">ontract </w:t>
      </w:r>
      <w:r w:rsidR="00F9001D">
        <w:rPr>
          <w:rFonts w:ascii="Cambria" w:hAnsi="Cambria"/>
          <w:bCs/>
          <w:sz w:val="24"/>
          <w:szCs w:val="24"/>
        </w:rPr>
        <w:t xml:space="preserve">(“Contract”) </w:t>
      </w:r>
      <w:r w:rsidRPr="00F9001D">
        <w:rPr>
          <w:rFonts w:ascii="Cambria" w:hAnsi="Cambria"/>
          <w:bCs/>
          <w:sz w:val="24"/>
          <w:szCs w:val="24"/>
        </w:rPr>
        <w:t xml:space="preserve">is made by the Washington State Investment Board, 2100 Evergreen Park Drive SW, P.O. Box 40916, Olympia, Washington 98504-0916 (the </w:t>
      </w:r>
      <w:r w:rsidR="00F9001D">
        <w:rPr>
          <w:rFonts w:ascii="Cambria" w:hAnsi="Cambria"/>
          <w:bCs/>
          <w:sz w:val="24"/>
          <w:szCs w:val="24"/>
        </w:rPr>
        <w:t>“</w:t>
      </w:r>
      <w:r w:rsidRPr="00F9001D">
        <w:rPr>
          <w:rFonts w:ascii="Cambria" w:hAnsi="Cambria"/>
          <w:bCs/>
          <w:sz w:val="24"/>
          <w:szCs w:val="24"/>
        </w:rPr>
        <w:t>WSIB”</w:t>
      </w:r>
      <w:r w:rsidR="00F9001D">
        <w:rPr>
          <w:rFonts w:ascii="Cambria" w:hAnsi="Cambria"/>
          <w:bCs/>
          <w:sz w:val="24"/>
          <w:szCs w:val="24"/>
        </w:rPr>
        <w:t xml:space="preserve"> or the “Board”</w:t>
      </w:r>
      <w:r w:rsidRPr="00F9001D">
        <w:rPr>
          <w:rFonts w:ascii="Cambria" w:hAnsi="Cambria"/>
          <w:bCs/>
          <w:sz w:val="24"/>
          <w:szCs w:val="24"/>
        </w:rPr>
        <w:t xml:space="preserve">) and </w:t>
      </w:r>
      <w:r w:rsidR="00EA5F18" w:rsidRPr="00F9001D">
        <w:rPr>
          <w:rFonts w:ascii="Cambria" w:hAnsi="Cambria"/>
          <w:bCs/>
          <w:sz w:val="24"/>
          <w:szCs w:val="24"/>
        </w:rPr>
        <w:t>[name and address]</w:t>
      </w:r>
      <w:r w:rsidRPr="00F9001D">
        <w:rPr>
          <w:rFonts w:ascii="Cambria" w:hAnsi="Cambria"/>
          <w:bCs/>
          <w:sz w:val="24"/>
          <w:szCs w:val="24"/>
        </w:rPr>
        <w:t xml:space="preserve"> (the </w:t>
      </w:r>
      <w:r w:rsidR="00F9001D">
        <w:rPr>
          <w:rFonts w:ascii="Cambria" w:hAnsi="Cambria"/>
          <w:bCs/>
          <w:sz w:val="24"/>
          <w:szCs w:val="24"/>
        </w:rPr>
        <w:t>“</w:t>
      </w:r>
      <w:r w:rsidRPr="00F9001D">
        <w:rPr>
          <w:rFonts w:ascii="Cambria" w:hAnsi="Cambria"/>
          <w:bCs/>
          <w:sz w:val="24"/>
          <w:szCs w:val="24"/>
        </w:rPr>
        <w:t>Contractor” and collectively</w:t>
      </w:r>
      <w:r w:rsidR="00F9001D">
        <w:rPr>
          <w:rFonts w:ascii="Cambria" w:hAnsi="Cambria"/>
          <w:bCs/>
          <w:sz w:val="24"/>
          <w:szCs w:val="24"/>
        </w:rPr>
        <w:t>,</w:t>
      </w:r>
      <w:r w:rsidRPr="00F9001D">
        <w:rPr>
          <w:rFonts w:ascii="Cambria" w:hAnsi="Cambria"/>
          <w:bCs/>
          <w:sz w:val="24"/>
          <w:szCs w:val="24"/>
        </w:rPr>
        <w:t xml:space="preserve"> the “</w:t>
      </w:r>
      <w:r w:rsidR="00F9001D">
        <w:rPr>
          <w:rFonts w:ascii="Cambria" w:hAnsi="Cambria"/>
          <w:bCs/>
          <w:sz w:val="24"/>
          <w:szCs w:val="24"/>
        </w:rPr>
        <w:t>P</w:t>
      </w:r>
      <w:r w:rsidRPr="00F9001D">
        <w:rPr>
          <w:rFonts w:ascii="Cambria" w:hAnsi="Cambria"/>
          <w:bCs/>
          <w:sz w:val="24"/>
          <w:szCs w:val="24"/>
        </w:rPr>
        <w:t>arties”</w:t>
      </w:r>
      <w:r w:rsidR="00F9001D">
        <w:rPr>
          <w:rFonts w:ascii="Cambria" w:hAnsi="Cambria"/>
          <w:bCs/>
          <w:sz w:val="24"/>
          <w:szCs w:val="24"/>
        </w:rPr>
        <w:t>).</w:t>
      </w:r>
    </w:p>
    <w:p w14:paraId="380C730A" w14:textId="77777777" w:rsidR="00930C72" w:rsidRPr="00F9001D" w:rsidRDefault="00930C72" w:rsidP="002C1577">
      <w:pPr>
        <w:keepNext/>
        <w:spacing w:before="120" w:after="120"/>
        <w:jc w:val="center"/>
        <w:rPr>
          <w:rFonts w:ascii="Cambria" w:hAnsi="Cambria"/>
          <w:bCs/>
          <w:sz w:val="24"/>
          <w:szCs w:val="24"/>
          <w:u w:val="single"/>
        </w:rPr>
      </w:pPr>
      <w:r w:rsidRPr="00F9001D">
        <w:rPr>
          <w:rFonts w:ascii="Cambria" w:hAnsi="Cambria"/>
          <w:bCs/>
          <w:sz w:val="24"/>
          <w:szCs w:val="24"/>
          <w:u w:val="single"/>
        </w:rPr>
        <w:t>PURPOSE</w:t>
      </w:r>
    </w:p>
    <w:p w14:paraId="50A60CEA" w14:textId="77777777" w:rsidR="00930C72" w:rsidRPr="00F9001D" w:rsidRDefault="00170C07" w:rsidP="00170C07">
      <w:pPr>
        <w:spacing w:before="120" w:after="120"/>
        <w:jc w:val="both"/>
        <w:rPr>
          <w:rFonts w:ascii="Cambria" w:hAnsi="Cambria"/>
          <w:bCs/>
          <w:sz w:val="24"/>
          <w:szCs w:val="24"/>
        </w:rPr>
      </w:pPr>
      <w:r>
        <w:rPr>
          <w:rFonts w:ascii="Cambria" w:hAnsi="Cambria"/>
          <w:bCs/>
          <w:sz w:val="24"/>
          <w:szCs w:val="24"/>
        </w:rPr>
        <w:t xml:space="preserve">The purpose of this Contract is to provide </w:t>
      </w:r>
      <w:r w:rsidR="00EA5F18" w:rsidRPr="00F9001D">
        <w:rPr>
          <w:rFonts w:ascii="Cambria" w:hAnsi="Cambria"/>
          <w:bCs/>
          <w:sz w:val="24"/>
          <w:szCs w:val="24"/>
        </w:rPr>
        <w:t>specialty investment consulting concerning the real estate asset class, investment response due diligence and recommendations, investment manager evaluations, input on industry best practices for areas being reviewed by the WSIB, and other consulting services as required or requested by the WSIB or its staff. It also may cover domestic and international investment opportunity detailed due diligence, written investment recommendations, and oral presentation of recommendations to the WSIB</w:t>
      </w:r>
      <w:r>
        <w:rPr>
          <w:rFonts w:ascii="Cambria" w:hAnsi="Cambria"/>
          <w:bCs/>
          <w:sz w:val="24"/>
          <w:szCs w:val="24"/>
        </w:rPr>
        <w:t>’</w:t>
      </w:r>
      <w:r w:rsidR="00EA5F18" w:rsidRPr="00F9001D">
        <w:rPr>
          <w:rFonts w:ascii="Cambria" w:hAnsi="Cambria"/>
          <w:bCs/>
          <w:sz w:val="24"/>
          <w:szCs w:val="24"/>
        </w:rPr>
        <w:t>s Private Markets Committee or Board</w:t>
      </w:r>
      <w:r w:rsidR="00930C72" w:rsidRPr="00F9001D">
        <w:rPr>
          <w:rFonts w:ascii="Cambria" w:hAnsi="Cambria"/>
          <w:bCs/>
          <w:sz w:val="24"/>
          <w:szCs w:val="24"/>
        </w:rPr>
        <w:t>.</w:t>
      </w:r>
    </w:p>
    <w:p w14:paraId="0D4A5563" w14:textId="77777777" w:rsidR="00930C72" w:rsidRPr="00F9001D" w:rsidRDefault="008370F2" w:rsidP="002C1577">
      <w:pPr>
        <w:spacing w:before="120" w:after="120"/>
        <w:jc w:val="both"/>
        <w:rPr>
          <w:rFonts w:ascii="Cambria" w:hAnsi="Cambria"/>
          <w:bCs/>
          <w:sz w:val="24"/>
          <w:szCs w:val="24"/>
        </w:rPr>
      </w:pPr>
      <w:r w:rsidRPr="00F9001D">
        <w:rPr>
          <w:rFonts w:ascii="Cambria" w:hAnsi="Cambria"/>
          <w:bCs/>
          <w:sz w:val="24"/>
          <w:szCs w:val="24"/>
        </w:rPr>
        <w:t xml:space="preserve">The Contractor will be expected to provide non-conflicted, high-level expert advice regarding potential commitments to real estate investments, and advice relating to the overall management of the </w:t>
      </w:r>
      <w:r w:rsidR="00170C07">
        <w:rPr>
          <w:rFonts w:ascii="Cambria" w:hAnsi="Cambria"/>
          <w:bCs/>
          <w:sz w:val="24"/>
          <w:szCs w:val="24"/>
        </w:rPr>
        <w:t xml:space="preserve">WSIB’s </w:t>
      </w:r>
      <w:r w:rsidRPr="00F9001D">
        <w:rPr>
          <w:rFonts w:ascii="Cambria" w:hAnsi="Cambria"/>
          <w:bCs/>
          <w:sz w:val="24"/>
          <w:szCs w:val="24"/>
        </w:rPr>
        <w:t>real estate portfolio</w:t>
      </w:r>
      <w:r w:rsidR="00930C72" w:rsidRPr="00F9001D">
        <w:rPr>
          <w:rFonts w:ascii="Cambria" w:hAnsi="Cambria"/>
          <w:bCs/>
          <w:sz w:val="24"/>
          <w:szCs w:val="24"/>
        </w:rPr>
        <w:t>.</w:t>
      </w:r>
    </w:p>
    <w:p w14:paraId="77BA6B69" w14:textId="77777777" w:rsidR="002C1577" w:rsidRPr="00F9001D" w:rsidRDefault="00930C72" w:rsidP="002C1577">
      <w:pPr>
        <w:spacing w:before="120"/>
        <w:jc w:val="both"/>
        <w:rPr>
          <w:rFonts w:ascii="Cambria" w:hAnsi="Cambria"/>
          <w:bCs/>
          <w:sz w:val="24"/>
          <w:szCs w:val="24"/>
        </w:rPr>
      </w:pPr>
      <w:r w:rsidRPr="00F9001D">
        <w:rPr>
          <w:rFonts w:ascii="Cambria" w:hAnsi="Cambria"/>
          <w:bCs/>
          <w:sz w:val="24"/>
          <w:szCs w:val="24"/>
        </w:rPr>
        <w:t xml:space="preserve">This relationship is viewed as an integral part of the WSIB investment team. In consideration of the terms and conditions contained herein, the </w:t>
      </w:r>
      <w:r w:rsidR="00170C07">
        <w:rPr>
          <w:rFonts w:ascii="Cambria" w:hAnsi="Cambria"/>
          <w:bCs/>
          <w:sz w:val="24"/>
          <w:szCs w:val="24"/>
        </w:rPr>
        <w:t>P</w:t>
      </w:r>
      <w:r w:rsidRPr="00F9001D">
        <w:rPr>
          <w:rFonts w:ascii="Cambria" w:hAnsi="Cambria"/>
          <w:bCs/>
          <w:sz w:val="24"/>
          <w:szCs w:val="24"/>
        </w:rPr>
        <w:t>arties agree as follows:</w:t>
      </w:r>
    </w:p>
    <w:p w14:paraId="45B7A10B" w14:textId="77777777" w:rsidR="002C1577" w:rsidRPr="00F9001D" w:rsidRDefault="00930C72" w:rsidP="002C1577">
      <w:pPr>
        <w:keepNext/>
        <w:spacing w:before="120"/>
        <w:jc w:val="center"/>
        <w:rPr>
          <w:rFonts w:ascii="Cambria" w:hAnsi="Cambria"/>
          <w:bCs/>
          <w:sz w:val="24"/>
          <w:szCs w:val="24"/>
          <w:u w:val="single"/>
        </w:rPr>
      </w:pPr>
      <w:r w:rsidRPr="00F9001D">
        <w:rPr>
          <w:rFonts w:ascii="Cambria" w:hAnsi="Cambria"/>
          <w:bCs/>
          <w:sz w:val="24"/>
          <w:szCs w:val="24"/>
          <w:u w:val="single"/>
        </w:rPr>
        <w:t>SPECIAL TERMS AND CONDITIONS</w:t>
      </w:r>
    </w:p>
    <w:p w14:paraId="30A9ED40" w14:textId="77777777" w:rsidR="00930C72" w:rsidRPr="00F9001D" w:rsidRDefault="00930C72" w:rsidP="00FE2544">
      <w:pPr>
        <w:keepNext/>
        <w:numPr>
          <w:ilvl w:val="0"/>
          <w:numId w:val="3"/>
        </w:numPr>
        <w:tabs>
          <w:tab w:val="clear" w:pos="504"/>
          <w:tab w:val="clear" w:pos="1008"/>
          <w:tab w:val="clear" w:pos="1512"/>
          <w:tab w:val="clear" w:pos="2016"/>
          <w:tab w:val="clear" w:pos="2520"/>
        </w:tabs>
        <w:spacing w:after="120"/>
        <w:jc w:val="both"/>
        <w:rPr>
          <w:rFonts w:ascii="Cambria" w:hAnsi="Cambria"/>
          <w:bCs/>
          <w:sz w:val="24"/>
          <w:szCs w:val="24"/>
          <w:u w:val="single"/>
        </w:rPr>
      </w:pPr>
      <w:r w:rsidRPr="00F9001D">
        <w:rPr>
          <w:rFonts w:ascii="Cambria" w:hAnsi="Cambria"/>
          <w:bCs/>
          <w:sz w:val="24"/>
          <w:szCs w:val="24"/>
          <w:u w:val="single"/>
        </w:rPr>
        <w:t>STATEMENT OF WORK – REAL ESTATE CONSULTING SERVICES</w:t>
      </w:r>
    </w:p>
    <w:p w14:paraId="01FF8A51" w14:textId="77777777" w:rsidR="00930C72" w:rsidRPr="00F9001D" w:rsidRDefault="002C1577" w:rsidP="002C1577">
      <w:pPr>
        <w:pStyle w:val="Level1"/>
        <w:tabs>
          <w:tab w:val="clear" w:pos="1008"/>
          <w:tab w:val="clear" w:pos="1512"/>
          <w:tab w:val="clear" w:pos="2016"/>
          <w:tab w:val="clear" w:pos="2520"/>
        </w:tabs>
        <w:spacing w:after="120"/>
        <w:ind w:left="0" w:firstLine="0"/>
        <w:jc w:val="both"/>
        <w:rPr>
          <w:rFonts w:ascii="Cambria" w:hAnsi="Cambria"/>
          <w:bCs/>
          <w:sz w:val="24"/>
          <w:szCs w:val="24"/>
        </w:rPr>
      </w:pPr>
      <w:r>
        <w:rPr>
          <w:rFonts w:ascii="Cambria" w:hAnsi="Cambria"/>
          <w:bCs/>
          <w:sz w:val="24"/>
          <w:szCs w:val="24"/>
        </w:rPr>
        <w:t xml:space="preserve">The </w:t>
      </w:r>
      <w:r w:rsidR="00930C72" w:rsidRPr="00F9001D">
        <w:rPr>
          <w:rFonts w:ascii="Cambria" w:hAnsi="Cambria"/>
          <w:bCs/>
          <w:sz w:val="24"/>
          <w:szCs w:val="24"/>
        </w:rPr>
        <w:t xml:space="preserve">Contractor shall provide the services and deliverables set forth below and as specified in the required elements of the Request for Qualifications and </w:t>
      </w:r>
      <w:r w:rsidR="00776369">
        <w:rPr>
          <w:rFonts w:ascii="Cambria" w:hAnsi="Cambria"/>
          <w:bCs/>
          <w:sz w:val="24"/>
          <w:szCs w:val="24"/>
        </w:rPr>
        <w:t>Quotations</w:t>
      </w:r>
      <w:r w:rsidR="00776369" w:rsidRPr="00F9001D">
        <w:rPr>
          <w:rFonts w:ascii="Cambria" w:hAnsi="Cambria"/>
          <w:bCs/>
          <w:sz w:val="24"/>
          <w:szCs w:val="24"/>
        </w:rPr>
        <w:t xml:space="preserve"> </w:t>
      </w:r>
      <w:r w:rsidR="00930C72" w:rsidRPr="00F9001D">
        <w:rPr>
          <w:rFonts w:ascii="Cambria" w:hAnsi="Cambria"/>
          <w:bCs/>
          <w:sz w:val="24"/>
          <w:szCs w:val="24"/>
        </w:rPr>
        <w:t>(</w:t>
      </w:r>
      <w:r w:rsidR="004E5D7B">
        <w:rPr>
          <w:rFonts w:ascii="Cambria" w:hAnsi="Cambria"/>
          <w:bCs/>
          <w:sz w:val="24"/>
          <w:szCs w:val="24"/>
        </w:rPr>
        <w:t>“</w:t>
      </w:r>
      <w:r w:rsidR="00930C72" w:rsidRPr="00F9001D">
        <w:rPr>
          <w:rFonts w:ascii="Cambria" w:hAnsi="Cambria"/>
          <w:bCs/>
          <w:sz w:val="24"/>
          <w:szCs w:val="24"/>
        </w:rPr>
        <w:t>RFQQ</w:t>
      </w:r>
      <w:r w:rsidR="004E5D7B">
        <w:rPr>
          <w:rFonts w:ascii="Cambria" w:hAnsi="Cambria"/>
          <w:bCs/>
          <w:sz w:val="24"/>
          <w:szCs w:val="24"/>
        </w:rPr>
        <w:t>”</w:t>
      </w:r>
      <w:r w:rsidR="00930C72" w:rsidRPr="00F9001D">
        <w:rPr>
          <w:rFonts w:ascii="Cambria" w:hAnsi="Cambria"/>
          <w:bCs/>
          <w:sz w:val="24"/>
          <w:szCs w:val="24"/>
        </w:rPr>
        <w:t xml:space="preserve">) attached as Attachment C, dated </w:t>
      </w:r>
      <w:r w:rsidR="00434BE5" w:rsidRPr="00F9001D">
        <w:rPr>
          <w:rFonts w:ascii="Cambria" w:hAnsi="Cambria"/>
          <w:bCs/>
          <w:sz w:val="24"/>
          <w:szCs w:val="24"/>
        </w:rPr>
        <w:t>April 25, 2024</w:t>
      </w:r>
      <w:r w:rsidR="004C50C4">
        <w:rPr>
          <w:rFonts w:ascii="Cambria" w:hAnsi="Cambria"/>
          <w:bCs/>
          <w:sz w:val="24"/>
          <w:szCs w:val="24"/>
        </w:rPr>
        <w:t>,</w:t>
      </w:r>
      <w:r w:rsidR="00930C72" w:rsidRPr="00F9001D">
        <w:rPr>
          <w:rFonts w:ascii="Cambria" w:hAnsi="Cambria"/>
          <w:bCs/>
          <w:sz w:val="24"/>
          <w:szCs w:val="24"/>
        </w:rPr>
        <w:t xml:space="preserve"> and in conformance with Contractor’s </w:t>
      </w:r>
      <w:r w:rsidR="00434BE5" w:rsidRPr="00F9001D">
        <w:rPr>
          <w:rFonts w:ascii="Cambria" w:hAnsi="Cambria"/>
          <w:bCs/>
          <w:sz w:val="24"/>
          <w:szCs w:val="24"/>
        </w:rPr>
        <w:t xml:space="preserve">response </w:t>
      </w:r>
      <w:r w:rsidR="00930C72" w:rsidRPr="00F9001D">
        <w:rPr>
          <w:rFonts w:ascii="Cambria" w:hAnsi="Cambria"/>
          <w:bCs/>
          <w:sz w:val="24"/>
          <w:szCs w:val="24"/>
        </w:rPr>
        <w:t xml:space="preserve">to provide </w:t>
      </w:r>
      <w:r w:rsidR="00434BE5" w:rsidRPr="00F9001D">
        <w:rPr>
          <w:rFonts w:ascii="Cambria" w:hAnsi="Cambria"/>
          <w:bCs/>
          <w:sz w:val="24"/>
          <w:szCs w:val="24"/>
        </w:rPr>
        <w:t>real estate</w:t>
      </w:r>
      <w:r w:rsidR="00930C72" w:rsidRPr="00F9001D">
        <w:rPr>
          <w:rFonts w:ascii="Cambria" w:hAnsi="Cambria"/>
          <w:bCs/>
          <w:sz w:val="24"/>
          <w:szCs w:val="24"/>
        </w:rPr>
        <w:t xml:space="preserve"> consultant services attached as Attachment B, dated </w:t>
      </w:r>
      <w:r w:rsidR="00434BE5" w:rsidRPr="00F9001D">
        <w:rPr>
          <w:rFonts w:ascii="Cambria" w:hAnsi="Cambria"/>
          <w:bCs/>
          <w:sz w:val="24"/>
          <w:szCs w:val="24"/>
        </w:rPr>
        <w:t>[date]</w:t>
      </w:r>
      <w:r w:rsidR="00930C72" w:rsidRPr="00F9001D">
        <w:rPr>
          <w:rFonts w:ascii="Cambria" w:hAnsi="Cambria"/>
          <w:bCs/>
          <w:sz w:val="24"/>
          <w:szCs w:val="24"/>
        </w:rPr>
        <w:t>, 20</w:t>
      </w:r>
      <w:r w:rsidR="00434BE5" w:rsidRPr="00F9001D">
        <w:rPr>
          <w:rFonts w:ascii="Cambria" w:hAnsi="Cambria"/>
          <w:bCs/>
          <w:sz w:val="24"/>
          <w:szCs w:val="24"/>
        </w:rPr>
        <w:t>24</w:t>
      </w:r>
      <w:r w:rsidR="00930C72" w:rsidRPr="00F9001D">
        <w:rPr>
          <w:rFonts w:ascii="Cambria" w:hAnsi="Cambria"/>
          <w:bCs/>
          <w:sz w:val="24"/>
          <w:szCs w:val="24"/>
        </w:rPr>
        <w:t>.  Service</w:t>
      </w:r>
      <w:r>
        <w:rPr>
          <w:rFonts w:ascii="Cambria" w:hAnsi="Cambria"/>
          <w:bCs/>
          <w:sz w:val="24"/>
          <w:szCs w:val="24"/>
        </w:rPr>
        <w:t>s</w:t>
      </w:r>
      <w:r w:rsidR="00930C72" w:rsidRPr="00F9001D">
        <w:rPr>
          <w:rFonts w:ascii="Cambria" w:hAnsi="Cambria"/>
          <w:bCs/>
          <w:sz w:val="24"/>
          <w:szCs w:val="24"/>
        </w:rPr>
        <w:t xml:space="preserve"> to be provided </w:t>
      </w:r>
      <w:r w:rsidR="00776369">
        <w:rPr>
          <w:rFonts w:ascii="Cambria" w:hAnsi="Cambria"/>
          <w:bCs/>
          <w:sz w:val="24"/>
          <w:szCs w:val="24"/>
        </w:rPr>
        <w:t>include</w:t>
      </w:r>
      <w:r w:rsidR="009056EC">
        <w:rPr>
          <w:rFonts w:ascii="Cambria" w:hAnsi="Cambria"/>
          <w:bCs/>
          <w:sz w:val="24"/>
          <w:szCs w:val="24"/>
        </w:rPr>
        <w:t xml:space="preserve"> </w:t>
      </w:r>
      <w:r w:rsidR="00776369">
        <w:rPr>
          <w:rFonts w:ascii="Cambria" w:hAnsi="Cambria"/>
          <w:bCs/>
          <w:sz w:val="24"/>
          <w:szCs w:val="24"/>
        </w:rPr>
        <w:t>the following</w:t>
      </w:r>
      <w:r w:rsidR="00930C72" w:rsidRPr="00F9001D">
        <w:rPr>
          <w:rFonts w:ascii="Cambria" w:hAnsi="Cambria"/>
          <w:bCs/>
          <w:sz w:val="24"/>
          <w:szCs w:val="24"/>
        </w:rPr>
        <w:t>:</w:t>
      </w:r>
    </w:p>
    <w:p w14:paraId="436A05A4" w14:textId="77777777" w:rsidR="003903E1" w:rsidRPr="003903E1" w:rsidRDefault="003903E1" w:rsidP="00FE2544">
      <w:pPr>
        <w:pStyle w:val="Level0"/>
        <w:keepNext/>
        <w:numPr>
          <w:ilvl w:val="0"/>
          <w:numId w:val="6"/>
        </w:numPr>
        <w:tabs>
          <w:tab w:val="clear" w:pos="504"/>
          <w:tab w:val="clear" w:pos="1008"/>
          <w:tab w:val="clear" w:pos="1512"/>
          <w:tab w:val="clear" w:pos="2016"/>
          <w:tab w:val="clear" w:pos="2520"/>
        </w:tabs>
        <w:spacing w:after="120"/>
        <w:jc w:val="both"/>
        <w:rPr>
          <w:rFonts w:ascii="Cambria" w:hAnsi="Cambria"/>
          <w:bCs/>
          <w:i/>
          <w:iCs/>
          <w:sz w:val="24"/>
          <w:szCs w:val="24"/>
        </w:rPr>
      </w:pPr>
      <w:r w:rsidRPr="003903E1">
        <w:rPr>
          <w:rFonts w:ascii="Cambria" w:hAnsi="Cambria"/>
          <w:bCs/>
          <w:i/>
          <w:iCs/>
          <w:sz w:val="24"/>
          <w:szCs w:val="24"/>
        </w:rPr>
        <w:t>Investment Analysis</w:t>
      </w:r>
    </w:p>
    <w:p w14:paraId="5567319B" w14:textId="77777777" w:rsidR="003903E1" w:rsidRPr="003903E1" w:rsidRDefault="003903E1" w:rsidP="00FE2544">
      <w:pPr>
        <w:numPr>
          <w:ilvl w:val="0"/>
          <w:numId w:val="14"/>
        </w:numPr>
        <w:tabs>
          <w:tab w:val="clear" w:pos="504"/>
          <w:tab w:val="clear" w:pos="1008"/>
          <w:tab w:val="clear" w:pos="1512"/>
          <w:tab w:val="clear" w:pos="2016"/>
          <w:tab w:val="clear" w:pos="2520"/>
        </w:tabs>
        <w:spacing w:after="120"/>
        <w:jc w:val="both"/>
        <w:rPr>
          <w:rFonts w:ascii="Cambria" w:hAnsi="Cambria"/>
          <w:bCs/>
          <w:sz w:val="24"/>
          <w:szCs w:val="24"/>
        </w:rPr>
      </w:pPr>
      <w:r w:rsidRPr="003903E1">
        <w:rPr>
          <w:rFonts w:ascii="Cambria" w:hAnsi="Cambria"/>
          <w:bCs/>
          <w:sz w:val="24"/>
          <w:szCs w:val="24"/>
        </w:rPr>
        <w:t>Assist staff in due diligence and review of specific real estate investment opportunities. These may be in a variety of legal structures, including co-investments with existing WSIB real estate partners. Provide the Investment Committee, Private Markets Committee, and the Board with written recommendations in favor or against pursuing the investment (including a summary of due diligence findings, investment merits and risks, portfolio fit, etc.).  Due diligence should include physical site visits as needed and the production of a written investment recommendation.</w:t>
      </w:r>
    </w:p>
    <w:p w14:paraId="72E6EDA8" w14:textId="77777777" w:rsidR="003903E1" w:rsidRPr="003903E1" w:rsidRDefault="003903E1" w:rsidP="00FE2544">
      <w:pPr>
        <w:numPr>
          <w:ilvl w:val="0"/>
          <w:numId w:val="14"/>
        </w:numPr>
        <w:tabs>
          <w:tab w:val="clear" w:pos="504"/>
          <w:tab w:val="clear" w:pos="1008"/>
          <w:tab w:val="clear" w:pos="1512"/>
          <w:tab w:val="clear" w:pos="2016"/>
          <w:tab w:val="clear" w:pos="2520"/>
        </w:tabs>
        <w:spacing w:after="120"/>
        <w:jc w:val="both"/>
        <w:rPr>
          <w:rFonts w:ascii="Cambria" w:hAnsi="Cambria"/>
          <w:bCs/>
          <w:sz w:val="24"/>
          <w:szCs w:val="24"/>
        </w:rPr>
      </w:pPr>
      <w:r w:rsidRPr="003903E1">
        <w:rPr>
          <w:rFonts w:ascii="Cambria" w:hAnsi="Cambria"/>
          <w:bCs/>
          <w:sz w:val="24"/>
          <w:szCs w:val="24"/>
        </w:rPr>
        <w:t>Assist the WSIB staff in evaluating existing investments which may require action with a written recommendation of the course of such action.</w:t>
      </w:r>
    </w:p>
    <w:p w14:paraId="20384AE2" w14:textId="77777777" w:rsidR="003903E1" w:rsidRPr="003903E1" w:rsidRDefault="003903E1" w:rsidP="00FE2544">
      <w:pPr>
        <w:numPr>
          <w:ilvl w:val="0"/>
          <w:numId w:val="14"/>
        </w:numPr>
        <w:tabs>
          <w:tab w:val="clear" w:pos="504"/>
          <w:tab w:val="clear" w:pos="1008"/>
          <w:tab w:val="clear" w:pos="1512"/>
          <w:tab w:val="clear" w:pos="2016"/>
          <w:tab w:val="clear" w:pos="2520"/>
        </w:tabs>
        <w:spacing w:after="120"/>
        <w:jc w:val="both"/>
        <w:rPr>
          <w:rFonts w:ascii="Cambria" w:hAnsi="Cambria"/>
          <w:bCs/>
          <w:sz w:val="24"/>
          <w:szCs w:val="24"/>
        </w:rPr>
      </w:pPr>
      <w:r w:rsidRPr="003903E1">
        <w:rPr>
          <w:rFonts w:ascii="Cambria" w:hAnsi="Cambria"/>
          <w:bCs/>
          <w:sz w:val="24"/>
          <w:szCs w:val="24"/>
        </w:rPr>
        <w:t>Research real estate market and capital market trends.</w:t>
      </w:r>
    </w:p>
    <w:p w14:paraId="2A9D7587" w14:textId="77777777" w:rsidR="00930C72" w:rsidRPr="00F9001D" w:rsidRDefault="00930C72" w:rsidP="00FE2544">
      <w:pPr>
        <w:pStyle w:val="Level0"/>
        <w:numPr>
          <w:ilvl w:val="0"/>
          <w:numId w:val="6"/>
        </w:numPr>
        <w:tabs>
          <w:tab w:val="clear" w:pos="504"/>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i/>
          <w:iCs/>
          <w:sz w:val="24"/>
          <w:szCs w:val="24"/>
        </w:rPr>
        <w:lastRenderedPageBreak/>
        <w:t xml:space="preserve">Reporting and Research </w:t>
      </w:r>
    </w:p>
    <w:p w14:paraId="75B28312" w14:textId="77777777" w:rsidR="003903E1" w:rsidRPr="003903E1" w:rsidRDefault="00930C72" w:rsidP="00FE2544">
      <w:pPr>
        <w:numPr>
          <w:ilvl w:val="0"/>
          <w:numId w:val="8"/>
        </w:numPr>
        <w:tabs>
          <w:tab w:val="clear" w:pos="1008"/>
          <w:tab w:val="clear" w:pos="1512"/>
          <w:tab w:val="clear" w:pos="2016"/>
          <w:tab w:val="clear" w:pos="2520"/>
          <w:tab w:val="left" w:pos="1080"/>
          <w:tab w:val="left" w:pos="1584"/>
          <w:tab w:val="left" w:pos="2088"/>
          <w:tab w:val="left" w:pos="2592"/>
          <w:tab w:val="left" w:pos="3096"/>
          <w:tab w:val="right" w:pos="9360"/>
        </w:tabs>
        <w:spacing w:after="120"/>
        <w:jc w:val="both"/>
        <w:rPr>
          <w:rFonts w:ascii="Cambria" w:hAnsi="Cambria"/>
          <w:bCs/>
          <w:sz w:val="24"/>
          <w:szCs w:val="24"/>
        </w:rPr>
      </w:pPr>
      <w:r w:rsidRPr="00F9001D">
        <w:rPr>
          <w:rFonts w:ascii="Cambria" w:hAnsi="Cambria"/>
          <w:bCs/>
          <w:sz w:val="24"/>
          <w:szCs w:val="24"/>
        </w:rPr>
        <w:t xml:space="preserve">Provide </w:t>
      </w:r>
      <w:r w:rsidR="003903E1" w:rsidRPr="003903E1">
        <w:rPr>
          <w:rFonts w:ascii="Cambria" w:hAnsi="Cambria"/>
          <w:bCs/>
          <w:sz w:val="24"/>
          <w:szCs w:val="24"/>
        </w:rPr>
        <w:t>an annual written report within WSIB-established timelines covering current real estate capital markets and the potential outlook for the real estate industry for the coming year.</w:t>
      </w:r>
    </w:p>
    <w:p w14:paraId="5C5B513C" w14:textId="77777777" w:rsidR="003903E1" w:rsidRPr="003903E1" w:rsidRDefault="003903E1" w:rsidP="00FE2544">
      <w:pPr>
        <w:numPr>
          <w:ilvl w:val="0"/>
          <w:numId w:val="8"/>
        </w:numPr>
        <w:tabs>
          <w:tab w:val="clear" w:pos="1008"/>
          <w:tab w:val="clear" w:pos="1512"/>
          <w:tab w:val="clear" w:pos="2016"/>
          <w:tab w:val="clear" w:pos="2520"/>
          <w:tab w:val="left" w:pos="1080"/>
          <w:tab w:val="left" w:pos="1584"/>
          <w:tab w:val="left" w:pos="2088"/>
          <w:tab w:val="left" w:pos="2592"/>
          <w:tab w:val="left" w:pos="3096"/>
          <w:tab w:val="right" w:pos="9360"/>
        </w:tabs>
        <w:spacing w:after="120"/>
        <w:jc w:val="both"/>
        <w:rPr>
          <w:rFonts w:ascii="Cambria" w:hAnsi="Cambria"/>
          <w:bCs/>
          <w:sz w:val="24"/>
          <w:szCs w:val="24"/>
        </w:rPr>
      </w:pPr>
      <w:r w:rsidRPr="003903E1">
        <w:rPr>
          <w:rFonts w:ascii="Cambria" w:hAnsi="Cambria"/>
          <w:bCs/>
          <w:sz w:val="24"/>
          <w:szCs w:val="24"/>
        </w:rPr>
        <w:t>Assist the WSIB staff with the preparation of the annual review of the overall real estate portfolio, investment strategy, risk levels, and performance, and generate a presentation for annual review of market conditions and trends.</w:t>
      </w:r>
    </w:p>
    <w:p w14:paraId="364842D7" w14:textId="77777777" w:rsidR="00930C72" w:rsidRPr="00F9001D" w:rsidRDefault="003903E1" w:rsidP="00FE2544">
      <w:pPr>
        <w:numPr>
          <w:ilvl w:val="0"/>
          <w:numId w:val="8"/>
        </w:numPr>
        <w:tabs>
          <w:tab w:val="clear" w:pos="1008"/>
          <w:tab w:val="clear" w:pos="1512"/>
          <w:tab w:val="clear" w:pos="2016"/>
          <w:tab w:val="clear" w:pos="2520"/>
          <w:tab w:val="left" w:pos="1080"/>
          <w:tab w:val="left" w:pos="1584"/>
          <w:tab w:val="left" w:pos="2088"/>
          <w:tab w:val="left" w:pos="2592"/>
          <w:tab w:val="left" w:pos="3096"/>
          <w:tab w:val="right" w:pos="9360"/>
        </w:tabs>
        <w:spacing w:after="120"/>
        <w:jc w:val="both"/>
        <w:rPr>
          <w:rFonts w:ascii="Cambria" w:hAnsi="Cambria"/>
          <w:bCs/>
          <w:sz w:val="24"/>
          <w:szCs w:val="24"/>
        </w:rPr>
      </w:pPr>
      <w:r w:rsidRPr="003903E1">
        <w:rPr>
          <w:rFonts w:ascii="Cambria" w:hAnsi="Cambria"/>
          <w:bCs/>
          <w:sz w:val="24"/>
          <w:szCs w:val="24"/>
        </w:rPr>
        <w:t>Generate written research studies on specific subjects or issues affecting the WSIB’s investment portfolio, potential investment theses, or the real estate industry more broadly</w:t>
      </w:r>
      <w:r w:rsidR="00930C72" w:rsidRPr="00F9001D">
        <w:rPr>
          <w:rFonts w:ascii="Cambria" w:hAnsi="Cambria"/>
          <w:bCs/>
          <w:sz w:val="24"/>
          <w:szCs w:val="24"/>
        </w:rPr>
        <w:t>.</w:t>
      </w:r>
    </w:p>
    <w:p w14:paraId="0D38F5FE" w14:textId="77777777" w:rsidR="00930C72" w:rsidRPr="00F9001D" w:rsidRDefault="00930C72" w:rsidP="00FE2544">
      <w:pPr>
        <w:pStyle w:val="Level0"/>
        <w:numPr>
          <w:ilvl w:val="0"/>
          <w:numId w:val="6"/>
        </w:numPr>
        <w:tabs>
          <w:tab w:val="clear" w:pos="504"/>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i/>
          <w:iCs/>
          <w:sz w:val="24"/>
          <w:szCs w:val="24"/>
        </w:rPr>
        <w:t>Portfolio Review</w:t>
      </w:r>
    </w:p>
    <w:p w14:paraId="5D41DA7A" w14:textId="77777777" w:rsidR="00930C72" w:rsidRPr="00F9001D" w:rsidRDefault="00930C72" w:rsidP="002C1577">
      <w:pPr>
        <w:pStyle w:val="Level10"/>
        <w:tabs>
          <w:tab w:val="clear" w:pos="504"/>
        </w:tabs>
        <w:spacing w:after="120"/>
        <w:ind w:left="1080"/>
        <w:jc w:val="both"/>
        <w:rPr>
          <w:rFonts w:ascii="Cambria" w:hAnsi="Cambria"/>
          <w:bCs/>
          <w:sz w:val="24"/>
          <w:szCs w:val="24"/>
        </w:rPr>
      </w:pPr>
      <w:r w:rsidRPr="00F9001D">
        <w:rPr>
          <w:rFonts w:ascii="Cambria" w:hAnsi="Cambria"/>
          <w:bCs/>
          <w:sz w:val="24"/>
          <w:szCs w:val="24"/>
        </w:rPr>
        <w:t xml:space="preserve">The WSIB expects the </w:t>
      </w:r>
      <w:r w:rsidR="00434BE5" w:rsidRPr="00F9001D">
        <w:rPr>
          <w:rFonts w:ascii="Cambria" w:hAnsi="Cambria"/>
          <w:bCs/>
          <w:sz w:val="24"/>
          <w:szCs w:val="24"/>
        </w:rPr>
        <w:t>C</w:t>
      </w:r>
      <w:r w:rsidRPr="00F9001D">
        <w:rPr>
          <w:rFonts w:ascii="Cambria" w:hAnsi="Cambria"/>
          <w:bCs/>
          <w:sz w:val="24"/>
          <w:szCs w:val="24"/>
        </w:rPr>
        <w:t>ontractor to be current regarding material events affecting the WSIB’s real estate portfolio.</w:t>
      </w:r>
    </w:p>
    <w:p w14:paraId="426765EB" w14:textId="77777777" w:rsidR="00930C72" w:rsidRPr="00F9001D" w:rsidRDefault="00930C72" w:rsidP="00FE2544">
      <w:pPr>
        <w:pStyle w:val="Level0"/>
        <w:numPr>
          <w:ilvl w:val="0"/>
          <w:numId w:val="6"/>
        </w:numPr>
        <w:tabs>
          <w:tab w:val="clear" w:pos="504"/>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i/>
          <w:iCs/>
          <w:sz w:val="24"/>
          <w:szCs w:val="24"/>
        </w:rPr>
        <w:t>Meeting Attendance</w:t>
      </w:r>
    </w:p>
    <w:p w14:paraId="13BDBBEB" w14:textId="77777777" w:rsidR="003903E1" w:rsidRPr="003903E1" w:rsidRDefault="00930C72" w:rsidP="00FE2544">
      <w:pPr>
        <w:numPr>
          <w:ilvl w:val="2"/>
          <w:numId w:val="7"/>
        </w:numPr>
        <w:tabs>
          <w:tab w:val="clear" w:pos="1008"/>
          <w:tab w:val="clear" w:pos="1512"/>
          <w:tab w:val="clear" w:pos="2016"/>
          <w:tab w:val="clear" w:pos="2520"/>
          <w:tab w:val="left" w:pos="1080"/>
          <w:tab w:val="left" w:pos="1440"/>
          <w:tab w:val="left" w:pos="2088"/>
          <w:tab w:val="left" w:pos="2592"/>
          <w:tab w:val="left" w:pos="3096"/>
          <w:tab w:val="right" w:pos="9360"/>
        </w:tabs>
        <w:spacing w:after="120"/>
        <w:jc w:val="both"/>
        <w:rPr>
          <w:rFonts w:ascii="Cambria" w:hAnsi="Cambria"/>
          <w:bCs/>
          <w:sz w:val="24"/>
          <w:szCs w:val="24"/>
        </w:rPr>
      </w:pPr>
      <w:r w:rsidRPr="00F9001D">
        <w:rPr>
          <w:rFonts w:ascii="Cambria" w:hAnsi="Cambria"/>
          <w:bCs/>
          <w:sz w:val="24"/>
          <w:szCs w:val="24"/>
        </w:rPr>
        <w:t xml:space="preserve">The </w:t>
      </w:r>
      <w:r w:rsidR="003903E1" w:rsidRPr="003903E1">
        <w:rPr>
          <w:rFonts w:ascii="Cambria" w:hAnsi="Cambria"/>
          <w:bCs/>
          <w:sz w:val="24"/>
          <w:szCs w:val="24"/>
        </w:rPr>
        <w:t>senior real estate consultant assigned to the WSIB account shall be available to meet with the WSIB as requested, not to exceed semi-annually (at times designated by the WSIB) to comment on the overall performance of the WSIB’s real estate portfolio or to respond to questions related to current global real estate market conditions.</w:t>
      </w:r>
    </w:p>
    <w:p w14:paraId="70DEEE26" w14:textId="77777777" w:rsidR="003903E1" w:rsidRPr="003903E1" w:rsidRDefault="003903E1" w:rsidP="00FE2544">
      <w:pPr>
        <w:numPr>
          <w:ilvl w:val="2"/>
          <w:numId w:val="7"/>
        </w:numPr>
        <w:tabs>
          <w:tab w:val="clear" w:pos="1008"/>
          <w:tab w:val="clear" w:pos="1512"/>
          <w:tab w:val="clear" w:pos="2016"/>
          <w:tab w:val="clear" w:pos="2520"/>
          <w:tab w:val="left" w:pos="1080"/>
          <w:tab w:val="left" w:pos="1440"/>
          <w:tab w:val="left" w:pos="2088"/>
          <w:tab w:val="left" w:pos="2592"/>
          <w:tab w:val="left" w:pos="3096"/>
          <w:tab w:val="right" w:pos="9360"/>
        </w:tabs>
        <w:spacing w:after="120"/>
        <w:jc w:val="both"/>
        <w:rPr>
          <w:rFonts w:ascii="Cambria" w:hAnsi="Cambria"/>
          <w:bCs/>
          <w:sz w:val="24"/>
          <w:szCs w:val="24"/>
        </w:rPr>
      </w:pPr>
      <w:r w:rsidRPr="003903E1">
        <w:rPr>
          <w:rFonts w:ascii="Cambria" w:hAnsi="Cambria"/>
          <w:bCs/>
          <w:sz w:val="24"/>
          <w:szCs w:val="24"/>
        </w:rPr>
        <w:t>In addition to the meetings described immediately above, the senior assigned consultant shall meet with the WSIB, Board committees, staff, or designees as requested.  Meetings will occur in the state of Washington or as otherwise determined by the WSIB.  The Contractor shall be readily available for any additional meetings in the offices of the WSIB or the Contractor as deemed necessary by WSIB staff.</w:t>
      </w:r>
    </w:p>
    <w:p w14:paraId="33632875" w14:textId="77777777" w:rsidR="00930C72" w:rsidRPr="00F9001D" w:rsidRDefault="003903E1" w:rsidP="00FE2544">
      <w:pPr>
        <w:numPr>
          <w:ilvl w:val="2"/>
          <w:numId w:val="7"/>
        </w:numPr>
        <w:tabs>
          <w:tab w:val="clear" w:pos="1008"/>
          <w:tab w:val="clear" w:pos="1512"/>
          <w:tab w:val="clear" w:pos="2016"/>
          <w:tab w:val="clear" w:pos="2520"/>
          <w:tab w:val="left" w:pos="1080"/>
          <w:tab w:val="left" w:pos="1440"/>
          <w:tab w:val="left" w:pos="2088"/>
          <w:tab w:val="left" w:pos="2592"/>
          <w:tab w:val="left" w:pos="3096"/>
          <w:tab w:val="right" w:pos="9360"/>
        </w:tabs>
        <w:spacing w:after="120"/>
        <w:jc w:val="both"/>
        <w:rPr>
          <w:rFonts w:ascii="Cambria" w:hAnsi="Cambria"/>
          <w:bCs/>
          <w:sz w:val="24"/>
          <w:szCs w:val="24"/>
        </w:rPr>
      </w:pPr>
      <w:r w:rsidRPr="003903E1">
        <w:rPr>
          <w:rFonts w:ascii="Cambria" w:hAnsi="Cambria"/>
          <w:bCs/>
          <w:sz w:val="24"/>
          <w:szCs w:val="24"/>
        </w:rPr>
        <w:t>Attend meetings with partners/managers as directed by the WSIB</w:t>
      </w:r>
      <w:r w:rsidR="00930C72" w:rsidRPr="00F9001D">
        <w:rPr>
          <w:rFonts w:ascii="Cambria" w:hAnsi="Cambria"/>
          <w:bCs/>
          <w:sz w:val="24"/>
          <w:szCs w:val="24"/>
        </w:rPr>
        <w:t>.</w:t>
      </w:r>
    </w:p>
    <w:p w14:paraId="7E13E5B2" w14:textId="77777777" w:rsidR="00930C72" w:rsidRPr="00F9001D" w:rsidRDefault="003903E1" w:rsidP="00FE2544">
      <w:pPr>
        <w:pStyle w:val="Level0"/>
        <w:keepNext/>
        <w:numPr>
          <w:ilvl w:val="0"/>
          <w:numId w:val="6"/>
        </w:numPr>
        <w:tabs>
          <w:tab w:val="clear" w:pos="504"/>
          <w:tab w:val="clear" w:pos="1008"/>
          <w:tab w:val="clear" w:pos="1512"/>
          <w:tab w:val="clear" w:pos="2016"/>
          <w:tab w:val="clear" w:pos="2520"/>
        </w:tabs>
        <w:spacing w:after="120"/>
        <w:jc w:val="both"/>
        <w:rPr>
          <w:rFonts w:ascii="Cambria" w:hAnsi="Cambria"/>
          <w:bCs/>
          <w:sz w:val="24"/>
          <w:szCs w:val="24"/>
        </w:rPr>
      </w:pPr>
      <w:r>
        <w:rPr>
          <w:rFonts w:ascii="Cambria" w:hAnsi="Cambria"/>
          <w:bCs/>
          <w:i/>
          <w:iCs/>
          <w:sz w:val="24"/>
          <w:szCs w:val="24"/>
        </w:rPr>
        <w:t>Special Projects</w:t>
      </w:r>
    </w:p>
    <w:p w14:paraId="5C5FCBA8" w14:textId="77777777" w:rsidR="003903E1" w:rsidRPr="003903E1" w:rsidRDefault="003903E1" w:rsidP="00FE2544">
      <w:pPr>
        <w:numPr>
          <w:ilvl w:val="0"/>
          <w:numId w:val="13"/>
        </w:numPr>
        <w:tabs>
          <w:tab w:val="clear" w:pos="504"/>
          <w:tab w:val="clear" w:pos="1512"/>
          <w:tab w:val="left" w:pos="720"/>
          <w:tab w:val="left" w:pos="1350"/>
        </w:tabs>
        <w:spacing w:after="120"/>
        <w:jc w:val="both"/>
        <w:rPr>
          <w:rFonts w:ascii="Cambria" w:hAnsi="Cambria"/>
          <w:bCs/>
          <w:sz w:val="24"/>
          <w:szCs w:val="24"/>
        </w:rPr>
      </w:pPr>
      <w:r>
        <w:rPr>
          <w:rFonts w:ascii="Cambria" w:hAnsi="Cambria"/>
          <w:bCs/>
          <w:sz w:val="24"/>
          <w:szCs w:val="24"/>
        </w:rPr>
        <w:t>Consultant</w:t>
      </w:r>
      <w:r w:rsidR="0085367F">
        <w:rPr>
          <w:rFonts w:ascii="Cambria" w:hAnsi="Cambria"/>
          <w:bCs/>
          <w:sz w:val="24"/>
          <w:szCs w:val="24"/>
        </w:rPr>
        <w:t xml:space="preserve"> </w:t>
      </w:r>
      <w:r w:rsidRPr="003903E1">
        <w:rPr>
          <w:rFonts w:ascii="Cambria" w:hAnsi="Cambria"/>
          <w:bCs/>
          <w:sz w:val="24"/>
          <w:szCs w:val="24"/>
        </w:rPr>
        <w:t>shall be available for special projects as required by the WSIB or staff.  Perform all other services deemed reasonable by the WSIB or staff on a project-by- project basis, to include, but not be limited to market research on a specific geographical market, specialized sector, research on new investment structures, compensation analysis on prospective transactions, and review of partner/manager contracts.</w:t>
      </w:r>
    </w:p>
    <w:p w14:paraId="6214DEBF" w14:textId="77777777" w:rsidR="003903E1" w:rsidRPr="003903E1" w:rsidRDefault="003903E1" w:rsidP="00FE2544">
      <w:pPr>
        <w:numPr>
          <w:ilvl w:val="0"/>
          <w:numId w:val="13"/>
        </w:numPr>
        <w:tabs>
          <w:tab w:val="clear" w:pos="504"/>
          <w:tab w:val="clear" w:pos="1512"/>
          <w:tab w:val="left" w:pos="720"/>
          <w:tab w:val="left" w:pos="1350"/>
        </w:tabs>
        <w:spacing w:after="120"/>
        <w:jc w:val="both"/>
        <w:rPr>
          <w:rFonts w:ascii="Cambria" w:hAnsi="Cambria"/>
          <w:bCs/>
          <w:sz w:val="24"/>
          <w:szCs w:val="24"/>
        </w:rPr>
      </w:pPr>
      <w:r w:rsidRPr="003903E1">
        <w:rPr>
          <w:rFonts w:ascii="Cambria" w:hAnsi="Cambria"/>
          <w:bCs/>
          <w:sz w:val="24"/>
          <w:szCs w:val="24"/>
        </w:rPr>
        <w:t xml:space="preserve">Each project requested by the WSIB or staff and provided by the </w:t>
      </w:r>
      <w:r w:rsidR="00EA49B3">
        <w:rPr>
          <w:rFonts w:ascii="Cambria" w:hAnsi="Cambria"/>
          <w:bCs/>
          <w:sz w:val="24"/>
          <w:szCs w:val="24"/>
        </w:rPr>
        <w:t>C</w:t>
      </w:r>
      <w:r w:rsidRPr="003903E1">
        <w:rPr>
          <w:rFonts w:ascii="Cambria" w:hAnsi="Cambria"/>
          <w:bCs/>
          <w:sz w:val="24"/>
          <w:szCs w:val="24"/>
        </w:rPr>
        <w:t>ontractor from time-to-time under the contract to be issued will require the WSIB staff to clearly delineate the scope of the project, the project timeline and definite target dates, if any.</w:t>
      </w:r>
    </w:p>
    <w:p w14:paraId="55B222BF" w14:textId="77777777" w:rsidR="00930C72" w:rsidRDefault="003903E1" w:rsidP="00FE2544">
      <w:pPr>
        <w:numPr>
          <w:ilvl w:val="0"/>
          <w:numId w:val="13"/>
        </w:numPr>
        <w:tabs>
          <w:tab w:val="clear" w:pos="504"/>
          <w:tab w:val="clear" w:pos="1512"/>
          <w:tab w:val="left" w:pos="720"/>
          <w:tab w:val="left" w:pos="1350"/>
        </w:tabs>
        <w:spacing w:after="120"/>
        <w:jc w:val="both"/>
        <w:rPr>
          <w:rFonts w:ascii="Cambria" w:hAnsi="Cambria"/>
          <w:bCs/>
          <w:sz w:val="24"/>
          <w:szCs w:val="24"/>
        </w:rPr>
      </w:pPr>
      <w:r w:rsidRPr="003903E1">
        <w:rPr>
          <w:rFonts w:ascii="Cambria" w:hAnsi="Cambria"/>
          <w:bCs/>
          <w:sz w:val="24"/>
          <w:szCs w:val="24"/>
        </w:rPr>
        <w:t xml:space="preserve">All project assignments to be accomplished pursuant to this contract shall be performed in accordance with the terms and conditions of the contract to be issued and shall be documented in a Project Work Order, established between the WSIB and contractor, setting forth the agreed-upon parameters and the </w:t>
      </w:r>
      <w:r w:rsidRPr="003903E1">
        <w:rPr>
          <w:rFonts w:ascii="Cambria" w:hAnsi="Cambria"/>
          <w:bCs/>
          <w:sz w:val="24"/>
          <w:szCs w:val="24"/>
        </w:rPr>
        <w:lastRenderedPageBreak/>
        <w:t xml:space="preserve">fee (based on the fee schedule agreed upon in the contract).  At a minimum, the specific tasks, deliverables, schedules, and costs for such project shall be detailed in the Project Work Order that shall be signed by both parties.  The terms and conditions of any Project Work Order cannot conflict with the terms and conditions of the contract. In the event of any conflict, the contract shall prevail.  The project assignment as well as the Project Work Order memorializing it shall be subject to the terms and conditions of the contract.  All Project Work Orders executed between the </w:t>
      </w:r>
      <w:proofErr w:type="gramStart"/>
      <w:r w:rsidRPr="003903E1">
        <w:rPr>
          <w:rFonts w:ascii="Cambria" w:hAnsi="Cambria"/>
          <w:bCs/>
          <w:sz w:val="24"/>
          <w:szCs w:val="24"/>
        </w:rPr>
        <w:t>WSIB</w:t>
      </w:r>
      <w:proofErr w:type="gramEnd"/>
      <w:r w:rsidRPr="003903E1">
        <w:rPr>
          <w:rFonts w:ascii="Cambria" w:hAnsi="Cambria"/>
          <w:bCs/>
          <w:sz w:val="24"/>
          <w:szCs w:val="24"/>
        </w:rPr>
        <w:t xml:space="preserve"> and the Contractor shall be collectively and chronologically maintained as a part of the contract.  Projects will not be accomplished under the contract without the issuance of a Project Work Order</w:t>
      </w:r>
      <w:r w:rsidR="00930C72" w:rsidRPr="00F9001D">
        <w:rPr>
          <w:rFonts w:ascii="Cambria" w:hAnsi="Cambria"/>
          <w:bCs/>
          <w:sz w:val="24"/>
          <w:szCs w:val="24"/>
        </w:rPr>
        <w:t xml:space="preserve">.  </w:t>
      </w:r>
    </w:p>
    <w:p w14:paraId="2DEBDFAA" w14:textId="77777777" w:rsidR="006B30A0" w:rsidRPr="006B30A0" w:rsidRDefault="00D34ED2" w:rsidP="00B458D2">
      <w:pPr>
        <w:tabs>
          <w:tab w:val="clear" w:pos="504"/>
          <w:tab w:val="clear" w:pos="1008"/>
          <w:tab w:val="left" w:pos="0"/>
          <w:tab w:val="left" w:pos="720"/>
        </w:tabs>
        <w:spacing w:after="120"/>
        <w:jc w:val="both"/>
        <w:rPr>
          <w:rFonts w:ascii="Cambria" w:hAnsi="Cambria"/>
          <w:bCs/>
          <w:sz w:val="24"/>
          <w:szCs w:val="24"/>
        </w:rPr>
      </w:pPr>
      <w:r>
        <w:rPr>
          <w:rFonts w:ascii="Cambria" w:hAnsi="Cambria"/>
          <w:bCs/>
          <w:sz w:val="24"/>
          <w:szCs w:val="24"/>
        </w:rPr>
        <w:t>To the extent the Contractor conducts client conferences, it</w:t>
      </w:r>
      <w:r w:rsidR="006B30A0" w:rsidRPr="006B30A0">
        <w:rPr>
          <w:rFonts w:ascii="Cambria" w:hAnsi="Cambria"/>
          <w:bCs/>
          <w:sz w:val="24"/>
          <w:szCs w:val="24"/>
        </w:rPr>
        <w:t xml:space="preserve"> will invite WSIB Board members and relevant WSIB staff to participate in the Contractor’s client conferences and </w:t>
      </w:r>
      <w:proofErr w:type="gramStart"/>
      <w:r w:rsidR="006B30A0" w:rsidRPr="006B30A0">
        <w:rPr>
          <w:rFonts w:ascii="Cambria" w:hAnsi="Cambria"/>
          <w:bCs/>
          <w:sz w:val="24"/>
          <w:szCs w:val="24"/>
        </w:rPr>
        <w:t>any and all</w:t>
      </w:r>
      <w:proofErr w:type="gramEnd"/>
      <w:r w:rsidR="006B30A0" w:rsidRPr="006B30A0">
        <w:rPr>
          <w:rFonts w:ascii="Cambria" w:hAnsi="Cambria"/>
          <w:bCs/>
          <w:sz w:val="24"/>
          <w:szCs w:val="24"/>
        </w:rPr>
        <w:t xml:space="preserve"> other client conferences or similar educational activities provided by the Contractor and normally offered to Contractor’s clients. </w:t>
      </w:r>
      <w:r w:rsidR="00CE42FD">
        <w:rPr>
          <w:rFonts w:ascii="Cambria" w:hAnsi="Cambria"/>
          <w:bCs/>
          <w:sz w:val="24"/>
          <w:szCs w:val="24"/>
        </w:rPr>
        <w:t xml:space="preserve"> </w:t>
      </w:r>
      <w:r>
        <w:rPr>
          <w:rFonts w:ascii="Cambria" w:hAnsi="Cambria"/>
          <w:bCs/>
          <w:sz w:val="24"/>
          <w:szCs w:val="24"/>
        </w:rPr>
        <w:t xml:space="preserve">The Contractor will also provide access to any educational materials, white papers, or similar products normally offered to Contractor’s clients to WSIB staff.  </w:t>
      </w:r>
      <w:r w:rsidR="006B30A0" w:rsidRPr="006B30A0">
        <w:rPr>
          <w:rFonts w:ascii="Cambria" w:hAnsi="Cambria"/>
          <w:bCs/>
          <w:sz w:val="24"/>
          <w:szCs w:val="24"/>
        </w:rPr>
        <w:t>Any invitations to the WSIB Board members and relevant WSIB staff given by the Contractor to participate in the Contractor’s client conferences and any and all other client conferences</w:t>
      </w:r>
      <w:r>
        <w:rPr>
          <w:rFonts w:ascii="Cambria" w:hAnsi="Cambria"/>
          <w:bCs/>
          <w:sz w:val="24"/>
          <w:szCs w:val="24"/>
        </w:rPr>
        <w:t xml:space="preserve">, </w:t>
      </w:r>
      <w:r w:rsidR="006B30A0" w:rsidRPr="006B30A0">
        <w:rPr>
          <w:rFonts w:ascii="Cambria" w:hAnsi="Cambria"/>
          <w:bCs/>
          <w:sz w:val="24"/>
          <w:szCs w:val="24"/>
        </w:rPr>
        <w:t>educational activities</w:t>
      </w:r>
      <w:r>
        <w:rPr>
          <w:rFonts w:ascii="Cambria" w:hAnsi="Cambria"/>
          <w:bCs/>
          <w:sz w:val="24"/>
          <w:szCs w:val="24"/>
        </w:rPr>
        <w:t>, or materials</w:t>
      </w:r>
      <w:r w:rsidR="006B30A0" w:rsidRPr="006B30A0">
        <w:rPr>
          <w:rFonts w:ascii="Cambria" w:hAnsi="Cambria"/>
          <w:bCs/>
          <w:sz w:val="24"/>
          <w:szCs w:val="24"/>
        </w:rPr>
        <w:t xml:space="preserve"> normally offered to Contractor’s clients are considered part of services rendered by the Contractor</w:t>
      </w:r>
      <w:r>
        <w:rPr>
          <w:rFonts w:ascii="Cambria" w:hAnsi="Cambria"/>
          <w:bCs/>
          <w:sz w:val="24"/>
          <w:szCs w:val="24"/>
        </w:rPr>
        <w:t xml:space="preserve"> under this Contract</w:t>
      </w:r>
      <w:r w:rsidR="006B30A0" w:rsidRPr="006B30A0">
        <w:rPr>
          <w:rFonts w:ascii="Cambria" w:hAnsi="Cambria"/>
          <w:bCs/>
          <w:sz w:val="24"/>
          <w:szCs w:val="24"/>
        </w:rPr>
        <w:t xml:space="preserve">, and all costs normally paid or reimbursed by the Contractor, such as registration fees, materials, lodging, conference meals and refreshments, related to such client conferences </w:t>
      </w:r>
      <w:r w:rsidR="0085367F">
        <w:rPr>
          <w:rFonts w:ascii="Cambria" w:hAnsi="Cambria"/>
          <w:bCs/>
          <w:sz w:val="24"/>
          <w:szCs w:val="24"/>
        </w:rPr>
        <w:t xml:space="preserve">or similar educational activities </w:t>
      </w:r>
      <w:r w:rsidR="006B30A0" w:rsidRPr="006B30A0">
        <w:rPr>
          <w:rFonts w:ascii="Cambria" w:hAnsi="Cambria"/>
          <w:bCs/>
          <w:sz w:val="24"/>
          <w:szCs w:val="24"/>
        </w:rPr>
        <w:t>are deemed part of this Contract.</w:t>
      </w:r>
      <w:r w:rsidR="00CE42FD">
        <w:rPr>
          <w:rFonts w:ascii="Cambria" w:hAnsi="Cambria"/>
          <w:bCs/>
          <w:sz w:val="24"/>
          <w:szCs w:val="24"/>
        </w:rPr>
        <w:t xml:space="preserve"> </w:t>
      </w:r>
      <w:r w:rsidR="006B30A0" w:rsidRPr="006B30A0">
        <w:rPr>
          <w:rFonts w:ascii="Cambria" w:hAnsi="Cambria"/>
          <w:bCs/>
          <w:sz w:val="24"/>
          <w:szCs w:val="24"/>
        </w:rPr>
        <w:t xml:space="preserve"> If the costs normally borne by the Contractor are initially borne by the WSIB, the Contractor </w:t>
      </w:r>
      <w:r w:rsidR="00CE42FD">
        <w:rPr>
          <w:rFonts w:ascii="Cambria" w:hAnsi="Cambria"/>
          <w:bCs/>
          <w:sz w:val="24"/>
          <w:szCs w:val="24"/>
        </w:rPr>
        <w:t>will</w:t>
      </w:r>
      <w:r w:rsidR="006B30A0" w:rsidRPr="006B30A0">
        <w:rPr>
          <w:rFonts w:ascii="Cambria" w:hAnsi="Cambria"/>
          <w:bCs/>
          <w:sz w:val="24"/>
          <w:szCs w:val="24"/>
        </w:rPr>
        <w:t xml:space="preserve"> reimburse the WSIB for such client conferences </w:t>
      </w:r>
      <w:r w:rsidR="0085367F">
        <w:rPr>
          <w:rFonts w:ascii="Cambria" w:hAnsi="Cambria"/>
          <w:bCs/>
          <w:sz w:val="24"/>
          <w:szCs w:val="24"/>
        </w:rPr>
        <w:t xml:space="preserve">and educational activity </w:t>
      </w:r>
      <w:r w:rsidR="006B30A0" w:rsidRPr="006B30A0">
        <w:rPr>
          <w:rFonts w:ascii="Cambria" w:hAnsi="Cambria"/>
          <w:bCs/>
          <w:sz w:val="24"/>
          <w:szCs w:val="24"/>
        </w:rPr>
        <w:t>costs</w:t>
      </w:r>
      <w:r w:rsidR="0085367F">
        <w:rPr>
          <w:rFonts w:ascii="Cambria" w:hAnsi="Cambria"/>
          <w:bCs/>
          <w:sz w:val="24"/>
          <w:szCs w:val="24"/>
        </w:rPr>
        <w:t>, upon request</w:t>
      </w:r>
      <w:r w:rsidR="006B30A0" w:rsidRPr="006B30A0">
        <w:rPr>
          <w:rFonts w:ascii="Cambria" w:hAnsi="Cambria"/>
          <w:bCs/>
          <w:sz w:val="24"/>
          <w:szCs w:val="24"/>
        </w:rPr>
        <w:t>.</w:t>
      </w:r>
    </w:p>
    <w:p w14:paraId="4CF05446" w14:textId="77777777" w:rsidR="006B30A0" w:rsidRPr="006B30A0" w:rsidRDefault="006B30A0" w:rsidP="00B458D2">
      <w:pPr>
        <w:tabs>
          <w:tab w:val="clear" w:pos="504"/>
          <w:tab w:val="clear" w:pos="1008"/>
          <w:tab w:val="left" w:pos="0"/>
          <w:tab w:val="left" w:pos="720"/>
        </w:tabs>
        <w:spacing w:after="120"/>
        <w:jc w:val="both"/>
        <w:rPr>
          <w:rFonts w:eastAsia="Garamond"/>
          <w:spacing w:val="-1"/>
          <w:sz w:val="24"/>
          <w:szCs w:val="24"/>
        </w:rPr>
      </w:pPr>
    </w:p>
    <w:p w14:paraId="3ADDE143" w14:textId="77777777" w:rsidR="00930C72" w:rsidRPr="00F9001D" w:rsidRDefault="00930C72" w:rsidP="00FE2544">
      <w:pPr>
        <w:numPr>
          <w:ilvl w:val="0"/>
          <w:numId w:val="5"/>
        </w:numPr>
        <w:tabs>
          <w:tab w:val="clear" w:pos="504"/>
          <w:tab w:val="clear" w:pos="1008"/>
          <w:tab w:val="clear" w:pos="1512"/>
          <w:tab w:val="clear" w:pos="2016"/>
          <w:tab w:val="clear" w:pos="2520"/>
        </w:tabs>
        <w:spacing w:after="120"/>
        <w:jc w:val="both"/>
        <w:rPr>
          <w:rFonts w:ascii="Cambria" w:hAnsi="Cambria"/>
          <w:bCs/>
          <w:sz w:val="24"/>
          <w:szCs w:val="24"/>
          <w:u w:val="single"/>
        </w:rPr>
      </w:pPr>
      <w:r w:rsidRPr="00F9001D">
        <w:rPr>
          <w:rFonts w:ascii="Cambria" w:hAnsi="Cambria"/>
          <w:bCs/>
          <w:sz w:val="24"/>
          <w:szCs w:val="24"/>
          <w:u w:val="single"/>
        </w:rPr>
        <w:t>PERIOD OF PERFORMANCE</w:t>
      </w:r>
    </w:p>
    <w:p w14:paraId="6D17AD64" w14:textId="77777777" w:rsidR="00A0020D" w:rsidRPr="00F9001D" w:rsidRDefault="00930C72" w:rsidP="002C1577">
      <w:pPr>
        <w:pStyle w:val="Level0"/>
        <w:tabs>
          <w:tab w:val="clear" w:pos="504"/>
          <w:tab w:val="clear" w:pos="1008"/>
          <w:tab w:val="clear" w:pos="1512"/>
          <w:tab w:val="clear" w:pos="2016"/>
          <w:tab w:val="clear" w:pos="2520"/>
        </w:tabs>
        <w:spacing w:after="120"/>
        <w:ind w:left="0"/>
        <w:jc w:val="both"/>
        <w:rPr>
          <w:rFonts w:ascii="Cambria" w:hAnsi="Cambria"/>
          <w:bCs/>
          <w:sz w:val="24"/>
          <w:szCs w:val="24"/>
        </w:rPr>
      </w:pPr>
      <w:r w:rsidRPr="00F9001D">
        <w:rPr>
          <w:rFonts w:ascii="Cambria" w:hAnsi="Cambria"/>
          <w:bCs/>
          <w:sz w:val="24"/>
          <w:szCs w:val="24"/>
        </w:rPr>
        <w:t xml:space="preserve">Regardless of the date of signature and subject to its other provisions, </w:t>
      </w:r>
      <w:r w:rsidR="00E85F8B" w:rsidRPr="00E85F8B">
        <w:rPr>
          <w:rFonts w:ascii="Cambria" w:hAnsi="Cambria"/>
          <w:bCs/>
          <w:sz w:val="24"/>
          <w:szCs w:val="24"/>
        </w:rPr>
        <w:t xml:space="preserve">this Contract shall be effective </w:t>
      </w:r>
      <w:r w:rsidR="00E85F8B">
        <w:rPr>
          <w:rFonts w:ascii="Cambria" w:hAnsi="Cambria"/>
          <w:bCs/>
          <w:sz w:val="24"/>
          <w:szCs w:val="24"/>
        </w:rPr>
        <w:t xml:space="preserve">from </w:t>
      </w:r>
      <w:r w:rsidR="00434BE5" w:rsidRPr="00F9001D">
        <w:rPr>
          <w:rFonts w:ascii="Cambria" w:hAnsi="Cambria"/>
          <w:bCs/>
          <w:sz w:val="24"/>
          <w:szCs w:val="24"/>
        </w:rPr>
        <w:t xml:space="preserve">[date] </w:t>
      </w:r>
      <w:r w:rsidRPr="00F9001D">
        <w:rPr>
          <w:rFonts w:ascii="Cambria" w:hAnsi="Cambria"/>
          <w:bCs/>
          <w:sz w:val="24"/>
          <w:szCs w:val="24"/>
        </w:rPr>
        <w:t xml:space="preserve">through </w:t>
      </w:r>
      <w:r w:rsidR="00434BE5" w:rsidRPr="00F9001D">
        <w:rPr>
          <w:rFonts w:ascii="Cambria" w:hAnsi="Cambria"/>
          <w:bCs/>
          <w:sz w:val="24"/>
          <w:szCs w:val="24"/>
        </w:rPr>
        <w:t>[date]</w:t>
      </w:r>
      <w:r w:rsidRPr="00F9001D">
        <w:rPr>
          <w:rFonts w:ascii="Cambria" w:hAnsi="Cambria"/>
          <w:bCs/>
          <w:sz w:val="24"/>
          <w:szCs w:val="24"/>
        </w:rPr>
        <w:t>, unless terminated sooner under other provisions of this Contract.</w:t>
      </w:r>
    </w:p>
    <w:p w14:paraId="4063BE4E" w14:textId="77777777" w:rsidR="00930C72" w:rsidRPr="00F9001D" w:rsidRDefault="00930C72" w:rsidP="002C1577">
      <w:pPr>
        <w:pStyle w:val="Level10"/>
        <w:tabs>
          <w:tab w:val="clear" w:pos="504"/>
          <w:tab w:val="clear" w:pos="1008"/>
          <w:tab w:val="clear" w:pos="1512"/>
          <w:tab w:val="clear" w:pos="2016"/>
          <w:tab w:val="clear" w:pos="2520"/>
        </w:tabs>
        <w:spacing w:after="120"/>
        <w:ind w:left="0"/>
        <w:jc w:val="both"/>
        <w:rPr>
          <w:rFonts w:ascii="Cambria" w:hAnsi="Cambria"/>
          <w:bCs/>
          <w:sz w:val="24"/>
          <w:szCs w:val="24"/>
        </w:rPr>
      </w:pPr>
      <w:r w:rsidRPr="00F9001D">
        <w:rPr>
          <w:rFonts w:ascii="Cambria" w:hAnsi="Cambria"/>
          <w:bCs/>
          <w:sz w:val="24"/>
          <w:szCs w:val="24"/>
        </w:rPr>
        <w:t xml:space="preserve">This Contract may be extended for an additional five-year term through mutual agreement and execution of an amendment to this Contract.  </w:t>
      </w:r>
      <w:r w:rsidR="009056EC">
        <w:rPr>
          <w:rFonts w:ascii="Cambria" w:hAnsi="Cambria"/>
          <w:bCs/>
          <w:sz w:val="24"/>
          <w:szCs w:val="24"/>
        </w:rPr>
        <w:t xml:space="preserve">Any extension of this Contract shall be upon the same terms and conditions as provided herein.  </w:t>
      </w:r>
      <w:r w:rsidRPr="00F9001D">
        <w:rPr>
          <w:rFonts w:ascii="Cambria" w:hAnsi="Cambria"/>
          <w:bCs/>
          <w:sz w:val="24"/>
          <w:szCs w:val="24"/>
        </w:rPr>
        <w:t xml:space="preserve">Project Work Orders may be assigned and executed through the last day of the Contract.  The execution of a Project Work Order shall automatically extend the Contract, if necessary. </w:t>
      </w:r>
    </w:p>
    <w:p w14:paraId="4D887C3E" w14:textId="77777777" w:rsidR="00930C72" w:rsidRPr="00F9001D" w:rsidRDefault="00930C72" w:rsidP="00FE2544">
      <w:pPr>
        <w:pStyle w:val="ParaHedCharChar"/>
        <w:numPr>
          <w:ilvl w:val="0"/>
          <w:numId w:val="5"/>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F9001D">
        <w:rPr>
          <w:rFonts w:ascii="Cambria" w:hAnsi="Cambria"/>
          <w:b w:val="0"/>
          <w:bCs/>
          <w:sz w:val="24"/>
          <w:szCs w:val="24"/>
          <w:u w:val="single"/>
        </w:rPr>
        <w:t>COMPENSATION AND PAYMENT</w:t>
      </w:r>
    </w:p>
    <w:p w14:paraId="0813426D" w14:textId="77777777" w:rsidR="00930C72" w:rsidRPr="00F9001D" w:rsidRDefault="00930C72" w:rsidP="002C1577">
      <w:pPr>
        <w:pStyle w:val="Level1"/>
        <w:numPr>
          <w:ilvl w:val="0"/>
          <w:numId w:val="1"/>
        </w:numPr>
        <w:tabs>
          <w:tab w:val="clear" w:pos="1008"/>
          <w:tab w:val="clear" w:pos="1512"/>
          <w:tab w:val="clear" w:pos="2016"/>
          <w:tab w:val="clear" w:pos="2520"/>
        </w:tabs>
        <w:spacing w:after="120"/>
        <w:ind w:left="1260" w:hanging="540"/>
        <w:jc w:val="both"/>
        <w:rPr>
          <w:rFonts w:ascii="Cambria" w:hAnsi="Cambria"/>
          <w:bCs/>
          <w:sz w:val="24"/>
          <w:szCs w:val="24"/>
        </w:rPr>
      </w:pPr>
      <w:r w:rsidRPr="00F9001D">
        <w:rPr>
          <w:rFonts w:ascii="Cambria" w:hAnsi="Cambria"/>
          <w:bCs/>
          <w:i/>
          <w:iCs/>
          <w:sz w:val="24"/>
          <w:szCs w:val="24"/>
        </w:rPr>
        <w:t>Consultant Fee</w:t>
      </w:r>
      <w:r w:rsidR="006A764D">
        <w:rPr>
          <w:rFonts w:ascii="Cambria" w:hAnsi="Cambria"/>
          <w:bCs/>
          <w:sz w:val="24"/>
          <w:szCs w:val="24"/>
        </w:rPr>
        <w:t>.</w:t>
      </w:r>
      <w:r w:rsidRPr="00F9001D">
        <w:rPr>
          <w:rFonts w:ascii="Cambria" w:hAnsi="Cambria"/>
          <w:bCs/>
          <w:sz w:val="24"/>
          <w:szCs w:val="24"/>
        </w:rPr>
        <w:t xml:space="preserve">  As set forth below in this section and in accordance with Section </w:t>
      </w:r>
      <w:r w:rsidR="00434BE5" w:rsidRPr="00F9001D">
        <w:rPr>
          <w:rFonts w:ascii="Cambria" w:hAnsi="Cambria"/>
          <w:bCs/>
          <w:sz w:val="24"/>
          <w:szCs w:val="24"/>
        </w:rPr>
        <w:t>3</w:t>
      </w:r>
      <w:r w:rsidRPr="00F9001D">
        <w:rPr>
          <w:rFonts w:ascii="Cambria" w:hAnsi="Cambria"/>
          <w:bCs/>
          <w:sz w:val="24"/>
          <w:szCs w:val="24"/>
        </w:rPr>
        <w:t>.C</w:t>
      </w:r>
      <w:r w:rsidR="0026433C">
        <w:rPr>
          <w:rFonts w:ascii="Cambria" w:hAnsi="Cambria"/>
          <w:bCs/>
          <w:sz w:val="24"/>
          <w:szCs w:val="24"/>
        </w:rPr>
        <w:t xml:space="preserve"> and Attachment </w:t>
      </w:r>
      <w:r w:rsidR="00FF2438">
        <w:rPr>
          <w:rFonts w:ascii="Cambria" w:hAnsi="Cambria"/>
          <w:bCs/>
          <w:sz w:val="24"/>
          <w:szCs w:val="24"/>
        </w:rPr>
        <w:t>D</w:t>
      </w:r>
      <w:r w:rsidR="0026433C">
        <w:rPr>
          <w:rFonts w:ascii="Cambria" w:hAnsi="Cambria"/>
          <w:bCs/>
          <w:sz w:val="24"/>
          <w:szCs w:val="24"/>
        </w:rPr>
        <w:t xml:space="preserve"> (Fee Schedule)</w:t>
      </w:r>
      <w:r w:rsidRPr="00F9001D">
        <w:rPr>
          <w:rFonts w:ascii="Cambria" w:hAnsi="Cambria"/>
          <w:bCs/>
          <w:sz w:val="24"/>
          <w:szCs w:val="24"/>
        </w:rPr>
        <w:t xml:space="preserve">, the WSIB shall pay Contractor a fee in arrears </w:t>
      </w:r>
      <w:r w:rsidR="00646320">
        <w:rPr>
          <w:rFonts w:ascii="Cambria" w:hAnsi="Cambria"/>
          <w:bCs/>
          <w:sz w:val="24"/>
          <w:szCs w:val="24"/>
        </w:rPr>
        <w:t xml:space="preserve">computed quarterly </w:t>
      </w:r>
      <w:r w:rsidRPr="00F9001D">
        <w:rPr>
          <w:rFonts w:ascii="Cambria" w:hAnsi="Cambria"/>
          <w:bCs/>
          <w:sz w:val="24"/>
          <w:szCs w:val="24"/>
        </w:rPr>
        <w:t>after provision of services.  The fees paid under this Contract shall include the payment of or reimbursement for the cost of any meals, refreshments, registration fees, lodging and related conference materials provided at any activities offered by the Contractor.</w:t>
      </w:r>
      <w:r w:rsidRPr="00F9001D">
        <w:rPr>
          <w:rFonts w:ascii="Cambria" w:hAnsi="Cambria" w:cs="Calibri"/>
          <w:bCs/>
          <w:sz w:val="24"/>
          <w:szCs w:val="24"/>
        </w:rPr>
        <w:t xml:space="preserve">  </w:t>
      </w:r>
      <w:r w:rsidRPr="00F9001D">
        <w:rPr>
          <w:rFonts w:ascii="Cambria" w:hAnsi="Cambria"/>
          <w:bCs/>
          <w:sz w:val="24"/>
          <w:szCs w:val="24"/>
        </w:rPr>
        <w:t xml:space="preserve">Payment shall </w:t>
      </w:r>
      <w:r w:rsidRPr="00F9001D">
        <w:rPr>
          <w:rFonts w:ascii="Cambria" w:hAnsi="Cambria"/>
          <w:bCs/>
          <w:sz w:val="24"/>
          <w:szCs w:val="24"/>
        </w:rPr>
        <w:lastRenderedPageBreak/>
        <w:t xml:space="preserve">be made no later than thirty </w:t>
      </w:r>
      <w:r w:rsidR="0026433C">
        <w:rPr>
          <w:rFonts w:ascii="Cambria" w:hAnsi="Cambria"/>
          <w:bCs/>
          <w:sz w:val="24"/>
          <w:szCs w:val="24"/>
        </w:rPr>
        <w:t xml:space="preserve">(30) </w:t>
      </w:r>
      <w:r w:rsidRPr="00F9001D">
        <w:rPr>
          <w:rFonts w:ascii="Cambria" w:hAnsi="Cambria"/>
          <w:bCs/>
          <w:sz w:val="24"/>
          <w:szCs w:val="24"/>
        </w:rPr>
        <w:t>days after receipt of a properly submitted and correct invoice for a quarter in which services have been rendered.</w:t>
      </w:r>
    </w:p>
    <w:p w14:paraId="65E7F24A" w14:textId="77777777" w:rsidR="00930C72" w:rsidRPr="00F9001D" w:rsidRDefault="00930C72" w:rsidP="002C1577">
      <w:pPr>
        <w:pStyle w:val="Level10"/>
        <w:tabs>
          <w:tab w:val="clear" w:pos="504"/>
          <w:tab w:val="clear" w:pos="1008"/>
          <w:tab w:val="clear" w:pos="1512"/>
          <w:tab w:val="clear" w:pos="2016"/>
          <w:tab w:val="clear" w:pos="2520"/>
        </w:tabs>
        <w:spacing w:after="120"/>
        <w:ind w:left="1260"/>
        <w:jc w:val="both"/>
        <w:rPr>
          <w:rFonts w:ascii="Cambria" w:hAnsi="Cambria"/>
          <w:bCs/>
          <w:sz w:val="24"/>
          <w:szCs w:val="24"/>
        </w:rPr>
      </w:pPr>
      <w:r w:rsidRPr="00F9001D">
        <w:rPr>
          <w:rFonts w:ascii="Cambria" w:hAnsi="Cambria"/>
          <w:bCs/>
          <w:sz w:val="24"/>
          <w:szCs w:val="24"/>
        </w:rPr>
        <w:t xml:space="preserve">Total payment under this Contract shall not exceed </w:t>
      </w:r>
      <w:r w:rsidR="00434BE5" w:rsidRPr="00F9001D">
        <w:rPr>
          <w:rFonts w:ascii="Cambria" w:hAnsi="Cambria"/>
          <w:bCs/>
          <w:sz w:val="24"/>
          <w:szCs w:val="24"/>
        </w:rPr>
        <w:t>[amount]</w:t>
      </w:r>
      <w:r w:rsidR="00A2241B" w:rsidRPr="00F9001D">
        <w:rPr>
          <w:rFonts w:ascii="Cambria" w:hAnsi="Cambria"/>
          <w:bCs/>
          <w:sz w:val="24"/>
          <w:szCs w:val="24"/>
        </w:rPr>
        <w:t xml:space="preserve"> </w:t>
      </w:r>
      <w:r w:rsidRPr="00F9001D">
        <w:rPr>
          <w:rFonts w:ascii="Cambria" w:hAnsi="Cambria"/>
          <w:bCs/>
          <w:sz w:val="24"/>
          <w:szCs w:val="24"/>
        </w:rPr>
        <w:t>dollars U.S. ($</w:t>
      </w:r>
      <w:r w:rsidR="00434BE5" w:rsidRPr="00F9001D">
        <w:rPr>
          <w:rFonts w:ascii="Cambria" w:hAnsi="Cambria"/>
          <w:bCs/>
          <w:sz w:val="24"/>
          <w:szCs w:val="24"/>
        </w:rPr>
        <w:t>[amount]</w:t>
      </w:r>
      <w:r w:rsidRPr="00F9001D">
        <w:rPr>
          <w:rFonts w:ascii="Cambria" w:hAnsi="Cambria"/>
          <w:bCs/>
          <w:sz w:val="24"/>
          <w:szCs w:val="24"/>
        </w:rPr>
        <w:t>)</w:t>
      </w:r>
      <w:r w:rsidR="00A2241B" w:rsidRPr="00F9001D">
        <w:rPr>
          <w:rFonts w:ascii="Cambria" w:hAnsi="Cambria"/>
          <w:bCs/>
          <w:sz w:val="24"/>
          <w:szCs w:val="24"/>
        </w:rPr>
        <w:t>.</w:t>
      </w:r>
      <w:r w:rsidRPr="00F9001D">
        <w:rPr>
          <w:rFonts w:ascii="Cambria" w:hAnsi="Cambria"/>
          <w:bCs/>
          <w:sz w:val="24"/>
          <w:szCs w:val="24"/>
        </w:rPr>
        <w:t xml:space="preserve">  This amount may be revised by amendment should the number of Project Work Orders exceed anticipated </w:t>
      </w:r>
      <w:proofErr w:type="gramStart"/>
      <w:r w:rsidRPr="00F9001D">
        <w:rPr>
          <w:rFonts w:ascii="Cambria" w:hAnsi="Cambria"/>
          <w:bCs/>
          <w:sz w:val="24"/>
          <w:szCs w:val="24"/>
        </w:rPr>
        <w:t>levels</w:t>
      </w:r>
      <w:proofErr w:type="gramEnd"/>
      <w:r w:rsidRPr="00F9001D">
        <w:rPr>
          <w:rFonts w:ascii="Cambria" w:hAnsi="Cambria"/>
          <w:bCs/>
          <w:sz w:val="24"/>
          <w:szCs w:val="24"/>
        </w:rPr>
        <w:t xml:space="preserve"> or the nature or intensity of the work assigned otherwise require it.  Changes to the fee structure will only be considered at time of extension</w:t>
      </w:r>
      <w:r w:rsidR="00EA37A7">
        <w:rPr>
          <w:rFonts w:ascii="Cambria" w:hAnsi="Cambria"/>
          <w:bCs/>
          <w:sz w:val="24"/>
          <w:szCs w:val="24"/>
        </w:rPr>
        <w:t xml:space="preserve"> or where the scope of services is being substantially changed</w:t>
      </w:r>
      <w:r w:rsidRPr="00F9001D">
        <w:rPr>
          <w:rFonts w:ascii="Cambria" w:hAnsi="Cambria"/>
          <w:bCs/>
          <w:sz w:val="24"/>
          <w:szCs w:val="24"/>
        </w:rPr>
        <w:t xml:space="preserve">. The WSIB reserves the sole right and discretion to approve or disapprove changes in fees and compensation applicable during the “Period of Performance” extension.  </w:t>
      </w:r>
    </w:p>
    <w:p w14:paraId="0E46DE8C" w14:textId="77777777" w:rsidR="00930C72" w:rsidRPr="00F9001D" w:rsidRDefault="00930C72" w:rsidP="002C1577">
      <w:pPr>
        <w:pStyle w:val="Level10"/>
        <w:tabs>
          <w:tab w:val="clear" w:pos="504"/>
          <w:tab w:val="clear" w:pos="1008"/>
          <w:tab w:val="clear" w:pos="1512"/>
          <w:tab w:val="clear" w:pos="2016"/>
          <w:tab w:val="clear" w:pos="2520"/>
        </w:tabs>
        <w:spacing w:after="120"/>
        <w:ind w:left="1260"/>
        <w:jc w:val="both"/>
        <w:rPr>
          <w:rFonts w:ascii="Cambria" w:hAnsi="Cambria"/>
          <w:bCs/>
          <w:sz w:val="24"/>
          <w:szCs w:val="24"/>
        </w:rPr>
      </w:pPr>
      <w:r w:rsidRPr="00F9001D">
        <w:rPr>
          <w:rFonts w:ascii="Cambria" w:hAnsi="Cambria"/>
          <w:bCs/>
          <w:sz w:val="24"/>
          <w:szCs w:val="24"/>
        </w:rPr>
        <w:t xml:space="preserve">Contractor shall submit </w:t>
      </w:r>
      <w:r w:rsidR="00D07122">
        <w:rPr>
          <w:rFonts w:ascii="Cambria" w:hAnsi="Cambria"/>
          <w:bCs/>
          <w:sz w:val="24"/>
          <w:szCs w:val="24"/>
        </w:rPr>
        <w:t xml:space="preserve">an invoice </w:t>
      </w:r>
      <w:r w:rsidRPr="00F9001D">
        <w:rPr>
          <w:rFonts w:ascii="Cambria" w:hAnsi="Cambria"/>
          <w:bCs/>
          <w:sz w:val="24"/>
          <w:szCs w:val="24"/>
        </w:rPr>
        <w:t xml:space="preserve">to the WSIB for payment no later than the 20th Business Day of the month immediately following the completion of work on a specific project, at the address listed below. </w:t>
      </w:r>
    </w:p>
    <w:p w14:paraId="4FD45648" w14:textId="77777777" w:rsidR="00930C72" w:rsidRPr="00F9001D" w:rsidRDefault="00B201C2" w:rsidP="002C1577">
      <w:pPr>
        <w:pStyle w:val="Level10"/>
        <w:tabs>
          <w:tab w:val="clear" w:pos="504"/>
          <w:tab w:val="clear" w:pos="1008"/>
          <w:tab w:val="clear" w:pos="1512"/>
          <w:tab w:val="clear" w:pos="2016"/>
          <w:tab w:val="clear" w:pos="2520"/>
        </w:tabs>
        <w:spacing w:after="120"/>
        <w:ind w:left="1260"/>
        <w:jc w:val="both"/>
        <w:rPr>
          <w:rFonts w:ascii="Cambria" w:hAnsi="Cambria"/>
          <w:bCs/>
          <w:sz w:val="24"/>
          <w:szCs w:val="24"/>
        </w:rPr>
      </w:pPr>
      <w:r w:rsidRPr="00F9001D">
        <w:rPr>
          <w:rFonts w:ascii="Cambria" w:hAnsi="Cambria"/>
          <w:bCs/>
          <w:sz w:val="24"/>
          <w:szCs w:val="24"/>
        </w:rPr>
        <w:t xml:space="preserve">Invoices shall be </w:t>
      </w:r>
      <w:r w:rsidR="0026433C">
        <w:rPr>
          <w:rFonts w:ascii="Cambria" w:hAnsi="Cambria"/>
          <w:bCs/>
          <w:sz w:val="24"/>
          <w:szCs w:val="24"/>
        </w:rPr>
        <w:t>sent by</w:t>
      </w:r>
      <w:r w:rsidRPr="00F9001D">
        <w:rPr>
          <w:rFonts w:ascii="Cambria" w:hAnsi="Cambria"/>
          <w:bCs/>
          <w:sz w:val="24"/>
          <w:szCs w:val="24"/>
        </w:rPr>
        <w:t xml:space="preserve"> email to </w:t>
      </w:r>
      <w:hyperlink r:id="rId8" w:history="1">
        <w:r w:rsidRPr="00F9001D">
          <w:rPr>
            <w:rFonts w:ascii="Cambria" w:hAnsi="Cambria"/>
            <w:bCs/>
            <w:sz w:val="24"/>
            <w:szCs w:val="24"/>
          </w:rPr>
          <w:t>FinanceServices@sib.wa.gov</w:t>
        </w:r>
      </w:hyperlink>
      <w:r w:rsidRPr="00F9001D">
        <w:rPr>
          <w:rFonts w:ascii="Cambria" w:hAnsi="Cambria"/>
          <w:bCs/>
          <w:sz w:val="24"/>
          <w:szCs w:val="24"/>
        </w:rPr>
        <w:t>.</w:t>
      </w:r>
    </w:p>
    <w:p w14:paraId="1FFEF58E" w14:textId="77777777" w:rsidR="00930C72" w:rsidRPr="00F9001D" w:rsidRDefault="00930C72" w:rsidP="002C1577">
      <w:pPr>
        <w:pStyle w:val="Level1"/>
        <w:numPr>
          <w:ilvl w:val="0"/>
          <w:numId w:val="1"/>
        </w:numPr>
        <w:tabs>
          <w:tab w:val="clear" w:pos="1008"/>
        </w:tabs>
        <w:spacing w:after="120"/>
        <w:ind w:left="1260" w:hanging="540"/>
        <w:jc w:val="both"/>
        <w:rPr>
          <w:rFonts w:ascii="Cambria" w:hAnsi="Cambria"/>
          <w:bCs/>
          <w:sz w:val="24"/>
          <w:szCs w:val="24"/>
        </w:rPr>
      </w:pPr>
      <w:r w:rsidRPr="00F9001D">
        <w:rPr>
          <w:rFonts w:ascii="Cambria" w:hAnsi="Cambria"/>
          <w:bCs/>
          <w:i/>
          <w:iCs/>
          <w:sz w:val="24"/>
          <w:szCs w:val="24"/>
        </w:rPr>
        <w:t>Expenses</w:t>
      </w:r>
      <w:r w:rsidRPr="00F9001D">
        <w:rPr>
          <w:rFonts w:ascii="Cambria" w:hAnsi="Cambria"/>
          <w:bCs/>
          <w:sz w:val="24"/>
          <w:szCs w:val="24"/>
        </w:rPr>
        <w:t xml:space="preserve">.  All expenses that may be incurred by the Contractor under this Contract are included in the fees paid under this Contract.  </w:t>
      </w:r>
      <w:r w:rsidR="00D07122">
        <w:rPr>
          <w:rFonts w:ascii="Cambria" w:hAnsi="Cambria"/>
          <w:bCs/>
          <w:sz w:val="24"/>
          <w:szCs w:val="24"/>
        </w:rPr>
        <w:t xml:space="preserve">The </w:t>
      </w:r>
      <w:r w:rsidRPr="00F9001D">
        <w:rPr>
          <w:rFonts w:ascii="Cambria" w:hAnsi="Cambria"/>
          <w:bCs/>
          <w:sz w:val="24"/>
          <w:szCs w:val="24"/>
        </w:rPr>
        <w:t>WSIB shall not be responsible for any additional costs or expenses incurred by the Contractor in the performance of work described in this Contract, which include but are not limited to travel, lodging, meals, and other miscellaneous expenses otherwise incurred by the Contractor.</w:t>
      </w:r>
    </w:p>
    <w:p w14:paraId="131F038F" w14:textId="77777777" w:rsidR="00930C72" w:rsidRPr="00F9001D" w:rsidRDefault="00930C72" w:rsidP="002C1577">
      <w:pPr>
        <w:pStyle w:val="Level1"/>
        <w:numPr>
          <w:ilvl w:val="0"/>
          <w:numId w:val="1"/>
        </w:numPr>
        <w:tabs>
          <w:tab w:val="clear" w:pos="1008"/>
          <w:tab w:val="clear" w:pos="1512"/>
          <w:tab w:val="clear" w:pos="2016"/>
          <w:tab w:val="clear" w:pos="2520"/>
        </w:tabs>
        <w:spacing w:after="120"/>
        <w:ind w:left="1260"/>
        <w:jc w:val="both"/>
        <w:rPr>
          <w:rFonts w:ascii="Cambria" w:hAnsi="Cambria"/>
          <w:bCs/>
          <w:sz w:val="24"/>
          <w:szCs w:val="24"/>
        </w:rPr>
      </w:pPr>
      <w:r w:rsidRPr="00F9001D">
        <w:rPr>
          <w:rFonts w:ascii="Cambria" w:hAnsi="Cambria"/>
          <w:bCs/>
          <w:i/>
          <w:iCs/>
          <w:sz w:val="24"/>
          <w:szCs w:val="24"/>
        </w:rPr>
        <w:t>Fee Schedule</w:t>
      </w:r>
      <w:r w:rsidR="006A764D">
        <w:rPr>
          <w:rFonts w:ascii="Cambria" w:hAnsi="Cambria"/>
          <w:bCs/>
          <w:sz w:val="24"/>
          <w:szCs w:val="24"/>
        </w:rPr>
        <w:t>.</w:t>
      </w:r>
      <w:r w:rsidRPr="00F9001D">
        <w:rPr>
          <w:rFonts w:ascii="Cambria" w:hAnsi="Cambria"/>
          <w:bCs/>
          <w:sz w:val="24"/>
          <w:szCs w:val="24"/>
        </w:rPr>
        <w:t xml:space="preserve">  The fees for services shall be in accordance with Attachment D, Fee Schedule, which by this reference is incorporated as part of this Contract. At the time of signing, the WSIB acknowledges and agrees that the Fee Schedule is reasonable compensation to the Contractor for providing the services contemplated by this Contract.</w:t>
      </w:r>
    </w:p>
    <w:p w14:paraId="27D8368E" w14:textId="77777777" w:rsidR="00930C72" w:rsidRPr="00F9001D" w:rsidRDefault="00930C72" w:rsidP="002C1577">
      <w:pPr>
        <w:pStyle w:val="Level1"/>
        <w:numPr>
          <w:ilvl w:val="0"/>
          <w:numId w:val="1"/>
        </w:numPr>
        <w:tabs>
          <w:tab w:val="clear" w:pos="1008"/>
          <w:tab w:val="clear" w:pos="1512"/>
          <w:tab w:val="clear" w:pos="2016"/>
          <w:tab w:val="clear" w:pos="2520"/>
        </w:tabs>
        <w:spacing w:after="120"/>
        <w:ind w:left="1260" w:hanging="540"/>
        <w:jc w:val="both"/>
        <w:rPr>
          <w:rFonts w:ascii="Cambria" w:hAnsi="Cambria"/>
          <w:bCs/>
          <w:sz w:val="24"/>
          <w:szCs w:val="24"/>
        </w:rPr>
      </w:pPr>
      <w:r w:rsidRPr="00F9001D">
        <w:rPr>
          <w:rFonts w:ascii="Cambria" w:hAnsi="Cambria"/>
          <w:bCs/>
          <w:i/>
          <w:iCs/>
          <w:sz w:val="24"/>
          <w:szCs w:val="24"/>
        </w:rPr>
        <w:t>Withholding Payment Upon Termination</w:t>
      </w:r>
      <w:r w:rsidR="006A764D">
        <w:rPr>
          <w:rFonts w:ascii="Cambria" w:hAnsi="Cambria"/>
          <w:bCs/>
          <w:sz w:val="24"/>
          <w:szCs w:val="24"/>
        </w:rPr>
        <w:t>.</w:t>
      </w:r>
      <w:r w:rsidRPr="00F9001D">
        <w:rPr>
          <w:rFonts w:ascii="Cambria" w:hAnsi="Cambria"/>
          <w:bCs/>
          <w:sz w:val="24"/>
          <w:szCs w:val="24"/>
        </w:rPr>
        <w:t xml:space="preserve">  The WSIB may, in its sole discretion, terminate the Contract or withhold payments claimed by the Contractor for services rendered if the Contractor fails to satisfactorily comply with any term or condition of this Contract.  Payment shall not be unreasonably withheld.</w:t>
      </w:r>
    </w:p>
    <w:p w14:paraId="2CB1A281" w14:textId="77777777" w:rsidR="00930C72" w:rsidRPr="00F9001D" w:rsidRDefault="00930C72" w:rsidP="002C1577">
      <w:pPr>
        <w:pStyle w:val="Level1"/>
        <w:numPr>
          <w:ilvl w:val="0"/>
          <w:numId w:val="1"/>
        </w:numPr>
        <w:tabs>
          <w:tab w:val="clear" w:pos="1008"/>
          <w:tab w:val="clear" w:pos="1512"/>
          <w:tab w:val="clear" w:pos="2016"/>
          <w:tab w:val="clear" w:pos="2520"/>
        </w:tabs>
        <w:spacing w:after="120"/>
        <w:ind w:left="1260"/>
        <w:jc w:val="both"/>
        <w:rPr>
          <w:rFonts w:ascii="Cambria" w:hAnsi="Cambria"/>
          <w:bCs/>
          <w:sz w:val="24"/>
          <w:szCs w:val="24"/>
        </w:rPr>
      </w:pPr>
      <w:r w:rsidRPr="00F9001D">
        <w:rPr>
          <w:rFonts w:ascii="Cambria" w:hAnsi="Cambria"/>
          <w:bCs/>
          <w:i/>
          <w:iCs/>
          <w:sz w:val="24"/>
          <w:szCs w:val="24"/>
        </w:rPr>
        <w:t>Payment of Taxes</w:t>
      </w:r>
      <w:r w:rsidR="006A764D">
        <w:rPr>
          <w:rFonts w:ascii="Cambria" w:hAnsi="Cambria"/>
          <w:bCs/>
          <w:sz w:val="24"/>
          <w:szCs w:val="24"/>
        </w:rPr>
        <w:t>.</w:t>
      </w:r>
      <w:r w:rsidRPr="00F9001D">
        <w:rPr>
          <w:rFonts w:ascii="Cambria" w:hAnsi="Cambria"/>
          <w:bCs/>
          <w:sz w:val="24"/>
          <w:szCs w:val="24"/>
        </w:rPr>
        <w:t xml:space="preserve">  Contractor shall pay all applicable taxes assessed on the compensation received under this Contract and shall identify and pay those taxes under Contractor’s federal and state identification number(s).</w:t>
      </w:r>
    </w:p>
    <w:p w14:paraId="35B3FC31" w14:textId="77777777" w:rsidR="00930C72" w:rsidRPr="00F9001D" w:rsidRDefault="00930C72" w:rsidP="002C1577">
      <w:pPr>
        <w:pStyle w:val="Level1"/>
        <w:numPr>
          <w:ilvl w:val="0"/>
          <w:numId w:val="1"/>
        </w:numPr>
        <w:tabs>
          <w:tab w:val="clear" w:pos="1008"/>
          <w:tab w:val="clear" w:pos="1512"/>
          <w:tab w:val="clear" w:pos="2016"/>
          <w:tab w:val="clear" w:pos="2520"/>
        </w:tabs>
        <w:spacing w:after="120"/>
        <w:ind w:left="1260"/>
        <w:jc w:val="both"/>
        <w:rPr>
          <w:rFonts w:ascii="Cambria" w:hAnsi="Cambria"/>
          <w:bCs/>
          <w:sz w:val="24"/>
          <w:szCs w:val="24"/>
        </w:rPr>
      </w:pPr>
      <w:r w:rsidRPr="00F9001D">
        <w:rPr>
          <w:rFonts w:ascii="Cambria" w:hAnsi="Cambria"/>
          <w:bCs/>
          <w:i/>
          <w:iCs/>
          <w:sz w:val="24"/>
          <w:szCs w:val="24"/>
        </w:rPr>
        <w:t>Withholding of Payment</w:t>
      </w:r>
      <w:r w:rsidR="006A764D">
        <w:rPr>
          <w:rFonts w:ascii="Cambria" w:hAnsi="Cambria"/>
          <w:bCs/>
          <w:sz w:val="24"/>
          <w:szCs w:val="24"/>
        </w:rPr>
        <w:t>.</w:t>
      </w:r>
      <w:r w:rsidRPr="00F9001D">
        <w:rPr>
          <w:rFonts w:ascii="Cambria" w:hAnsi="Cambria"/>
          <w:bCs/>
          <w:sz w:val="24"/>
          <w:szCs w:val="24"/>
        </w:rPr>
        <w:t xml:space="preserve">  The WSIB reserves the right to withhold approval for an otherwise properly submitted invoice due to the Contractor’s failure to submit </w:t>
      </w:r>
      <w:r w:rsidR="00F55B7F">
        <w:rPr>
          <w:rFonts w:ascii="Cambria" w:hAnsi="Cambria"/>
          <w:bCs/>
          <w:sz w:val="24"/>
          <w:szCs w:val="24"/>
        </w:rPr>
        <w:t>a</w:t>
      </w:r>
      <w:r w:rsidRPr="00F9001D">
        <w:rPr>
          <w:rFonts w:ascii="Cambria" w:hAnsi="Cambria"/>
          <w:bCs/>
          <w:sz w:val="24"/>
          <w:szCs w:val="24"/>
        </w:rPr>
        <w:t xml:space="preserve"> written report of political contributions as called for by the “Notice of Political Contributions Required” section of this Contract.  Similarly, the WSIB reserves the right to withhold payment for non-compliance and/or non-performance with the terms and scope of work of this Contract.  Payment shall not be unreasonably withheld.  Nothing herein impairs the right of the WSIB to terminate the Contract as set forth in the “Termination” provisions of this Contract.</w:t>
      </w:r>
    </w:p>
    <w:p w14:paraId="54DEA8A9" w14:textId="77777777" w:rsidR="00930C72" w:rsidRPr="00F9001D" w:rsidRDefault="00930C72" w:rsidP="002C1577">
      <w:pPr>
        <w:pStyle w:val="Level10"/>
        <w:tabs>
          <w:tab w:val="clear" w:pos="504"/>
          <w:tab w:val="clear" w:pos="1008"/>
          <w:tab w:val="clear" w:pos="1512"/>
          <w:tab w:val="clear" w:pos="2016"/>
          <w:tab w:val="clear" w:pos="2520"/>
        </w:tabs>
        <w:spacing w:after="120"/>
        <w:ind w:left="1260"/>
        <w:jc w:val="both"/>
        <w:rPr>
          <w:rFonts w:ascii="Cambria" w:hAnsi="Cambria"/>
          <w:bCs/>
          <w:sz w:val="24"/>
          <w:szCs w:val="24"/>
        </w:rPr>
      </w:pPr>
      <w:r w:rsidRPr="00F9001D">
        <w:rPr>
          <w:rFonts w:ascii="Cambria" w:hAnsi="Cambria"/>
          <w:bCs/>
          <w:sz w:val="24"/>
          <w:szCs w:val="24"/>
        </w:rPr>
        <w:lastRenderedPageBreak/>
        <w:t xml:space="preserve">Additionally, the WSIB reserves the right to offset against payments due the Contractor any delinquent reimbursement or payment due </w:t>
      </w:r>
      <w:r w:rsidR="006A764D">
        <w:rPr>
          <w:rFonts w:ascii="Cambria" w:hAnsi="Cambria"/>
          <w:bCs/>
          <w:sz w:val="24"/>
          <w:szCs w:val="24"/>
        </w:rPr>
        <w:t xml:space="preserve">to </w:t>
      </w:r>
      <w:r w:rsidRPr="00F9001D">
        <w:rPr>
          <w:rFonts w:ascii="Cambria" w:hAnsi="Cambria"/>
          <w:bCs/>
          <w:sz w:val="24"/>
          <w:szCs w:val="24"/>
        </w:rPr>
        <w:t>the WSIB from the Contractor.  For these purposes, a payment is delinquent if it is not paid within thirty (30) days of transmittal to the Contractor of an invoice setting forth the amount due and the basis for the invoice.</w:t>
      </w:r>
    </w:p>
    <w:p w14:paraId="7CF93275" w14:textId="77777777" w:rsidR="00930C72" w:rsidRPr="00F9001D" w:rsidRDefault="00930C72" w:rsidP="002C1577">
      <w:pPr>
        <w:pStyle w:val="Level1"/>
        <w:numPr>
          <w:ilvl w:val="0"/>
          <w:numId w:val="2"/>
        </w:numPr>
        <w:tabs>
          <w:tab w:val="clear" w:pos="1008"/>
          <w:tab w:val="clear" w:pos="1512"/>
          <w:tab w:val="clear" w:pos="1584"/>
          <w:tab w:val="clear" w:pos="2016"/>
          <w:tab w:val="clear" w:pos="2520"/>
        </w:tabs>
        <w:spacing w:after="120"/>
        <w:ind w:left="1260" w:hanging="540"/>
        <w:jc w:val="both"/>
        <w:rPr>
          <w:rFonts w:ascii="Cambria" w:hAnsi="Cambria"/>
          <w:bCs/>
          <w:sz w:val="24"/>
          <w:szCs w:val="24"/>
        </w:rPr>
      </w:pPr>
      <w:r w:rsidRPr="00F9001D">
        <w:rPr>
          <w:rFonts w:ascii="Cambria" w:hAnsi="Cambria"/>
          <w:bCs/>
          <w:i/>
          <w:iCs/>
          <w:sz w:val="24"/>
          <w:szCs w:val="24"/>
        </w:rPr>
        <w:t>Advance Payments Prohibited</w:t>
      </w:r>
      <w:r w:rsidR="006A764D">
        <w:rPr>
          <w:rFonts w:ascii="Cambria" w:hAnsi="Cambria"/>
          <w:bCs/>
          <w:sz w:val="24"/>
          <w:szCs w:val="24"/>
        </w:rPr>
        <w:t>.</w:t>
      </w:r>
      <w:r w:rsidRPr="00F9001D">
        <w:rPr>
          <w:rFonts w:ascii="Cambria" w:hAnsi="Cambria"/>
          <w:bCs/>
          <w:sz w:val="24"/>
          <w:szCs w:val="24"/>
        </w:rPr>
        <w:t xml:space="preserve">  The WSIB will make no payment in advance or in anticipation of services or supplies to be provided under this Contract.</w:t>
      </w:r>
    </w:p>
    <w:p w14:paraId="7F11B540" w14:textId="77777777" w:rsidR="00930C72" w:rsidRPr="00F9001D" w:rsidRDefault="00930C72" w:rsidP="002C1577">
      <w:pPr>
        <w:pStyle w:val="Level1"/>
        <w:numPr>
          <w:ilvl w:val="0"/>
          <w:numId w:val="2"/>
        </w:numPr>
        <w:tabs>
          <w:tab w:val="clear" w:pos="1008"/>
          <w:tab w:val="clear" w:pos="1512"/>
          <w:tab w:val="clear" w:pos="1584"/>
          <w:tab w:val="clear" w:pos="2016"/>
          <w:tab w:val="clear" w:pos="2520"/>
        </w:tabs>
        <w:spacing w:after="120"/>
        <w:ind w:left="1260" w:hanging="540"/>
        <w:jc w:val="both"/>
        <w:rPr>
          <w:rFonts w:ascii="Cambria" w:hAnsi="Cambria"/>
          <w:bCs/>
          <w:sz w:val="24"/>
          <w:szCs w:val="24"/>
        </w:rPr>
      </w:pPr>
      <w:r w:rsidRPr="00F9001D">
        <w:rPr>
          <w:rFonts w:ascii="Cambria" w:hAnsi="Cambria"/>
          <w:bCs/>
          <w:i/>
          <w:iCs/>
          <w:sz w:val="24"/>
          <w:szCs w:val="24"/>
        </w:rPr>
        <w:t>No Minimum Level of Service and Non-Exclusivity</w:t>
      </w:r>
      <w:r w:rsidRPr="00F9001D">
        <w:rPr>
          <w:rFonts w:ascii="Cambria" w:hAnsi="Cambria"/>
          <w:bCs/>
          <w:sz w:val="24"/>
          <w:szCs w:val="24"/>
        </w:rPr>
        <w:t xml:space="preserve">.  The WSIB makes no guarantee of a specific level of services that may be requested pursuant to this Contract.  Additionally, the WSIB makes no guarantee of the Contractor’s exclusive right to provide the WSIB with the types of services enumerated herein and reserves the right to utilize other contractors to provide such services. </w:t>
      </w:r>
    </w:p>
    <w:p w14:paraId="6563571A" w14:textId="77777777" w:rsidR="00930C72" w:rsidRPr="00F9001D" w:rsidRDefault="00930C72" w:rsidP="00FE2544">
      <w:pPr>
        <w:pStyle w:val="ParaHedCharChar"/>
        <w:numPr>
          <w:ilvl w:val="0"/>
          <w:numId w:val="5"/>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F9001D">
        <w:rPr>
          <w:rFonts w:ascii="Cambria" w:hAnsi="Cambria"/>
          <w:b w:val="0"/>
          <w:bCs/>
          <w:sz w:val="24"/>
          <w:szCs w:val="24"/>
          <w:u w:val="single"/>
        </w:rPr>
        <w:t>CONTRACT MANAGEMENT</w:t>
      </w:r>
    </w:p>
    <w:p w14:paraId="2F116E37" w14:textId="77777777" w:rsidR="00930C72" w:rsidRPr="00F9001D" w:rsidRDefault="00930C72" w:rsidP="002C1577">
      <w:pPr>
        <w:tabs>
          <w:tab w:val="left" w:pos="450"/>
        </w:tabs>
        <w:spacing w:after="120"/>
        <w:jc w:val="both"/>
        <w:rPr>
          <w:rFonts w:ascii="Cambria" w:hAnsi="Cambria"/>
          <w:bCs/>
          <w:sz w:val="24"/>
          <w:szCs w:val="24"/>
        </w:rPr>
      </w:pPr>
      <w:r w:rsidRPr="00F9001D">
        <w:rPr>
          <w:rFonts w:ascii="Cambria" w:hAnsi="Cambria"/>
          <w:bCs/>
          <w:sz w:val="24"/>
          <w:szCs w:val="24"/>
        </w:rPr>
        <w:t xml:space="preserve">Unless otherwise expressly provided in </w:t>
      </w:r>
      <w:r w:rsidR="006A764D">
        <w:rPr>
          <w:rFonts w:ascii="Cambria" w:hAnsi="Cambria"/>
          <w:bCs/>
          <w:sz w:val="24"/>
          <w:szCs w:val="24"/>
        </w:rPr>
        <w:t>writing</w:t>
      </w:r>
      <w:r w:rsidRPr="00F9001D">
        <w:rPr>
          <w:rFonts w:ascii="Cambria" w:hAnsi="Cambria"/>
          <w:bCs/>
          <w:sz w:val="24"/>
          <w:szCs w:val="24"/>
        </w:rPr>
        <w:t xml:space="preserve">, the Contract Manager for each of the </w:t>
      </w:r>
      <w:r w:rsidR="00170C07">
        <w:rPr>
          <w:rFonts w:ascii="Cambria" w:hAnsi="Cambria"/>
          <w:bCs/>
          <w:sz w:val="24"/>
          <w:szCs w:val="24"/>
        </w:rPr>
        <w:t>P</w:t>
      </w:r>
      <w:r w:rsidRPr="00F9001D">
        <w:rPr>
          <w:rFonts w:ascii="Cambria" w:hAnsi="Cambria"/>
          <w:bCs/>
          <w:sz w:val="24"/>
          <w:szCs w:val="24"/>
        </w:rPr>
        <w:t xml:space="preserve">arties shall be the contact person for all communications and </w:t>
      </w:r>
      <w:r w:rsidR="006A764D">
        <w:rPr>
          <w:rFonts w:ascii="Cambria" w:hAnsi="Cambria"/>
          <w:bCs/>
          <w:sz w:val="24"/>
          <w:szCs w:val="24"/>
        </w:rPr>
        <w:t>invoices</w:t>
      </w:r>
      <w:r w:rsidR="006A764D" w:rsidRPr="00F9001D">
        <w:rPr>
          <w:rFonts w:ascii="Cambria" w:hAnsi="Cambria"/>
          <w:bCs/>
          <w:sz w:val="24"/>
          <w:szCs w:val="24"/>
        </w:rPr>
        <w:t xml:space="preserve"> </w:t>
      </w:r>
      <w:r w:rsidRPr="00F9001D">
        <w:rPr>
          <w:rFonts w:ascii="Cambria" w:hAnsi="Cambria"/>
          <w:bCs/>
          <w:sz w:val="24"/>
          <w:szCs w:val="24"/>
        </w:rPr>
        <w:t>regarding the performance of this Contract.</w:t>
      </w:r>
    </w:p>
    <w:p w14:paraId="4ABE11CA" w14:textId="77777777" w:rsidR="00930C72" w:rsidRPr="00F9001D" w:rsidRDefault="00930C72" w:rsidP="002C1577">
      <w:pPr>
        <w:tabs>
          <w:tab w:val="left" w:pos="450"/>
        </w:tabs>
        <w:spacing w:after="120"/>
        <w:jc w:val="both"/>
        <w:rPr>
          <w:rFonts w:ascii="Cambria" w:hAnsi="Cambria"/>
          <w:bCs/>
          <w:sz w:val="24"/>
          <w:szCs w:val="24"/>
        </w:rPr>
      </w:pPr>
      <w:r w:rsidRPr="00F9001D">
        <w:rPr>
          <w:rFonts w:ascii="Cambria" w:hAnsi="Cambria"/>
          <w:bCs/>
          <w:sz w:val="24"/>
          <w:szCs w:val="24"/>
        </w:rPr>
        <w:t xml:space="preserve">Each </w:t>
      </w:r>
      <w:r w:rsidR="00102862">
        <w:rPr>
          <w:rFonts w:ascii="Cambria" w:hAnsi="Cambria"/>
          <w:bCs/>
          <w:sz w:val="24"/>
          <w:szCs w:val="24"/>
        </w:rPr>
        <w:t>P</w:t>
      </w:r>
      <w:r w:rsidRPr="00F9001D">
        <w:rPr>
          <w:rFonts w:ascii="Cambria" w:hAnsi="Cambria"/>
          <w:bCs/>
          <w:sz w:val="24"/>
          <w:szCs w:val="24"/>
        </w:rPr>
        <w:t>arty shall promptly notify the other, in writing, of any change in its Contract Manager designation or any change in their Contract Manager’s contact information.</w:t>
      </w:r>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98"/>
        <w:gridCol w:w="4860"/>
      </w:tblGrid>
      <w:tr w:rsidR="00930C72" w:rsidRPr="00F9001D" w14:paraId="31922B99" w14:textId="77777777" w:rsidTr="00930C72">
        <w:tblPrEx>
          <w:tblCellMar>
            <w:top w:w="0" w:type="dxa"/>
            <w:bottom w:w="0" w:type="dxa"/>
          </w:tblCellMar>
        </w:tblPrEx>
        <w:trPr>
          <w:trHeight w:val="288"/>
        </w:trPr>
        <w:tc>
          <w:tcPr>
            <w:tcW w:w="4698" w:type="dxa"/>
            <w:shd w:val="pct5" w:color="000000" w:fill="FFFFFF"/>
          </w:tcPr>
          <w:p w14:paraId="78BD5C1A" w14:textId="77777777" w:rsidR="00930C72" w:rsidRPr="00F9001D" w:rsidRDefault="00930C72" w:rsidP="002C1577">
            <w:pPr>
              <w:spacing w:before="120"/>
              <w:jc w:val="both"/>
              <w:rPr>
                <w:rFonts w:ascii="Cambria" w:hAnsi="Cambria"/>
                <w:bCs/>
                <w:sz w:val="24"/>
                <w:szCs w:val="24"/>
              </w:rPr>
            </w:pPr>
            <w:r w:rsidRPr="00F9001D">
              <w:rPr>
                <w:rFonts w:ascii="Cambria" w:hAnsi="Cambria"/>
                <w:bCs/>
                <w:sz w:val="24"/>
                <w:szCs w:val="24"/>
              </w:rPr>
              <w:t>The Contract Manager for</w:t>
            </w:r>
            <w:r w:rsidR="000A5531" w:rsidRPr="00F9001D">
              <w:rPr>
                <w:rFonts w:ascii="Cambria" w:hAnsi="Cambria"/>
                <w:bCs/>
                <w:sz w:val="24"/>
                <w:szCs w:val="24"/>
              </w:rPr>
              <w:t xml:space="preserve"> </w:t>
            </w:r>
            <w:r w:rsidR="00DF1804" w:rsidRPr="00F9001D">
              <w:rPr>
                <w:rFonts w:ascii="Cambria" w:hAnsi="Cambria"/>
                <w:bCs/>
                <w:sz w:val="24"/>
                <w:szCs w:val="24"/>
              </w:rPr>
              <w:t>Contractor</w:t>
            </w:r>
            <w:r w:rsidRPr="00F9001D">
              <w:rPr>
                <w:rFonts w:ascii="Cambria" w:hAnsi="Cambria"/>
                <w:bCs/>
                <w:sz w:val="24"/>
                <w:szCs w:val="24"/>
              </w:rPr>
              <w:t xml:space="preserve"> is:</w:t>
            </w:r>
          </w:p>
        </w:tc>
        <w:tc>
          <w:tcPr>
            <w:tcW w:w="4860" w:type="dxa"/>
            <w:shd w:val="pct5" w:color="000000" w:fill="FFFFFF"/>
          </w:tcPr>
          <w:p w14:paraId="13835CF7" w14:textId="77777777" w:rsidR="00930C72" w:rsidRPr="00F9001D" w:rsidRDefault="00930C72" w:rsidP="002C1577">
            <w:pPr>
              <w:spacing w:before="120"/>
              <w:jc w:val="both"/>
              <w:rPr>
                <w:rFonts w:ascii="Cambria" w:hAnsi="Cambria"/>
                <w:bCs/>
                <w:sz w:val="24"/>
                <w:szCs w:val="24"/>
              </w:rPr>
            </w:pPr>
            <w:r w:rsidRPr="00F9001D">
              <w:rPr>
                <w:rFonts w:ascii="Cambria" w:hAnsi="Cambria"/>
                <w:bCs/>
                <w:sz w:val="24"/>
                <w:szCs w:val="24"/>
              </w:rPr>
              <w:t>The Contract Manager for WSIB is:</w:t>
            </w:r>
          </w:p>
        </w:tc>
      </w:tr>
      <w:tr w:rsidR="00930C72" w:rsidRPr="00F9001D" w14:paraId="22543E2C" w14:textId="77777777" w:rsidTr="00930C72">
        <w:tblPrEx>
          <w:tblCellMar>
            <w:top w:w="0" w:type="dxa"/>
            <w:bottom w:w="0" w:type="dxa"/>
          </w:tblCellMar>
        </w:tblPrEx>
        <w:tc>
          <w:tcPr>
            <w:tcW w:w="4698" w:type="dxa"/>
          </w:tcPr>
          <w:p w14:paraId="4F9F6B71" w14:textId="77777777" w:rsidR="00930C72" w:rsidRPr="00F9001D" w:rsidRDefault="006B30A0" w:rsidP="002C1577">
            <w:pPr>
              <w:keepLines/>
              <w:tabs>
                <w:tab w:val="left" w:pos="-720"/>
              </w:tabs>
              <w:spacing w:after="0"/>
              <w:jc w:val="both"/>
              <w:rPr>
                <w:rFonts w:ascii="Cambria" w:hAnsi="Cambria"/>
                <w:bCs/>
                <w:sz w:val="24"/>
                <w:szCs w:val="24"/>
              </w:rPr>
            </w:pPr>
            <w:r>
              <w:rPr>
                <w:rFonts w:ascii="Cambria" w:hAnsi="Cambria"/>
                <w:bCs/>
                <w:sz w:val="24"/>
                <w:szCs w:val="24"/>
              </w:rPr>
              <w:t>[</w:t>
            </w:r>
            <w:r w:rsidR="0048223F">
              <w:rPr>
                <w:rFonts w:ascii="Cambria" w:hAnsi="Cambria"/>
                <w:bCs/>
                <w:sz w:val="24"/>
                <w:szCs w:val="24"/>
              </w:rPr>
              <w:t>Contractor to</w:t>
            </w:r>
            <w:r>
              <w:rPr>
                <w:rFonts w:ascii="Cambria" w:hAnsi="Cambria"/>
                <w:bCs/>
                <w:sz w:val="24"/>
                <w:szCs w:val="24"/>
              </w:rPr>
              <w:t xml:space="preserve"> insert name, title, address, phone number, and email]</w:t>
            </w:r>
          </w:p>
        </w:tc>
        <w:tc>
          <w:tcPr>
            <w:tcW w:w="4860" w:type="dxa"/>
          </w:tcPr>
          <w:p w14:paraId="31E9A63E" w14:textId="77777777" w:rsidR="00930C72" w:rsidRDefault="00EA49B3" w:rsidP="002C1577">
            <w:pPr>
              <w:keepNext/>
              <w:widowControl w:val="0"/>
              <w:spacing w:after="0"/>
              <w:jc w:val="both"/>
              <w:rPr>
                <w:rFonts w:ascii="Cambria" w:hAnsi="Cambria"/>
                <w:bCs/>
                <w:sz w:val="24"/>
                <w:szCs w:val="24"/>
              </w:rPr>
            </w:pPr>
            <w:r>
              <w:rPr>
                <w:rFonts w:ascii="Cambria" w:hAnsi="Cambria"/>
                <w:bCs/>
                <w:sz w:val="24"/>
                <w:szCs w:val="24"/>
              </w:rPr>
              <w:t>Steve Draper</w:t>
            </w:r>
          </w:p>
          <w:p w14:paraId="6B9B6A58" w14:textId="77777777" w:rsidR="006B30A0" w:rsidRDefault="00EA49B3" w:rsidP="002C1577">
            <w:pPr>
              <w:keepNext/>
              <w:widowControl w:val="0"/>
              <w:spacing w:after="0"/>
              <w:jc w:val="both"/>
              <w:rPr>
                <w:rFonts w:ascii="Cambria" w:hAnsi="Cambria"/>
                <w:bCs/>
                <w:sz w:val="24"/>
                <w:szCs w:val="24"/>
              </w:rPr>
            </w:pPr>
            <w:r>
              <w:rPr>
                <w:rFonts w:ascii="Cambria" w:hAnsi="Cambria"/>
                <w:bCs/>
                <w:sz w:val="24"/>
                <w:szCs w:val="24"/>
              </w:rPr>
              <w:t xml:space="preserve">Senior </w:t>
            </w:r>
            <w:r w:rsidR="006B30A0">
              <w:rPr>
                <w:rFonts w:ascii="Cambria" w:hAnsi="Cambria"/>
                <w:bCs/>
                <w:sz w:val="24"/>
                <w:szCs w:val="24"/>
              </w:rPr>
              <w:t>Investment Officer</w:t>
            </w:r>
          </w:p>
          <w:p w14:paraId="444B994C" w14:textId="77777777" w:rsidR="006B30A0" w:rsidRDefault="006B30A0" w:rsidP="002C1577">
            <w:pPr>
              <w:keepNext/>
              <w:widowControl w:val="0"/>
              <w:spacing w:after="0"/>
              <w:jc w:val="both"/>
              <w:rPr>
                <w:rFonts w:ascii="Cambria" w:hAnsi="Cambria"/>
                <w:bCs/>
                <w:sz w:val="24"/>
                <w:szCs w:val="24"/>
              </w:rPr>
            </w:pPr>
            <w:r>
              <w:rPr>
                <w:rFonts w:ascii="Cambria" w:hAnsi="Cambria"/>
                <w:bCs/>
                <w:sz w:val="24"/>
                <w:szCs w:val="24"/>
              </w:rPr>
              <w:t>Washington State Investment Board</w:t>
            </w:r>
          </w:p>
          <w:p w14:paraId="2344BEAB" w14:textId="77777777" w:rsidR="006B30A0" w:rsidRDefault="006B30A0" w:rsidP="002C1577">
            <w:pPr>
              <w:keepNext/>
              <w:widowControl w:val="0"/>
              <w:spacing w:after="0"/>
              <w:jc w:val="both"/>
              <w:rPr>
                <w:rFonts w:ascii="Cambria" w:hAnsi="Cambria"/>
                <w:bCs/>
                <w:sz w:val="24"/>
                <w:szCs w:val="24"/>
              </w:rPr>
            </w:pPr>
            <w:r>
              <w:rPr>
                <w:rFonts w:ascii="Cambria" w:hAnsi="Cambria"/>
                <w:bCs/>
                <w:sz w:val="24"/>
                <w:szCs w:val="24"/>
              </w:rPr>
              <w:t>P.O. Box 40916</w:t>
            </w:r>
          </w:p>
          <w:p w14:paraId="1F537998" w14:textId="77777777" w:rsidR="006B30A0" w:rsidRDefault="006B30A0" w:rsidP="002C1577">
            <w:pPr>
              <w:keepNext/>
              <w:widowControl w:val="0"/>
              <w:spacing w:after="0"/>
              <w:jc w:val="both"/>
              <w:rPr>
                <w:rFonts w:ascii="Cambria" w:hAnsi="Cambria"/>
                <w:bCs/>
                <w:sz w:val="24"/>
                <w:szCs w:val="24"/>
              </w:rPr>
            </w:pPr>
            <w:r>
              <w:rPr>
                <w:rFonts w:ascii="Cambria" w:hAnsi="Cambria"/>
                <w:bCs/>
                <w:sz w:val="24"/>
                <w:szCs w:val="24"/>
              </w:rPr>
              <w:t>2100 Evergreen Park Drive SW</w:t>
            </w:r>
          </w:p>
          <w:p w14:paraId="606C7D08" w14:textId="77777777" w:rsidR="006B30A0" w:rsidRDefault="006B30A0" w:rsidP="002C1577">
            <w:pPr>
              <w:keepNext/>
              <w:widowControl w:val="0"/>
              <w:spacing w:after="0"/>
              <w:jc w:val="both"/>
              <w:rPr>
                <w:rFonts w:ascii="Cambria" w:hAnsi="Cambria"/>
                <w:bCs/>
                <w:sz w:val="24"/>
                <w:szCs w:val="24"/>
              </w:rPr>
            </w:pPr>
            <w:r>
              <w:rPr>
                <w:rFonts w:ascii="Cambria" w:hAnsi="Cambria"/>
                <w:bCs/>
                <w:sz w:val="24"/>
                <w:szCs w:val="24"/>
              </w:rPr>
              <w:t>Olympia, WA 98504-0916</w:t>
            </w:r>
          </w:p>
          <w:p w14:paraId="3D057A51" w14:textId="77777777" w:rsidR="006B30A0" w:rsidRDefault="006B30A0" w:rsidP="002C1577">
            <w:pPr>
              <w:keepNext/>
              <w:widowControl w:val="0"/>
              <w:spacing w:after="0"/>
              <w:jc w:val="both"/>
              <w:rPr>
                <w:rFonts w:ascii="Cambria" w:hAnsi="Cambria"/>
                <w:bCs/>
                <w:sz w:val="24"/>
                <w:szCs w:val="24"/>
              </w:rPr>
            </w:pPr>
            <w:r>
              <w:rPr>
                <w:rFonts w:ascii="Cambria" w:hAnsi="Cambria"/>
                <w:bCs/>
                <w:sz w:val="24"/>
                <w:szCs w:val="24"/>
              </w:rPr>
              <w:t>Phone: (</w:t>
            </w:r>
            <w:r w:rsidR="0011205D">
              <w:rPr>
                <w:rFonts w:ascii="Cambria" w:hAnsi="Cambria"/>
                <w:bCs/>
                <w:sz w:val="24"/>
                <w:szCs w:val="24"/>
              </w:rPr>
              <w:t>206</w:t>
            </w:r>
            <w:r>
              <w:rPr>
                <w:rFonts w:ascii="Cambria" w:hAnsi="Cambria"/>
                <w:bCs/>
                <w:sz w:val="24"/>
                <w:szCs w:val="24"/>
              </w:rPr>
              <w:t>)</w:t>
            </w:r>
            <w:r w:rsidR="0011205D">
              <w:rPr>
                <w:rFonts w:ascii="Cambria" w:hAnsi="Cambria"/>
                <w:bCs/>
                <w:sz w:val="24"/>
                <w:szCs w:val="24"/>
              </w:rPr>
              <w:t xml:space="preserve"> 389</w:t>
            </w:r>
            <w:r>
              <w:rPr>
                <w:rFonts w:ascii="Cambria" w:hAnsi="Cambria"/>
                <w:bCs/>
                <w:sz w:val="24"/>
                <w:szCs w:val="24"/>
              </w:rPr>
              <w:t>-</w:t>
            </w:r>
            <w:r w:rsidR="0011205D">
              <w:rPr>
                <w:rFonts w:ascii="Cambria" w:hAnsi="Cambria"/>
                <w:bCs/>
                <w:sz w:val="24"/>
                <w:szCs w:val="24"/>
              </w:rPr>
              <w:t>2715</w:t>
            </w:r>
          </w:p>
          <w:p w14:paraId="16324A2C" w14:textId="77777777" w:rsidR="006B30A0" w:rsidRPr="00F9001D" w:rsidRDefault="006B30A0" w:rsidP="002C1577">
            <w:pPr>
              <w:keepNext/>
              <w:widowControl w:val="0"/>
              <w:spacing w:after="0"/>
              <w:jc w:val="both"/>
              <w:rPr>
                <w:rFonts w:ascii="Cambria" w:hAnsi="Cambria"/>
                <w:bCs/>
                <w:sz w:val="24"/>
                <w:szCs w:val="24"/>
              </w:rPr>
            </w:pPr>
            <w:r>
              <w:rPr>
                <w:rFonts w:ascii="Cambria" w:hAnsi="Cambria"/>
                <w:bCs/>
                <w:sz w:val="24"/>
                <w:szCs w:val="24"/>
              </w:rPr>
              <w:t xml:space="preserve">Email: </w:t>
            </w:r>
            <w:r w:rsidR="00EA49B3">
              <w:rPr>
                <w:rFonts w:ascii="Cambria" w:hAnsi="Cambria"/>
                <w:bCs/>
                <w:sz w:val="24"/>
                <w:szCs w:val="24"/>
              </w:rPr>
              <w:t>steve.draper</w:t>
            </w:r>
            <w:r>
              <w:rPr>
                <w:rFonts w:ascii="Cambria" w:hAnsi="Cambria"/>
                <w:bCs/>
                <w:sz w:val="24"/>
                <w:szCs w:val="24"/>
              </w:rPr>
              <w:t>@sib.wa.gov</w:t>
            </w:r>
          </w:p>
        </w:tc>
      </w:tr>
    </w:tbl>
    <w:p w14:paraId="14E1DCB4" w14:textId="77777777" w:rsidR="006B30A0" w:rsidRDefault="006B30A0" w:rsidP="006B30A0">
      <w:pPr>
        <w:pStyle w:val="ParaHedCharChar"/>
        <w:tabs>
          <w:tab w:val="clear" w:pos="504"/>
          <w:tab w:val="clear" w:pos="1008"/>
          <w:tab w:val="clear" w:pos="1512"/>
          <w:tab w:val="clear" w:pos="2016"/>
          <w:tab w:val="clear" w:pos="2520"/>
        </w:tabs>
        <w:spacing w:after="120"/>
        <w:jc w:val="both"/>
        <w:rPr>
          <w:rFonts w:ascii="Cambria" w:hAnsi="Cambria"/>
          <w:b w:val="0"/>
          <w:bCs/>
          <w:sz w:val="24"/>
          <w:szCs w:val="24"/>
          <w:u w:val="single"/>
        </w:rPr>
      </w:pPr>
    </w:p>
    <w:p w14:paraId="37DC9A24" w14:textId="77777777" w:rsidR="00102862" w:rsidRDefault="00102862" w:rsidP="00FE2544">
      <w:pPr>
        <w:pStyle w:val="ParaHedCharChar"/>
        <w:numPr>
          <w:ilvl w:val="0"/>
          <w:numId w:val="5"/>
        </w:numPr>
        <w:tabs>
          <w:tab w:val="clear" w:pos="504"/>
          <w:tab w:val="clear" w:pos="1008"/>
          <w:tab w:val="clear" w:pos="1512"/>
          <w:tab w:val="clear" w:pos="2016"/>
          <w:tab w:val="clear" w:pos="2520"/>
        </w:tabs>
        <w:spacing w:after="120"/>
        <w:jc w:val="both"/>
        <w:rPr>
          <w:rFonts w:ascii="Cambria" w:hAnsi="Cambria"/>
          <w:b w:val="0"/>
          <w:bCs/>
          <w:sz w:val="24"/>
          <w:szCs w:val="24"/>
          <w:u w:val="single"/>
        </w:rPr>
      </w:pPr>
      <w:r>
        <w:rPr>
          <w:rFonts w:ascii="Cambria" w:hAnsi="Cambria"/>
          <w:b w:val="0"/>
          <w:bCs/>
          <w:sz w:val="24"/>
          <w:szCs w:val="24"/>
          <w:u w:val="single"/>
        </w:rPr>
        <w:t>MEMORANDUM OF UNDERSTANDING</w:t>
      </w:r>
    </w:p>
    <w:p w14:paraId="25122C20" w14:textId="77777777" w:rsidR="00102862" w:rsidRPr="00102862" w:rsidRDefault="00102862" w:rsidP="00102862">
      <w:pPr>
        <w:jc w:val="both"/>
        <w:rPr>
          <w:rFonts w:ascii="Cambria" w:hAnsi="Cambria"/>
          <w:bCs/>
          <w:sz w:val="24"/>
          <w:szCs w:val="24"/>
        </w:rPr>
      </w:pPr>
      <w:r w:rsidRPr="00102862">
        <w:rPr>
          <w:rFonts w:ascii="Cambria" w:hAnsi="Cambria"/>
          <w:bCs/>
          <w:sz w:val="24"/>
          <w:szCs w:val="24"/>
        </w:rPr>
        <w:t xml:space="preserve">Any communications that the Contract Manager for either </w:t>
      </w:r>
      <w:r>
        <w:rPr>
          <w:rFonts w:ascii="Cambria" w:hAnsi="Cambria"/>
          <w:bCs/>
          <w:sz w:val="24"/>
          <w:szCs w:val="24"/>
        </w:rPr>
        <w:t>P</w:t>
      </w:r>
      <w:r w:rsidRPr="00102862">
        <w:rPr>
          <w:rFonts w:ascii="Cambria" w:hAnsi="Cambria"/>
          <w:bCs/>
          <w:sz w:val="24"/>
          <w:szCs w:val="24"/>
        </w:rPr>
        <w:t>arty determines to be a communication that is intended to address more than just day-to-day concerns, but which do not modify the terms of this Contract, shall be documented by a written, numbered Memo of Understanding.</w:t>
      </w:r>
    </w:p>
    <w:p w14:paraId="45338152" w14:textId="77777777" w:rsidR="00930C72" w:rsidRPr="00F9001D" w:rsidRDefault="00930C72" w:rsidP="00FE2544">
      <w:pPr>
        <w:pStyle w:val="ParaHedCharChar"/>
        <w:numPr>
          <w:ilvl w:val="0"/>
          <w:numId w:val="5"/>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F9001D">
        <w:rPr>
          <w:rFonts w:ascii="Cambria" w:hAnsi="Cambria"/>
          <w:b w:val="0"/>
          <w:bCs/>
          <w:sz w:val="24"/>
          <w:szCs w:val="24"/>
          <w:u w:val="single"/>
        </w:rPr>
        <w:t>INSURANCE</w:t>
      </w:r>
    </w:p>
    <w:p w14:paraId="63F4FB62" w14:textId="77777777" w:rsidR="00930C72" w:rsidRPr="0086042E" w:rsidRDefault="00930C72" w:rsidP="002C1577">
      <w:pPr>
        <w:pStyle w:val="Level0"/>
        <w:tabs>
          <w:tab w:val="clear" w:pos="504"/>
          <w:tab w:val="clear" w:pos="1008"/>
          <w:tab w:val="clear" w:pos="1512"/>
          <w:tab w:val="clear" w:pos="2016"/>
          <w:tab w:val="clear" w:pos="2520"/>
        </w:tabs>
        <w:spacing w:after="120"/>
        <w:ind w:left="0"/>
        <w:jc w:val="both"/>
        <w:rPr>
          <w:rFonts w:ascii="Cambria" w:hAnsi="Cambria"/>
          <w:bCs/>
          <w:sz w:val="24"/>
          <w:szCs w:val="24"/>
        </w:rPr>
      </w:pPr>
      <w:r w:rsidRPr="00F9001D">
        <w:rPr>
          <w:rFonts w:ascii="Cambria" w:hAnsi="Cambria"/>
          <w:bCs/>
          <w:sz w:val="24"/>
          <w:szCs w:val="24"/>
        </w:rPr>
        <w:t xml:space="preserve">The Contractor shall acquire and provide proof of insurance coverage as set out in this section.  The intent of the required insurance is to protect the State should there be any claims, suits, actions, costs, </w:t>
      </w:r>
      <w:proofErr w:type="gramStart"/>
      <w:r w:rsidRPr="00F9001D">
        <w:rPr>
          <w:rFonts w:ascii="Cambria" w:hAnsi="Cambria"/>
          <w:bCs/>
          <w:sz w:val="24"/>
          <w:szCs w:val="24"/>
        </w:rPr>
        <w:t>damages</w:t>
      </w:r>
      <w:proofErr w:type="gramEnd"/>
      <w:r w:rsidRPr="00F9001D">
        <w:rPr>
          <w:rFonts w:ascii="Cambria" w:hAnsi="Cambria"/>
          <w:bCs/>
          <w:sz w:val="24"/>
          <w:szCs w:val="24"/>
        </w:rPr>
        <w:t xml:space="preserve"> or expenses arising from any negligent or intentional act or omission of the Contractor or subcontractor, or agents of either, while performing under the terms of this Contract.  The Contractor shall provide insurance coverage which </w:t>
      </w:r>
      <w:r w:rsidRPr="00F9001D">
        <w:rPr>
          <w:rFonts w:ascii="Cambria" w:hAnsi="Cambria"/>
          <w:bCs/>
          <w:sz w:val="24"/>
          <w:szCs w:val="24"/>
        </w:rPr>
        <w:lastRenderedPageBreak/>
        <w:t xml:space="preserve">shall be </w:t>
      </w:r>
      <w:r w:rsidRPr="0086042E">
        <w:rPr>
          <w:rFonts w:ascii="Cambria" w:hAnsi="Cambria"/>
          <w:bCs/>
          <w:sz w:val="24"/>
          <w:szCs w:val="24"/>
        </w:rPr>
        <w:t>maintained in full force and effect during the term of this Contract, as follows, but not limited to:</w:t>
      </w:r>
    </w:p>
    <w:p w14:paraId="485CBB36" w14:textId="77777777" w:rsidR="006E642D" w:rsidRPr="0086042E" w:rsidRDefault="006E642D" w:rsidP="00FE2544">
      <w:pPr>
        <w:pStyle w:val="Level1"/>
        <w:numPr>
          <w:ilvl w:val="0"/>
          <w:numId w:val="4"/>
        </w:numPr>
        <w:tabs>
          <w:tab w:val="clear" w:pos="1008"/>
          <w:tab w:val="clear" w:pos="1512"/>
          <w:tab w:val="clear" w:pos="2016"/>
          <w:tab w:val="clear" w:pos="2520"/>
        </w:tabs>
        <w:spacing w:after="120"/>
        <w:jc w:val="both"/>
        <w:rPr>
          <w:rFonts w:ascii="Cambria" w:hAnsi="Cambria"/>
          <w:bCs/>
          <w:sz w:val="24"/>
          <w:szCs w:val="24"/>
        </w:rPr>
      </w:pPr>
      <w:r w:rsidRPr="0086042E">
        <w:rPr>
          <w:rFonts w:ascii="Cambria" w:hAnsi="Cambria" w:cs="Calibri"/>
          <w:i/>
          <w:iCs/>
          <w:sz w:val="24"/>
          <w:szCs w:val="24"/>
        </w:rPr>
        <w:t>Professional Liability Insurance (i.e., Errors and Omissions).</w:t>
      </w:r>
      <w:r w:rsidRPr="0086042E">
        <w:rPr>
          <w:rFonts w:ascii="Cambria" w:hAnsi="Cambria" w:cs="Calibri"/>
          <w:sz w:val="24"/>
          <w:szCs w:val="24"/>
        </w:rPr>
        <w:t>  The Contractor shall maintain professional liability insurance from an insurance carrier with an A.M. Best Financial Strength Rating of “A” or higher, at a level sufficient to protect against legal liability arising out of Contract activity but no less than [$</w:t>
      </w:r>
      <w:r w:rsidR="00F55B7F" w:rsidRPr="0086042E">
        <w:rPr>
          <w:rFonts w:ascii="Cambria" w:hAnsi="Cambria" w:cs="Calibri"/>
          <w:sz w:val="24"/>
          <w:szCs w:val="24"/>
        </w:rPr>
        <w:t>15</w:t>
      </w:r>
      <w:r w:rsidRPr="0086042E">
        <w:rPr>
          <w:rFonts w:ascii="Cambria" w:hAnsi="Cambria" w:cs="Calibri"/>
          <w:sz w:val="24"/>
          <w:szCs w:val="24"/>
        </w:rPr>
        <w:t>,000,000] per occurrence and [$</w:t>
      </w:r>
      <w:r w:rsidR="00F55B7F" w:rsidRPr="0086042E">
        <w:rPr>
          <w:rFonts w:ascii="Cambria" w:hAnsi="Cambria" w:cs="Calibri"/>
          <w:sz w:val="24"/>
          <w:szCs w:val="24"/>
        </w:rPr>
        <w:t>30</w:t>
      </w:r>
      <w:r w:rsidRPr="0086042E">
        <w:rPr>
          <w:rFonts w:ascii="Cambria" w:hAnsi="Cambria" w:cs="Calibri"/>
          <w:sz w:val="24"/>
          <w:szCs w:val="24"/>
        </w:rPr>
        <w:t xml:space="preserve">,000,000] for a general aggregate limit.  Additionally, the Contractor is responsible for ensuring that any Subcontractor maintain professional indemnity insurance coverage that the Contractor reasonably considers as adequate for the activities arising out of the relevant subcontract.  </w:t>
      </w:r>
    </w:p>
    <w:p w14:paraId="2886F3F0" w14:textId="77777777" w:rsidR="006E642D" w:rsidRPr="0086042E" w:rsidRDefault="006E642D" w:rsidP="00FE2544">
      <w:pPr>
        <w:pStyle w:val="Level1"/>
        <w:numPr>
          <w:ilvl w:val="0"/>
          <w:numId w:val="4"/>
        </w:numPr>
        <w:tabs>
          <w:tab w:val="clear" w:pos="1008"/>
          <w:tab w:val="clear" w:pos="1512"/>
          <w:tab w:val="clear" w:pos="2016"/>
          <w:tab w:val="clear" w:pos="2520"/>
        </w:tabs>
        <w:spacing w:after="120"/>
        <w:jc w:val="both"/>
        <w:rPr>
          <w:rFonts w:ascii="Cambria" w:hAnsi="Cambria"/>
          <w:bCs/>
          <w:sz w:val="24"/>
          <w:szCs w:val="24"/>
        </w:rPr>
      </w:pPr>
      <w:r w:rsidRPr="0086042E">
        <w:rPr>
          <w:rFonts w:ascii="Cambria" w:hAnsi="Cambria" w:cs="Calibri"/>
          <w:i/>
          <w:iCs/>
          <w:sz w:val="24"/>
          <w:szCs w:val="24"/>
        </w:rPr>
        <w:t>Comprehensive Crime Coverage.</w:t>
      </w:r>
      <w:r w:rsidRPr="0086042E">
        <w:rPr>
          <w:rFonts w:ascii="Cambria" w:hAnsi="Cambria" w:cs="Calibri"/>
          <w:sz w:val="24"/>
          <w:szCs w:val="24"/>
        </w:rPr>
        <w:t xml:space="preserve">  The Contractor shall maintain Comprehensive Crime Coverage that protects against, at a minimum, theft, forgery, fraud, </w:t>
      </w:r>
      <w:proofErr w:type="gramStart"/>
      <w:r w:rsidRPr="0086042E">
        <w:rPr>
          <w:rFonts w:ascii="Cambria" w:hAnsi="Cambria" w:cs="Calibri"/>
          <w:sz w:val="24"/>
          <w:szCs w:val="24"/>
        </w:rPr>
        <w:t>embezzlement</w:t>
      </w:r>
      <w:proofErr w:type="gramEnd"/>
      <w:r w:rsidRPr="0086042E">
        <w:rPr>
          <w:rFonts w:ascii="Cambria" w:hAnsi="Cambria" w:cs="Calibri"/>
          <w:sz w:val="24"/>
          <w:szCs w:val="24"/>
        </w:rPr>
        <w:t xml:space="preserve"> and extortion. The Contractor shall maintain this coverage with a per-claim limit of liability of no less than [$</w:t>
      </w:r>
      <w:r w:rsidR="003D2B67" w:rsidRPr="0086042E">
        <w:rPr>
          <w:rFonts w:ascii="Cambria" w:hAnsi="Cambria" w:cs="Calibri"/>
          <w:sz w:val="24"/>
          <w:szCs w:val="24"/>
        </w:rPr>
        <w:t>10,000,000</w:t>
      </w:r>
      <w:r w:rsidRPr="0086042E">
        <w:rPr>
          <w:rFonts w:ascii="Cambria" w:hAnsi="Cambria" w:cs="Calibri"/>
          <w:sz w:val="24"/>
          <w:szCs w:val="24"/>
        </w:rPr>
        <w:t xml:space="preserve">].  </w:t>
      </w:r>
    </w:p>
    <w:p w14:paraId="5C49188D" w14:textId="77777777" w:rsidR="006E642D" w:rsidRPr="0086042E" w:rsidRDefault="006E642D" w:rsidP="00FE2544">
      <w:pPr>
        <w:numPr>
          <w:ilvl w:val="0"/>
          <w:numId w:val="4"/>
        </w:numPr>
        <w:shd w:val="clear" w:color="auto" w:fill="FFFFFF"/>
        <w:jc w:val="both"/>
        <w:rPr>
          <w:rFonts w:ascii="Calibri" w:hAnsi="Calibri" w:cs="Calibri"/>
          <w:sz w:val="22"/>
          <w:szCs w:val="22"/>
        </w:rPr>
      </w:pPr>
      <w:r w:rsidRPr="0086042E">
        <w:rPr>
          <w:rFonts w:ascii="Cambria" w:hAnsi="Cambria" w:cs="Calibri"/>
          <w:i/>
          <w:iCs/>
          <w:sz w:val="24"/>
          <w:szCs w:val="24"/>
        </w:rPr>
        <w:t>Privacy and Cyber Liability.</w:t>
      </w:r>
      <w:r w:rsidRPr="0086042E">
        <w:rPr>
          <w:rFonts w:ascii="Cambria" w:hAnsi="Cambria" w:cs="Calibri"/>
          <w:sz w:val="24"/>
          <w:szCs w:val="24"/>
        </w:rPr>
        <w:t>  The Contractor shall maintain privacy and cyber liability insurance coverage from an insurance carrier with an A.M. Best Financial Strength Rating of “A” or higher, in adequate quantity to protect against privacy and cyber legal liability arising out of Contract activity, but no less than [$</w:t>
      </w:r>
      <w:r w:rsidR="00F55B7F" w:rsidRPr="0086042E">
        <w:rPr>
          <w:rFonts w:ascii="Cambria" w:hAnsi="Cambria" w:cs="Calibri"/>
          <w:sz w:val="24"/>
          <w:szCs w:val="24"/>
        </w:rPr>
        <w:t>5</w:t>
      </w:r>
      <w:r w:rsidR="003D2B67" w:rsidRPr="0086042E">
        <w:rPr>
          <w:rFonts w:ascii="Cambria" w:hAnsi="Cambria" w:cs="Calibri"/>
          <w:sz w:val="24"/>
          <w:szCs w:val="24"/>
        </w:rPr>
        <w:t>,000,000</w:t>
      </w:r>
      <w:r w:rsidRPr="0086042E">
        <w:rPr>
          <w:rFonts w:ascii="Cambria" w:hAnsi="Cambria" w:cs="Calibri"/>
          <w:sz w:val="24"/>
          <w:szCs w:val="24"/>
        </w:rPr>
        <w:t>] per occurrence and [$</w:t>
      </w:r>
      <w:r w:rsidR="00F55B7F" w:rsidRPr="0086042E">
        <w:rPr>
          <w:rFonts w:ascii="Cambria" w:hAnsi="Cambria" w:cs="Calibri"/>
          <w:sz w:val="24"/>
          <w:szCs w:val="24"/>
        </w:rPr>
        <w:t>10</w:t>
      </w:r>
      <w:r w:rsidR="003D2B67" w:rsidRPr="0086042E">
        <w:rPr>
          <w:rFonts w:ascii="Cambria" w:hAnsi="Cambria" w:cs="Calibri"/>
          <w:sz w:val="24"/>
          <w:szCs w:val="24"/>
        </w:rPr>
        <w:t>,000,000</w:t>
      </w:r>
      <w:r w:rsidRPr="0086042E">
        <w:rPr>
          <w:rFonts w:ascii="Cambria" w:hAnsi="Cambria" w:cs="Calibri"/>
          <w:sz w:val="24"/>
          <w:szCs w:val="24"/>
        </w:rPr>
        <w:t>] for a general aggregate limit.  The cyber liability insurance will provide coverage for data breach liability, electronic funds transfer liability, network security liability, and breach response expenses.</w:t>
      </w:r>
    </w:p>
    <w:p w14:paraId="7B3FB54E" w14:textId="77777777" w:rsidR="00930C72" w:rsidRPr="0086042E" w:rsidRDefault="00930C72" w:rsidP="00FE2544">
      <w:pPr>
        <w:pStyle w:val="Level0"/>
        <w:numPr>
          <w:ilvl w:val="0"/>
          <w:numId w:val="4"/>
        </w:numPr>
        <w:tabs>
          <w:tab w:val="clear" w:pos="504"/>
          <w:tab w:val="clear" w:pos="1008"/>
          <w:tab w:val="clear" w:pos="1512"/>
          <w:tab w:val="clear" w:pos="2016"/>
          <w:tab w:val="clear" w:pos="2520"/>
        </w:tabs>
        <w:spacing w:after="120"/>
        <w:jc w:val="both"/>
        <w:rPr>
          <w:rFonts w:ascii="Cambria" w:hAnsi="Cambria" w:cs="Calibri"/>
          <w:sz w:val="24"/>
          <w:szCs w:val="24"/>
        </w:rPr>
      </w:pPr>
      <w:r w:rsidRPr="0086042E">
        <w:rPr>
          <w:rFonts w:ascii="Cambria" w:hAnsi="Cambria"/>
          <w:bCs/>
          <w:i/>
          <w:iCs/>
          <w:sz w:val="24"/>
          <w:szCs w:val="24"/>
        </w:rPr>
        <w:t>Fiduciary Liability Insurance</w:t>
      </w:r>
      <w:r w:rsidR="008370F2" w:rsidRPr="0086042E">
        <w:rPr>
          <w:rFonts w:ascii="Cambria" w:hAnsi="Cambria"/>
          <w:bCs/>
          <w:i/>
          <w:iCs/>
          <w:sz w:val="24"/>
          <w:szCs w:val="24"/>
        </w:rPr>
        <w:t xml:space="preserve">. </w:t>
      </w:r>
      <w:r w:rsidRPr="0086042E">
        <w:rPr>
          <w:rFonts w:ascii="Cambria" w:hAnsi="Cambria" w:cs="Calibri"/>
          <w:sz w:val="24"/>
          <w:szCs w:val="24"/>
        </w:rPr>
        <w:t>Such coverage shall cover loss resulting from the Contractor’s rendering or failing to render services in its role as a fiduciary.  The Contractor shall maintain this coverage with minimum limits no less than $</w:t>
      </w:r>
      <w:r w:rsidR="007544E3" w:rsidRPr="0086042E">
        <w:rPr>
          <w:rFonts w:ascii="Cambria" w:hAnsi="Cambria" w:cs="Calibri"/>
          <w:sz w:val="24"/>
          <w:szCs w:val="24"/>
        </w:rPr>
        <w:t>[10,000,000]</w:t>
      </w:r>
      <w:r w:rsidRPr="0086042E">
        <w:rPr>
          <w:rFonts w:ascii="Cambria" w:hAnsi="Cambria" w:cs="Calibri"/>
          <w:sz w:val="24"/>
          <w:szCs w:val="24"/>
        </w:rPr>
        <w:t xml:space="preserve"> per claim, as applicable. </w:t>
      </w:r>
      <w:r w:rsidR="00037AB8" w:rsidRPr="0086042E">
        <w:rPr>
          <w:rFonts w:ascii="Cambria" w:hAnsi="Cambria" w:cs="Calibri"/>
          <w:sz w:val="24"/>
          <w:szCs w:val="24"/>
        </w:rPr>
        <w:t xml:space="preserve"> </w:t>
      </w:r>
    </w:p>
    <w:p w14:paraId="561B7A9B" w14:textId="77777777" w:rsidR="00930C72" w:rsidRPr="00F9001D" w:rsidRDefault="00930C72" w:rsidP="00037AB8">
      <w:pPr>
        <w:pStyle w:val="Level1"/>
        <w:tabs>
          <w:tab w:val="clear" w:pos="1008"/>
          <w:tab w:val="clear" w:pos="1512"/>
          <w:tab w:val="clear" w:pos="2016"/>
          <w:tab w:val="clear" w:pos="2520"/>
        </w:tabs>
        <w:spacing w:after="120"/>
        <w:ind w:left="0" w:firstLine="0"/>
        <w:jc w:val="both"/>
        <w:rPr>
          <w:rFonts w:ascii="Cambria" w:hAnsi="Cambria"/>
          <w:bCs/>
          <w:sz w:val="24"/>
          <w:szCs w:val="24"/>
        </w:rPr>
      </w:pPr>
      <w:r w:rsidRPr="0086042E">
        <w:rPr>
          <w:rFonts w:ascii="Cambria" w:hAnsi="Cambria"/>
          <w:bCs/>
          <w:sz w:val="24"/>
          <w:szCs w:val="24"/>
        </w:rPr>
        <w:t xml:space="preserve">The insurance required </w:t>
      </w:r>
      <w:r w:rsidR="00217201" w:rsidRPr="0086042E">
        <w:rPr>
          <w:rFonts w:ascii="Cambria" w:hAnsi="Cambria"/>
          <w:bCs/>
          <w:sz w:val="24"/>
          <w:szCs w:val="24"/>
        </w:rPr>
        <w:t>under this section</w:t>
      </w:r>
      <w:r w:rsidRPr="0086042E">
        <w:rPr>
          <w:rFonts w:ascii="Cambria" w:hAnsi="Cambria"/>
          <w:bCs/>
          <w:sz w:val="24"/>
          <w:szCs w:val="24"/>
        </w:rPr>
        <w:t xml:space="preserve"> shall be primary to any other valid and collectable insurance.  </w:t>
      </w:r>
      <w:r w:rsidR="00217201" w:rsidRPr="0086042E">
        <w:rPr>
          <w:rFonts w:ascii="Cambria" w:hAnsi="Cambria"/>
          <w:bCs/>
          <w:sz w:val="24"/>
          <w:szCs w:val="24"/>
        </w:rPr>
        <w:t xml:space="preserve">The </w:t>
      </w:r>
      <w:r w:rsidRPr="0086042E">
        <w:rPr>
          <w:rFonts w:ascii="Cambria" w:hAnsi="Cambria"/>
          <w:bCs/>
          <w:sz w:val="24"/>
          <w:szCs w:val="24"/>
        </w:rPr>
        <w:t>Contractor shall instruct the insurers to give the WSIB thirty (30) days advance notice of any insurance cancellation.</w:t>
      </w:r>
      <w:r w:rsidR="00217201" w:rsidRPr="0086042E">
        <w:rPr>
          <w:rFonts w:ascii="Cambria" w:hAnsi="Cambria"/>
          <w:bCs/>
          <w:sz w:val="24"/>
          <w:szCs w:val="24"/>
        </w:rPr>
        <w:t xml:space="preserve">  If the policy is a “claims made” policy, the Contractor shall either continue</w:t>
      </w:r>
      <w:r w:rsidR="00217201" w:rsidRPr="00217201">
        <w:rPr>
          <w:rFonts w:ascii="Cambria" w:hAnsi="Cambria"/>
          <w:bCs/>
          <w:sz w:val="24"/>
          <w:szCs w:val="24"/>
        </w:rPr>
        <w:t xml:space="preserve"> coverage in effect for at least one year from expiration of this Contract or purchase a “tail” which extends the coverage for at least three years from the expiration of this Contract.</w:t>
      </w:r>
      <w:r w:rsidR="00217201" w:rsidRPr="003D2B67">
        <w:rPr>
          <w:rFonts w:ascii="Cambria" w:hAnsi="Cambria"/>
          <w:bCs/>
          <w:sz w:val="24"/>
          <w:szCs w:val="24"/>
        </w:rPr>
        <w:t xml:space="preserve">  </w:t>
      </w:r>
    </w:p>
    <w:p w14:paraId="773B5D27" w14:textId="77777777" w:rsidR="00930C72" w:rsidRPr="00F9001D" w:rsidRDefault="00317720" w:rsidP="002C1577">
      <w:pPr>
        <w:pStyle w:val="Level0"/>
        <w:tabs>
          <w:tab w:val="clear" w:pos="504"/>
        </w:tabs>
        <w:spacing w:after="120"/>
        <w:ind w:left="0"/>
        <w:jc w:val="both"/>
        <w:rPr>
          <w:rFonts w:ascii="Cambria" w:hAnsi="Cambria"/>
          <w:bCs/>
          <w:sz w:val="24"/>
          <w:szCs w:val="24"/>
        </w:rPr>
      </w:pPr>
      <w:r>
        <w:rPr>
          <w:rFonts w:ascii="Cambria" w:hAnsi="Cambria"/>
          <w:bCs/>
          <w:sz w:val="24"/>
          <w:szCs w:val="24"/>
        </w:rPr>
        <w:t>As requested, t</w:t>
      </w:r>
      <w:r w:rsidR="006E642D">
        <w:rPr>
          <w:rFonts w:ascii="Cambria" w:hAnsi="Cambria"/>
          <w:bCs/>
          <w:sz w:val="24"/>
          <w:szCs w:val="24"/>
        </w:rPr>
        <w:t xml:space="preserve">he </w:t>
      </w:r>
      <w:r w:rsidR="00930C72" w:rsidRPr="00F9001D">
        <w:rPr>
          <w:rFonts w:ascii="Cambria" w:hAnsi="Cambria"/>
          <w:bCs/>
          <w:sz w:val="24"/>
          <w:szCs w:val="24"/>
        </w:rPr>
        <w:t xml:space="preserve">Contractor shall submit to the WSIB a certificate of insurance or certificates of insurance, which outlines the coverage and limits defined in this section and demonstrates that such limits and coverage have been met or exceeded.  Certificates of insurance which are accepted by the WSIB shall be incorporated as part of the Contract.  </w:t>
      </w:r>
      <w:r>
        <w:rPr>
          <w:rFonts w:ascii="Cambria" w:hAnsi="Cambria"/>
          <w:bCs/>
          <w:sz w:val="24"/>
          <w:szCs w:val="24"/>
        </w:rPr>
        <w:t>As requested, t</w:t>
      </w:r>
      <w:r w:rsidR="006E642D">
        <w:rPr>
          <w:rFonts w:ascii="Cambria" w:hAnsi="Cambria"/>
          <w:bCs/>
          <w:sz w:val="24"/>
          <w:szCs w:val="24"/>
        </w:rPr>
        <w:t xml:space="preserve">he </w:t>
      </w:r>
      <w:r w:rsidR="00930C72" w:rsidRPr="00F9001D">
        <w:rPr>
          <w:rFonts w:ascii="Cambria" w:hAnsi="Cambria"/>
          <w:bCs/>
          <w:sz w:val="24"/>
          <w:szCs w:val="24"/>
        </w:rPr>
        <w:t>Contractor shall submit renewal certificates as appropriate during the term of the Contract, or as requested by the WSIB.  The Contractor shall promptly give the WSIB notice of the cancellation of any policy for which a certificate of insurance or renewal certificate has been submitted to the WSIB.  Such notice of cancellation shall be as far as possible in advance of such cancellation (where advance notice is possible).</w:t>
      </w:r>
    </w:p>
    <w:p w14:paraId="3B71A0FF" w14:textId="77777777" w:rsidR="00930C72" w:rsidRPr="00F9001D" w:rsidRDefault="00930C72" w:rsidP="002C1577">
      <w:pPr>
        <w:pStyle w:val="Level1"/>
        <w:spacing w:after="120"/>
        <w:ind w:left="0" w:firstLine="0"/>
        <w:jc w:val="both"/>
        <w:rPr>
          <w:rFonts w:ascii="Cambria" w:hAnsi="Cambria"/>
          <w:bCs/>
          <w:sz w:val="24"/>
          <w:szCs w:val="24"/>
        </w:rPr>
      </w:pPr>
      <w:r w:rsidRPr="00F9001D">
        <w:rPr>
          <w:rFonts w:ascii="Cambria" w:hAnsi="Cambria"/>
          <w:bCs/>
          <w:sz w:val="24"/>
          <w:szCs w:val="24"/>
        </w:rPr>
        <w:t xml:space="preserve">By requiring insurance, the WSIB does not represent that coverage and limits will be adequate to protect the Contractor, or the WSIB, and such coverage and limits shall not </w:t>
      </w:r>
      <w:r w:rsidRPr="00F9001D">
        <w:rPr>
          <w:rFonts w:ascii="Cambria" w:hAnsi="Cambria"/>
          <w:bCs/>
          <w:sz w:val="24"/>
          <w:szCs w:val="24"/>
        </w:rPr>
        <w:lastRenderedPageBreak/>
        <w:t>limit Contractor’s liability under the indemnities and reimbursements or other provisions in this Contract.</w:t>
      </w:r>
    </w:p>
    <w:p w14:paraId="113A2BFC" w14:textId="77777777" w:rsidR="00930C72" w:rsidRPr="00F9001D" w:rsidRDefault="00930C72" w:rsidP="002C1577">
      <w:pPr>
        <w:spacing w:after="120"/>
        <w:jc w:val="both"/>
        <w:rPr>
          <w:rFonts w:ascii="Cambria" w:hAnsi="Cambria"/>
          <w:bCs/>
          <w:sz w:val="24"/>
          <w:szCs w:val="24"/>
        </w:rPr>
      </w:pPr>
      <w:r w:rsidRPr="00F9001D">
        <w:rPr>
          <w:rFonts w:ascii="Cambria" w:hAnsi="Cambria"/>
          <w:bCs/>
          <w:sz w:val="24"/>
          <w:szCs w:val="24"/>
        </w:rPr>
        <w:t>Failure of the Contractor to obtain and maintain the required insurance is a material breach of this Contract which may result in termination by the WSIB of the Contract for cause, at the WSIB’s option.</w:t>
      </w:r>
    </w:p>
    <w:p w14:paraId="7FB611C0" w14:textId="77777777" w:rsidR="00930C72" w:rsidRPr="00F9001D" w:rsidRDefault="00930C72" w:rsidP="00FE2544">
      <w:pPr>
        <w:pStyle w:val="ParaHedCharChar"/>
        <w:numPr>
          <w:ilvl w:val="0"/>
          <w:numId w:val="5"/>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F9001D">
        <w:rPr>
          <w:rFonts w:ascii="Cambria" w:hAnsi="Cambria"/>
          <w:b w:val="0"/>
          <w:bCs/>
          <w:sz w:val="24"/>
          <w:szCs w:val="24"/>
          <w:u w:val="single"/>
        </w:rPr>
        <w:t>ASSURANCES</w:t>
      </w:r>
    </w:p>
    <w:p w14:paraId="06D3DD3A" w14:textId="77777777" w:rsidR="00930C72" w:rsidRPr="00F9001D" w:rsidRDefault="00930C72" w:rsidP="002C1577">
      <w:pPr>
        <w:spacing w:after="120"/>
        <w:jc w:val="both"/>
        <w:rPr>
          <w:rFonts w:ascii="Cambria" w:hAnsi="Cambria"/>
          <w:bCs/>
          <w:sz w:val="24"/>
          <w:szCs w:val="24"/>
        </w:rPr>
      </w:pPr>
      <w:r w:rsidRPr="00F9001D">
        <w:rPr>
          <w:rFonts w:ascii="Cambria" w:hAnsi="Cambria"/>
          <w:bCs/>
          <w:sz w:val="24"/>
          <w:szCs w:val="24"/>
        </w:rPr>
        <w:t xml:space="preserve">The WSIB and the Contractor agree that all activity pursuant to this Contract will be in accordance with all applicable federal, </w:t>
      </w:r>
      <w:proofErr w:type="gramStart"/>
      <w:r w:rsidRPr="00F9001D">
        <w:rPr>
          <w:rFonts w:ascii="Cambria" w:hAnsi="Cambria"/>
          <w:bCs/>
          <w:sz w:val="24"/>
          <w:szCs w:val="24"/>
        </w:rPr>
        <w:t>state</w:t>
      </w:r>
      <w:proofErr w:type="gramEnd"/>
      <w:r w:rsidRPr="00F9001D">
        <w:rPr>
          <w:rFonts w:ascii="Cambria" w:hAnsi="Cambria"/>
          <w:bCs/>
          <w:sz w:val="24"/>
          <w:szCs w:val="24"/>
        </w:rPr>
        <w:t xml:space="preserve"> and local laws, rules, and regulations.</w:t>
      </w:r>
    </w:p>
    <w:p w14:paraId="08DAB1E5" w14:textId="77777777" w:rsidR="003D2B67" w:rsidRPr="003D2B67" w:rsidRDefault="003D2B67" w:rsidP="00FE2544">
      <w:pPr>
        <w:pStyle w:val="ParaHedCharChar"/>
        <w:numPr>
          <w:ilvl w:val="0"/>
          <w:numId w:val="5"/>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3D2B67">
        <w:rPr>
          <w:rFonts w:ascii="Cambria" w:hAnsi="Cambria"/>
          <w:b w:val="0"/>
          <w:bCs/>
          <w:sz w:val="24"/>
          <w:szCs w:val="24"/>
          <w:u w:val="single"/>
        </w:rPr>
        <w:t>RECEIPT OF FORM ADV</w:t>
      </w:r>
    </w:p>
    <w:p w14:paraId="48E75E08" w14:textId="77777777" w:rsidR="003D2B67" w:rsidRPr="003D2B67" w:rsidRDefault="003D2B67" w:rsidP="003D2B67">
      <w:pPr>
        <w:pStyle w:val="ParaHedCharChar"/>
        <w:tabs>
          <w:tab w:val="clear" w:pos="504"/>
          <w:tab w:val="clear" w:pos="1008"/>
          <w:tab w:val="clear" w:pos="1512"/>
          <w:tab w:val="clear" w:pos="2016"/>
          <w:tab w:val="clear" w:pos="2520"/>
        </w:tabs>
        <w:spacing w:after="120"/>
        <w:jc w:val="both"/>
        <w:rPr>
          <w:rFonts w:ascii="Cambria" w:hAnsi="Cambria"/>
          <w:b w:val="0"/>
          <w:bCs/>
          <w:sz w:val="24"/>
          <w:szCs w:val="24"/>
        </w:rPr>
      </w:pPr>
      <w:r>
        <w:rPr>
          <w:rFonts w:ascii="Cambria" w:hAnsi="Cambria"/>
          <w:b w:val="0"/>
          <w:bCs/>
          <w:sz w:val="24"/>
          <w:szCs w:val="24"/>
        </w:rPr>
        <w:t>The WSIB acknowledges receipt of the Form ADV of the Contractor at least 48 hours prior to its execution of this Contract.  The WSIB also agrees that future provision of the Form ADV or other information required by applicable regulation may be sent to the WSIB electronically, at the email address provided to Contractor prior to such time.</w:t>
      </w:r>
    </w:p>
    <w:p w14:paraId="6F0F2974" w14:textId="77777777" w:rsidR="00930C72" w:rsidRPr="00F9001D" w:rsidRDefault="00930C72" w:rsidP="00FE2544">
      <w:pPr>
        <w:pStyle w:val="ParaHedCharChar"/>
        <w:numPr>
          <w:ilvl w:val="0"/>
          <w:numId w:val="5"/>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F9001D">
        <w:rPr>
          <w:rFonts w:ascii="Cambria" w:hAnsi="Cambria"/>
          <w:b w:val="0"/>
          <w:bCs/>
          <w:sz w:val="24"/>
          <w:szCs w:val="24"/>
          <w:u w:val="single"/>
        </w:rPr>
        <w:t>ORDER OF PRECEDENCE</w:t>
      </w:r>
    </w:p>
    <w:p w14:paraId="33B62B19" w14:textId="77777777" w:rsidR="00930C72" w:rsidRPr="00F9001D" w:rsidRDefault="00930C72" w:rsidP="002C1577">
      <w:pPr>
        <w:spacing w:after="60"/>
        <w:jc w:val="both"/>
        <w:rPr>
          <w:rFonts w:ascii="Cambria" w:hAnsi="Cambria"/>
          <w:bCs/>
          <w:sz w:val="24"/>
          <w:szCs w:val="24"/>
        </w:rPr>
      </w:pPr>
      <w:r w:rsidRPr="00F9001D">
        <w:rPr>
          <w:rFonts w:ascii="Cambria" w:hAnsi="Cambria"/>
          <w:bCs/>
          <w:sz w:val="24"/>
          <w:szCs w:val="24"/>
        </w:rPr>
        <w:t>In the event of inconsistency in this Contract, inconsistency shall be resolved by giving precedence in the following order:</w:t>
      </w:r>
    </w:p>
    <w:p w14:paraId="6EA01D8B" w14:textId="77777777" w:rsidR="00930C72" w:rsidRPr="00F9001D" w:rsidRDefault="00930C72" w:rsidP="00FE2544">
      <w:pPr>
        <w:pStyle w:val="Level1"/>
        <w:numPr>
          <w:ilvl w:val="0"/>
          <w:numId w:val="12"/>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t xml:space="preserve">Applicable Federal and Washington State Statutes and </w:t>
      </w:r>
      <w:proofErr w:type="gramStart"/>
      <w:r w:rsidRPr="00F9001D">
        <w:rPr>
          <w:rFonts w:ascii="Cambria" w:hAnsi="Cambria"/>
          <w:bCs/>
          <w:sz w:val="24"/>
          <w:szCs w:val="24"/>
        </w:rPr>
        <w:t>Regulations;</w:t>
      </w:r>
      <w:proofErr w:type="gramEnd"/>
    </w:p>
    <w:p w14:paraId="0F9A57EF" w14:textId="77777777" w:rsidR="00930C72" w:rsidRPr="00F9001D" w:rsidRDefault="00930C72" w:rsidP="00FE2544">
      <w:pPr>
        <w:pStyle w:val="Level1"/>
        <w:numPr>
          <w:ilvl w:val="0"/>
          <w:numId w:val="12"/>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t xml:space="preserve">Special Terms and </w:t>
      </w:r>
      <w:proofErr w:type="gramStart"/>
      <w:r w:rsidRPr="00F9001D">
        <w:rPr>
          <w:rFonts w:ascii="Cambria" w:hAnsi="Cambria"/>
          <w:bCs/>
          <w:sz w:val="24"/>
          <w:szCs w:val="24"/>
        </w:rPr>
        <w:t>Conditions;</w:t>
      </w:r>
      <w:proofErr w:type="gramEnd"/>
    </w:p>
    <w:p w14:paraId="2F2C17CF" w14:textId="77777777" w:rsidR="00930C72" w:rsidRPr="00F9001D" w:rsidRDefault="00930C72" w:rsidP="00FE2544">
      <w:pPr>
        <w:pStyle w:val="Level1"/>
        <w:numPr>
          <w:ilvl w:val="0"/>
          <w:numId w:val="12"/>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t xml:space="preserve">Contract General Terms and Conditions, Attachment </w:t>
      </w:r>
      <w:proofErr w:type="gramStart"/>
      <w:r w:rsidRPr="00F9001D">
        <w:rPr>
          <w:rFonts w:ascii="Cambria" w:hAnsi="Cambria"/>
          <w:bCs/>
          <w:sz w:val="24"/>
          <w:szCs w:val="24"/>
        </w:rPr>
        <w:t>A;</w:t>
      </w:r>
      <w:proofErr w:type="gramEnd"/>
    </w:p>
    <w:p w14:paraId="499A2B94" w14:textId="77777777" w:rsidR="00930C72" w:rsidRDefault="00930C72" w:rsidP="00FE2544">
      <w:pPr>
        <w:pStyle w:val="Level1"/>
        <w:numPr>
          <w:ilvl w:val="0"/>
          <w:numId w:val="12"/>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t>Contractor’s Response</w:t>
      </w:r>
      <w:r w:rsidR="00821ADE" w:rsidRPr="00F9001D">
        <w:rPr>
          <w:rFonts w:ascii="Cambria" w:hAnsi="Cambria"/>
          <w:bCs/>
          <w:sz w:val="24"/>
          <w:szCs w:val="24"/>
        </w:rPr>
        <w:t xml:space="preserve"> to RFQQ</w:t>
      </w:r>
      <w:r w:rsidRPr="00F9001D">
        <w:rPr>
          <w:rFonts w:ascii="Cambria" w:hAnsi="Cambria"/>
          <w:bCs/>
          <w:sz w:val="24"/>
          <w:szCs w:val="24"/>
        </w:rPr>
        <w:t xml:space="preserve">, Attachment </w:t>
      </w:r>
      <w:proofErr w:type="gramStart"/>
      <w:r w:rsidRPr="00F9001D">
        <w:rPr>
          <w:rFonts w:ascii="Cambria" w:hAnsi="Cambria"/>
          <w:bCs/>
          <w:sz w:val="24"/>
          <w:szCs w:val="24"/>
        </w:rPr>
        <w:t>B;</w:t>
      </w:r>
      <w:proofErr w:type="gramEnd"/>
    </w:p>
    <w:p w14:paraId="3A869C44" w14:textId="77777777" w:rsidR="00C87716" w:rsidRPr="00F9001D" w:rsidRDefault="00C87716" w:rsidP="00FE2544">
      <w:pPr>
        <w:pStyle w:val="Level1"/>
        <w:numPr>
          <w:ilvl w:val="0"/>
          <w:numId w:val="12"/>
        </w:numPr>
        <w:tabs>
          <w:tab w:val="clear" w:pos="1008"/>
          <w:tab w:val="clear" w:pos="1512"/>
          <w:tab w:val="clear" w:pos="2016"/>
          <w:tab w:val="clear" w:pos="2520"/>
        </w:tabs>
        <w:spacing w:after="120"/>
        <w:jc w:val="both"/>
        <w:rPr>
          <w:rFonts w:ascii="Cambria" w:hAnsi="Cambria"/>
          <w:bCs/>
          <w:sz w:val="24"/>
          <w:szCs w:val="24"/>
        </w:rPr>
      </w:pPr>
      <w:r>
        <w:rPr>
          <w:rFonts w:ascii="Cambria" w:hAnsi="Cambria"/>
          <w:bCs/>
          <w:sz w:val="24"/>
          <w:szCs w:val="24"/>
        </w:rPr>
        <w:t>Executed Project Work Orders</w:t>
      </w:r>
    </w:p>
    <w:p w14:paraId="5925ABD4" w14:textId="77777777" w:rsidR="00930C72" w:rsidRPr="00F9001D" w:rsidRDefault="00930C72" w:rsidP="00FE2544">
      <w:pPr>
        <w:pStyle w:val="Level1"/>
        <w:numPr>
          <w:ilvl w:val="0"/>
          <w:numId w:val="12"/>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t xml:space="preserve">Request for Qualifications and Quotations (RFQQ </w:t>
      </w:r>
      <w:r w:rsidR="00776369">
        <w:rPr>
          <w:rFonts w:ascii="Cambria" w:hAnsi="Cambria"/>
          <w:bCs/>
          <w:sz w:val="24"/>
          <w:szCs w:val="24"/>
        </w:rPr>
        <w:t>24</w:t>
      </w:r>
      <w:r w:rsidR="00F036F6" w:rsidRPr="00F9001D">
        <w:rPr>
          <w:rFonts w:ascii="Cambria" w:hAnsi="Cambria"/>
          <w:bCs/>
          <w:sz w:val="24"/>
          <w:szCs w:val="24"/>
        </w:rPr>
        <w:t>-04</w:t>
      </w:r>
      <w:r w:rsidRPr="00F9001D">
        <w:rPr>
          <w:rFonts w:ascii="Cambria" w:hAnsi="Cambria"/>
          <w:bCs/>
          <w:sz w:val="24"/>
          <w:szCs w:val="24"/>
        </w:rPr>
        <w:t xml:space="preserve">), Attachment </w:t>
      </w:r>
      <w:proofErr w:type="gramStart"/>
      <w:r w:rsidRPr="00F9001D">
        <w:rPr>
          <w:rFonts w:ascii="Cambria" w:hAnsi="Cambria"/>
          <w:bCs/>
          <w:sz w:val="24"/>
          <w:szCs w:val="24"/>
        </w:rPr>
        <w:t>C;</w:t>
      </w:r>
      <w:proofErr w:type="gramEnd"/>
    </w:p>
    <w:p w14:paraId="153DB6AA" w14:textId="77777777" w:rsidR="00930C72" w:rsidRPr="00F9001D" w:rsidRDefault="00930C72" w:rsidP="00FE2544">
      <w:pPr>
        <w:pStyle w:val="Level1"/>
        <w:numPr>
          <w:ilvl w:val="0"/>
          <w:numId w:val="12"/>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t>Fee Schedule, Attachment D; and</w:t>
      </w:r>
    </w:p>
    <w:p w14:paraId="7B9558A4" w14:textId="77777777" w:rsidR="00930C72" w:rsidRPr="00F9001D" w:rsidRDefault="00930C72" w:rsidP="00FE2544">
      <w:pPr>
        <w:pStyle w:val="Level1"/>
        <w:numPr>
          <w:ilvl w:val="0"/>
          <w:numId w:val="12"/>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t>Any other provisions of the Contract incorporated by reference or otherwise.</w:t>
      </w:r>
    </w:p>
    <w:p w14:paraId="2B769752" w14:textId="77777777" w:rsidR="00930C72" w:rsidRPr="00F9001D" w:rsidRDefault="00930C72" w:rsidP="00FE2544">
      <w:pPr>
        <w:pStyle w:val="ParaHedCharChar"/>
        <w:numPr>
          <w:ilvl w:val="0"/>
          <w:numId w:val="5"/>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F9001D">
        <w:rPr>
          <w:rFonts w:ascii="Cambria" w:hAnsi="Cambria"/>
          <w:b w:val="0"/>
          <w:bCs/>
          <w:sz w:val="24"/>
          <w:szCs w:val="24"/>
          <w:u w:val="single"/>
        </w:rPr>
        <w:t>GOVERNANCE</w:t>
      </w:r>
    </w:p>
    <w:p w14:paraId="7F97F57C" w14:textId="77777777" w:rsidR="00930C72" w:rsidRPr="00F9001D" w:rsidRDefault="00930C72" w:rsidP="002C1577">
      <w:pPr>
        <w:spacing w:after="120"/>
        <w:jc w:val="both"/>
        <w:rPr>
          <w:rFonts w:ascii="Cambria" w:hAnsi="Cambria"/>
          <w:bCs/>
          <w:sz w:val="24"/>
          <w:szCs w:val="24"/>
        </w:rPr>
      </w:pPr>
      <w:r w:rsidRPr="00F9001D">
        <w:rPr>
          <w:rFonts w:ascii="Cambria" w:hAnsi="Cambria"/>
          <w:bCs/>
          <w:sz w:val="24"/>
          <w:szCs w:val="24"/>
        </w:rPr>
        <w:t xml:space="preserve">This Contract shall be governed by the laws of the state of Washington.  In the event of a lawsuit involving this Contract, venue shall be proper only in the Superior Court of the State of Washington, in and for, Thurston County, Olympia, Washington.  </w:t>
      </w:r>
      <w:r w:rsidR="00380C63">
        <w:rPr>
          <w:rFonts w:ascii="Cambria" w:hAnsi="Cambria"/>
          <w:bCs/>
          <w:sz w:val="24"/>
          <w:szCs w:val="24"/>
        </w:rPr>
        <w:t xml:space="preserve">The </w:t>
      </w:r>
      <w:r w:rsidRPr="00F9001D">
        <w:rPr>
          <w:rFonts w:ascii="Cambria" w:hAnsi="Cambria"/>
          <w:bCs/>
          <w:sz w:val="24"/>
          <w:szCs w:val="24"/>
        </w:rPr>
        <w:t>Contractor, by execution of this Contract, acknowledges the jurisdiction of the courts of the state of Washington in this matter.</w:t>
      </w:r>
    </w:p>
    <w:p w14:paraId="03B187F1" w14:textId="77777777" w:rsidR="00930C72" w:rsidRPr="00F9001D" w:rsidRDefault="00930C72" w:rsidP="00FE2544">
      <w:pPr>
        <w:pStyle w:val="ParaHedCharChar"/>
        <w:numPr>
          <w:ilvl w:val="0"/>
          <w:numId w:val="5"/>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F9001D">
        <w:rPr>
          <w:rFonts w:ascii="Cambria" w:hAnsi="Cambria"/>
          <w:b w:val="0"/>
          <w:bCs/>
          <w:sz w:val="24"/>
          <w:szCs w:val="24"/>
          <w:u w:val="single"/>
        </w:rPr>
        <w:t>SEVERABILITY</w:t>
      </w:r>
    </w:p>
    <w:p w14:paraId="4CB8DF9F" w14:textId="77777777" w:rsidR="00930C72" w:rsidRPr="00F9001D" w:rsidRDefault="00930C72" w:rsidP="002C1577">
      <w:pPr>
        <w:spacing w:after="120"/>
        <w:jc w:val="both"/>
        <w:rPr>
          <w:rFonts w:ascii="Cambria" w:hAnsi="Cambria"/>
          <w:bCs/>
          <w:sz w:val="24"/>
          <w:szCs w:val="24"/>
        </w:rPr>
      </w:pPr>
      <w:r w:rsidRPr="00F9001D">
        <w:rPr>
          <w:rFonts w:ascii="Cambria" w:hAnsi="Cambria"/>
          <w:bCs/>
          <w:sz w:val="24"/>
          <w:szCs w:val="24"/>
        </w:rPr>
        <w:t>The provisions of this Contract are intended to be severable.  If any provision of this Contract or any provision of any document incorporated by reference shall be held invalid, such invalidity shall not affect the other provisions of this Contract which can be given effect without the invalid provisions, and, to this end, the provisions of this Contract are declared to be severable if such remainder conforms to the requirements of applicable law and the fundamental purpose of this Contract.</w:t>
      </w:r>
    </w:p>
    <w:p w14:paraId="6B67C401" w14:textId="77777777" w:rsidR="00911F80" w:rsidRPr="00911F80" w:rsidRDefault="00911F80" w:rsidP="00FE2544">
      <w:pPr>
        <w:pStyle w:val="ParaHedCharChar"/>
        <w:numPr>
          <w:ilvl w:val="0"/>
          <w:numId w:val="5"/>
        </w:numPr>
        <w:tabs>
          <w:tab w:val="clear" w:pos="504"/>
          <w:tab w:val="clear" w:pos="1008"/>
          <w:tab w:val="clear" w:pos="1512"/>
          <w:tab w:val="clear" w:pos="2016"/>
          <w:tab w:val="clear" w:pos="2520"/>
        </w:tabs>
        <w:spacing w:after="120"/>
        <w:jc w:val="both"/>
        <w:rPr>
          <w:rFonts w:ascii="Cambria" w:hAnsi="Cambria"/>
          <w:b w:val="0"/>
          <w:bCs/>
          <w:sz w:val="24"/>
          <w:szCs w:val="24"/>
          <w:u w:val="single"/>
        </w:rPr>
      </w:pPr>
      <w:r>
        <w:rPr>
          <w:rFonts w:ascii="Cambria" w:hAnsi="Cambria"/>
          <w:b w:val="0"/>
          <w:bCs/>
          <w:sz w:val="24"/>
          <w:szCs w:val="24"/>
          <w:u w:val="single"/>
        </w:rPr>
        <w:lastRenderedPageBreak/>
        <w:t>ENTIRE AGREEMENT</w:t>
      </w:r>
    </w:p>
    <w:p w14:paraId="06D75420" w14:textId="77777777" w:rsidR="00911F80" w:rsidRPr="00911F80" w:rsidRDefault="00911F80" w:rsidP="00911F80">
      <w:pPr>
        <w:pStyle w:val="ParaHedCharChar"/>
        <w:tabs>
          <w:tab w:val="clear" w:pos="504"/>
          <w:tab w:val="clear" w:pos="1008"/>
          <w:tab w:val="clear" w:pos="1512"/>
          <w:tab w:val="clear" w:pos="2016"/>
          <w:tab w:val="clear" w:pos="2520"/>
        </w:tabs>
        <w:spacing w:after="120"/>
        <w:jc w:val="both"/>
        <w:rPr>
          <w:rFonts w:ascii="Cambria" w:hAnsi="Cambria"/>
          <w:b w:val="0"/>
          <w:bCs/>
          <w:sz w:val="24"/>
          <w:szCs w:val="24"/>
        </w:rPr>
      </w:pPr>
      <w:r>
        <w:rPr>
          <w:rFonts w:ascii="Cambria" w:hAnsi="Cambria"/>
          <w:b w:val="0"/>
          <w:bCs/>
          <w:sz w:val="24"/>
          <w:szCs w:val="24"/>
        </w:rPr>
        <w:t>This Contract and all attachments and schedules constitute the sole and entire agreement of the Parties with respect to the subject matter contained herein, and supersede all prior and contemporaneous understandings, agreements, representations, and warranties, both written and oral, with respect to such matter [</w:t>
      </w:r>
      <w:r>
        <w:rPr>
          <w:rFonts w:ascii="Cambria" w:hAnsi="Cambria"/>
          <w:b w:val="0"/>
          <w:bCs/>
          <w:i/>
          <w:iCs/>
          <w:sz w:val="24"/>
          <w:szCs w:val="24"/>
        </w:rPr>
        <w:t xml:space="preserve">For contracts with incumbent </w:t>
      </w:r>
      <w:proofErr w:type="gramStart"/>
      <w:r>
        <w:rPr>
          <w:rFonts w:ascii="Cambria" w:hAnsi="Cambria"/>
          <w:b w:val="0"/>
          <w:bCs/>
          <w:i/>
          <w:iCs/>
          <w:sz w:val="24"/>
          <w:szCs w:val="24"/>
        </w:rPr>
        <w:t>contractors</w:t>
      </w:r>
      <w:r>
        <w:rPr>
          <w:rFonts w:ascii="Cambria" w:hAnsi="Cambria"/>
          <w:b w:val="0"/>
          <w:bCs/>
          <w:sz w:val="24"/>
          <w:szCs w:val="24"/>
        </w:rPr>
        <w:t>][</w:t>
      </w:r>
      <w:proofErr w:type="gramEnd"/>
      <w:r>
        <w:rPr>
          <w:rFonts w:ascii="Cambria" w:hAnsi="Cambria"/>
          <w:b w:val="0"/>
          <w:bCs/>
          <w:sz w:val="24"/>
          <w:szCs w:val="24"/>
        </w:rPr>
        <w:t>including Contract XX-XXX dated [date] between the WSIB and the Contractor.  Contract XX-XXX shall be deemed terminated as of the date hereof; provided that the Parties reserve all rights and remedies under Contract XX-XXX pursuant to [Attachment A “Rights, Remedies, and Responsibilities upon Termination” section] thereof].</w:t>
      </w:r>
    </w:p>
    <w:p w14:paraId="0DC3098C" w14:textId="77777777" w:rsidR="00911F80" w:rsidRDefault="00911F80" w:rsidP="00FE2544">
      <w:pPr>
        <w:pStyle w:val="ParaHedCharChar"/>
        <w:numPr>
          <w:ilvl w:val="0"/>
          <w:numId w:val="5"/>
        </w:numPr>
        <w:tabs>
          <w:tab w:val="clear" w:pos="504"/>
          <w:tab w:val="clear" w:pos="1008"/>
          <w:tab w:val="clear" w:pos="1512"/>
          <w:tab w:val="clear" w:pos="2016"/>
          <w:tab w:val="clear" w:pos="2520"/>
        </w:tabs>
        <w:spacing w:after="120"/>
        <w:jc w:val="both"/>
        <w:rPr>
          <w:rFonts w:ascii="Cambria" w:hAnsi="Cambria"/>
          <w:b w:val="0"/>
          <w:bCs/>
          <w:sz w:val="24"/>
          <w:szCs w:val="24"/>
          <w:u w:val="single"/>
        </w:rPr>
      </w:pPr>
      <w:r>
        <w:rPr>
          <w:rFonts w:ascii="Cambria" w:hAnsi="Cambria"/>
          <w:b w:val="0"/>
          <w:bCs/>
          <w:sz w:val="24"/>
          <w:szCs w:val="24"/>
          <w:u w:val="single"/>
        </w:rPr>
        <w:t>WEBSITE CONFIDENTIALITY</w:t>
      </w:r>
    </w:p>
    <w:p w14:paraId="0E520300" w14:textId="77777777" w:rsidR="00911F80" w:rsidRPr="00911F80" w:rsidRDefault="00911F80" w:rsidP="00911F80">
      <w:pPr>
        <w:pStyle w:val="ParaHedCharChar"/>
        <w:tabs>
          <w:tab w:val="clear" w:pos="504"/>
          <w:tab w:val="clear" w:pos="1008"/>
          <w:tab w:val="clear" w:pos="1512"/>
          <w:tab w:val="clear" w:pos="2016"/>
          <w:tab w:val="clear" w:pos="2520"/>
        </w:tabs>
        <w:spacing w:after="120"/>
        <w:jc w:val="both"/>
        <w:rPr>
          <w:rFonts w:ascii="Cambria" w:hAnsi="Cambria"/>
          <w:b w:val="0"/>
          <w:bCs/>
          <w:sz w:val="24"/>
          <w:szCs w:val="24"/>
        </w:rPr>
      </w:pPr>
      <w:r>
        <w:rPr>
          <w:rFonts w:ascii="Cambria" w:hAnsi="Cambria"/>
          <w:b w:val="0"/>
          <w:bCs/>
          <w:sz w:val="24"/>
          <w:szCs w:val="24"/>
        </w:rPr>
        <w:t>The Contractor agrees that, with respect to any website designated by the Contractor to deliver notices or to otherwise disseminate information to the WSIB, if the terms of use, end-user agreement, license agreement, or clickwrap, clickthrough, or other confidentiality agreement of such website are inconsistent with or contrary to the terms of this Contract, the terms of this Contract shall control.</w:t>
      </w:r>
    </w:p>
    <w:p w14:paraId="7B49C0E2" w14:textId="77777777" w:rsidR="00911F80" w:rsidRDefault="00911F80" w:rsidP="00FE2544">
      <w:pPr>
        <w:pStyle w:val="ParaHedCharChar"/>
        <w:numPr>
          <w:ilvl w:val="0"/>
          <w:numId w:val="5"/>
        </w:numPr>
        <w:tabs>
          <w:tab w:val="clear" w:pos="504"/>
          <w:tab w:val="clear" w:pos="1008"/>
          <w:tab w:val="clear" w:pos="1512"/>
          <w:tab w:val="clear" w:pos="2016"/>
          <w:tab w:val="clear" w:pos="2520"/>
        </w:tabs>
        <w:spacing w:after="120"/>
        <w:jc w:val="both"/>
        <w:rPr>
          <w:rFonts w:ascii="Cambria" w:hAnsi="Cambria"/>
          <w:b w:val="0"/>
          <w:bCs/>
          <w:sz w:val="24"/>
          <w:szCs w:val="24"/>
          <w:u w:val="single"/>
        </w:rPr>
      </w:pPr>
      <w:r>
        <w:rPr>
          <w:rFonts w:ascii="Cambria" w:hAnsi="Cambria"/>
          <w:b w:val="0"/>
          <w:bCs/>
          <w:sz w:val="24"/>
          <w:szCs w:val="24"/>
          <w:u w:val="single"/>
        </w:rPr>
        <w:t>SOVEREIGN IMMUNITY</w:t>
      </w:r>
    </w:p>
    <w:p w14:paraId="57798C8B" w14:textId="77777777" w:rsidR="00911F80" w:rsidRPr="00911F80" w:rsidRDefault="00911F80" w:rsidP="00911F80">
      <w:pPr>
        <w:pStyle w:val="ParaHedCharChar"/>
        <w:tabs>
          <w:tab w:val="clear" w:pos="504"/>
          <w:tab w:val="clear" w:pos="1008"/>
          <w:tab w:val="clear" w:pos="1512"/>
          <w:tab w:val="clear" w:pos="2016"/>
          <w:tab w:val="clear" w:pos="2520"/>
        </w:tabs>
        <w:spacing w:after="120"/>
        <w:jc w:val="both"/>
        <w:rPr>
          <w:rFonts w:ascii="Cambria" w:hAnsi="Cambria"/>
          <w:b w:val="0"/>
          <w:bCs/>
          <w:sz w:val="24"/>
          <w:szCs w:val="24"/>
        </w:rPr>
      </w:pPr>
      <w:r>
        <w:rPr>
          <w:rFonts w:ascii="Cambria" w:hAnsi="Cambria"/>
          <w:b w:val="0"/>
          <w:bCs/>
          <w:sz w:val="24"/>
          <w:szCs w:val="24"/>
        </w:rPr>
        <w:t>The Contractor acknowledges that the WSIB reserves all immunities, defenses, rights or actions arising out of its sovereign status or under the Eleventh Amendment to the U.S. Constitution, and no waiver of any such immunities, defenses, rights, or actions shall be implied or otherwise deemed to exist by reason of its entry into this Contract, or any agreement related thereto, by any express or implied provision thereof, or by any act or omission to act by the WSIB or any representative or agent of the WSIB, whether taken pursuant to this Contract or prior to the WSIB’s execution hereof.</w:t>
      </w:r>
    </w:p>
    <w:p w14:paraId="6D11A6CE" w14:textId="77777777" w:rsidR="00930C72" w:rsidRPr="00F9001D" w:rsidRDefault="00930C72" w:rsidP="00FE2544">
      <w:pPr>
        <w:pStyle w:val="ParaHedCharChar"/>
        <w:numPr>
          <w:ilvl w:val="0"/>
          <w:numId w:val="5"/>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F9001D">
        <w:rPr>
          <w:rFonts w:ascii="Cambria" w:hAnsi="Cambria"/>
          <w:b w:val="0"/>
          <w:bCs/>
          <w:sz w:val="24"/>
          <w:szCs w:val="24"/>
          <w:u w:val="single"/>
        </w:rPr>
        <w:t>APPROVAL</w:t>
      </w:r>
    </w:p>
    <w:p w14:paraId="593925C5" w14:textId="77777777" w:rsidR="00930C72" w:rsidRPr="00F9001D" w:rsidRDefault="00930C72" w:rsidP="002C1577">
      <w:pPr>
        <w:keepLines/>
        <w:spacing w:after="60"/>
        <w:jc w:val="both"/>
        <w:rPr>
          <w:rFonts w:ascii="Cambria" w:hAnsi="Cambria"/>
          <w:bCs/>
          <w:sz w:val="24"/>
          <w:szCs w:val="24"/>
        </w:rPr>
      </w:pPr>
      <w:r w:rsidRPr="00F9001D">
        <w:rPr>
          <w:rFonts w:ascii="Cambria" w:hAnsi="Cambria"/>
          <w:bCs/>
          <w:sz w:val="24"/>
          <w:szCs w:val="24"/>
        </w:rPr>
        <w:t xml:space="preserve">This Contract including referenced </w:t>
      </w:r>
      <w:r w:rsidR="00380C63">
        <w:rPr>
          <w:rFonts w:ascii="Cambria" w:hAnsi="Cambria"/>
          <w:bCs/>
          <w:sz w:val="24"/>
          <w:szCs w:val="24"/>
        </w:rPr>
        <w:t>attachments</w:t>
      </w:r>
      <w:r w:rsidR="00380C63" w:rsidRPr="00F9001D">
        <w:rPr>
          <w:rFonts w:ascii="Cambria" w:hAnsi="Cambria"/>
          <w:bCs/>
          <w:sz w:val="24"/>
          <w:szCs w:val="24"/>
        </w:rPr>
        <w:t xml:space="preserve"> </w:t>
      </w:r>
      <w:r w:rsidRPr="00F9001D">
        <w:rPr>
          <w:rFonts w:ascii="Cambria" w:hAnsi="Cambria"/>
          <w:bCs/>
          <w:sz w:val="24"/>
          <w:szCs w:val="24"/>
        </w:rPr>
        <w:t xml:space="preserve">represents all the terms and conditions agreed upon by the </w:t>
      </w:r>
      <w:r w:rsidR="00170C07">
        <w:rPr>
          <w:rFonts w:ascii="Cambria" w:hAnsi="Cambria"/>
          <w:bCs/>
          <w:sz w:val="24"/>
          <w:szCs w:val="24"/>
        </w:rPr>
        <w:t>P</w:t>
      </w:r>
      <w:r w:rsidRPr="00F9001D">
        <w:rPr>
          <w:rFonts w:ascii="Cambria" w:hAnsi="Cambria"/>
          <w:bCs/>
          <w:sz w:val="24"/>
          <w:szCs w:val="24"/>
        </w:rPr>
        <w:t xml:space="preserve">arties. Each of the </w:t>
      </w:r>
      <w:r w:rsidR="00380C63">
        <w:rPr>
          <w:rFonts w:ascii="Cambria" w:hAnsi="Cambria"/>
          <w:bCs/>
          <w:sz w:val="24"/>
          <w:szCs w:val="24"/>
        </w:rPr>
        <w:t>attachments</w:t>
      </w:r>
      <w:r w:rsidR="00380C63" w:rsidRPr="00F9001D">
        <w:rPr>
          <w:rFonts w:ascii="Cambria" w:hAnsi="Cambria"/>
          <w:bCs/>
          <w:sz w:val="24"/>
          <w:szCs w:val="24"/>
        </w:rPr>
        <w:t xml:space="preserve"> </w:t>
      </w:r>
      <w:r w:rsidRPr="00F9001D">
        <w:rPr>
          <w:rFonts w:ascii="Cambria" w:hAnsi="Cambria"/>
          <w:bCs/>
          <w:sz w:val="24"/>
          <w:szCs w:val="24"/>
        </w:rPr>
        <w:t xml:space="preserve">listed below is by this reference hereby incorporated into this Contract.  No other understandings or representations, oral or otherwise, regarding the subject matter of this Contract shall be deemed to exist or to bind any of the </w:t>
      </w:r>
      <w:r w:rsidR="00170C07">
        <w:rPr>
          <w:rFonts w:ascii="Cambria" w:hAnsi="Cambria"/>
          <w:bCs/>
          <w:sz w:val="24"/>
          <w:szCs w:val="24"/>
        </w:rPr>
        <w:t>P</w:t>
      </w:r>
      <w:r w:rsidRPr="00F9001D">
        <w:rPr>
          <w:rFonts w:ascii="Cambria" w:hAnsi="Cambria"/>
          <w:bCs/>
          <w:sz w:val="24"/>
          <w:szCs w:val="24"/>
        </w:rPr>
        <w:t xml:space="preserve">arties hereto.  This Contract consists of </w:t>
      </w:r>
      <w:r w:rsidR="00DE5E6A" w:rsidRPr="00F9001D">
        <w:rPr>
          <w:rFonts w:ascii="Cambria" w:hAnsi="Cambria"/>
          <w:bCs/>
          <w:sz w:val="24"/>
          <w:szCs w:val="24"/>
        </w:rPr>
        <w:t>[number]</w:t>
      </w:r>
      <w:r w:rsidRPr="00F9001D">
        <w:rPr>
          <w:rFonts w:ascii="Cambria" w:hAnsi="Cambria"/>
          <w:bCs/>
          <w:sz w:val="24"/>
          <w:szCs w:val="24"/>
        </w:rPr>
        <w:t xml:space="preserve"> pages and the following attachments:</w:t>
      </w:r>
    </w:p>
    <w:p w14:paraId="006AD701" w14:textId="77777777" w:rsidR="00930C72" w:rsidRPr="00F9001D" w:rsidRDefault="00930C72" w:rsidP="002C1577">
      <w:pPr>
        <w:spacing w:after="0"/>
        <w:ind w:left="907"/>
        <w:jc w:val="both"/>
        <w:rPr>
          <w:rFonts w:ascii="Cambria" w:hAnsi="Cambria"/>
          <w:bCs/>
          <w:sz w:val="24"/>
          <w:szCs w:val="24"/>
        </w:rPr>
      </w:pPr>
      <w:r w:rsidRPr="00F9001D">
        <w:rPr>
          <w:rFonts w:ascii="Cambria" w:hAnsi="Cambria"/>
          <w:bCs/>
          <w:sz w:val="24"/>
          <w:szCs w:val="24"/>
        </w:rPr>
        <w:t xml:space="preserve">Attachment A - Contract General Terms and </w:t>
      </w:r>
      <w:proofErr w:type="gramStart"/>
      <w:r w:rsidRPr="00F9001D">
        <w:rPr>
          <w:rFonts w:ascii="Cambria" w:hAnsi="Cambria"/>
          <w:bCs/>
          <w:sz w:val="24"/>
          <w:szCs w:val="24"/>
        </w:rPr>
        <w:t>Conditions;</w:t>
      </w:r>
      <w:proofErr w:type="gramEnd"/>
    </w:p>
    <w:p w14:paraId="1DC6EC13" w14:textId="77777777" w:rsidR="00930C72" w:rsidRPr="00F9001D" w:rsidRDefault="00930C72" w:rsidP="002C1577">
      <w:pPr>
        <w:spacing w:after="0"/>
        <w:ind w:left="907"/>
        <w:jc w:val="both"/>
        <w:rPr>
          <w:rFonts w:ascii="Cambria" w:hAnsi="Cambria"/>
          <w:bCs/>
          <w:sz w:val="24"/>
          <w:szCs w:val="24"/>
        </w:rPr>
      </w:pPr>
      <w:r w:rsidRPr="00F9001D">
        <w:rPr>
          <w:rFonts w:ascii="Cambria" w:hAnsi="Cambria"/>
          <w:bCs/>
          <w:sz w:val="24"/>
          <w:szCs w:val="24"/>
        </w:rPr>
        <w:t>Attachment B - Contractor’s Response</w:t>
      </w:r>
      <w:r w:rsidR="00821ADE" w:rsidRPr="00F9001D">
        <w:rPr>
          <w:rFonts w:ascii="Cambria" w:hAnsi="Cambria"/>
          <w:bCs/>
          <w:sz w:val="24"/>
          <w:szCs w:val="24"/>
        </w:rPr>
        <w:t xml:space="preserve"> to </w:t>
      </w:r>
      <w:proofErr w:type="gramStart"/>
      <w:r w:rsidR="00821ADE" w:rsidRPr="00F9001D">
        <w:rPr>
          <w:rFonts w:ascii="Cambria" w:hAnsi="Cambria"/>
          <w:bCs/>
          <w:sz w:val="24"/>
          <w:szCs w:val="24"/>
        </w:rPr>
        <w:t>RFQQ</w:t>
      </w:r>
      <w:r w:rsidRPr="00F9001D">
        <w:rPr>
          <w:rFonts w:ascii="Cambria" w:hAnsi="Cambria"/>
          <w:bCs/>
          <w:sz w:val="24"/>
          <w:szCs w:val="24"/>
        </w:rPr>
        <w:t>;</w:t>
      </w:r>
      <w:proofErr w:type="gramEnd"/>
    </w:p>
    <w:p w14:paraId="735B5CE8" w14:textId="77777777" w:rsidR="00930C72" w:rsidRPr="00F9001D" w:rsidRDefault="00930C72" w:rsidP="002C1577">
      <w:pPr>
        <w:spacing w:after="0"/>
        <w:ind w:left="907"/>
        <w:jc w:val="both"/>
        <w:rPr>
          <w:rFonts w:ascii="Cambria" w:hAnsi="Cambria"/>
          <w:bCs/>
          <w:sz w:val="24"/>
          <w:szCs w:val="24"/>
        </w:rPr>
      </w:pPr>
      <w:r w:rsidRPr="00F9001D">
        <w:rPr>
          <w:rFonts w:ascii="Cambria" w:hAnsi="Cambria"/>
          <w:bCs/>
          <w:sz w:val="24"/>
          <w:szCs w:val="24"/>
        </w:rPr>
        <w:t xml:space="preserve">Attachment C - Request for Qualifications and Quotations (RFQQ </w:t>
      </w:r>
      <w:r w:rsidR="00DE5E6A" w:rsidRPr="00F9001D">
        <w:rPr>
          <w:rFonts w:ascii="Cambria" w:hAnsi="Cambria"/>
          <w:bCs/>
          <w:sz w:val="24"/>
          <w:szCs w:val="24"/>
        </w:rPr>
        <w:t>24-04</w:t>
      </w:r>
      <w:r w:rsidRPr="00F9001D">
        <w:rPr>
          <w:rFonts w:ascii="Cambria" w:hAnsi="Cambria"/>
          <w:bCs/>
          <w:sz w:val="24"/>
          <w:szCs w:val="24"/>
        </w:rPr>
        <w:t>); and</w:t>
      </w:r>
    </w:p>
    <w:p w14:paraId="13082AFB" w14:textId="77777777" w:rsidR="00930C72" w:rsidRPr="00F9001D" w:rsidRDefault="00930C72" w:rsidP="002C1577">
      <w:pPr>
        <w:spacing w:after="60"/>
        <w:ind w:left="907"/>
        <w:jc w:val="both"/>
        <w:rPr>
          <w:rFonts w:ascii="Cambria" w:hAnsi="Cambria"/>
          <w:bCs/>
          <w:sz w:val="24"/>
          <w:szCs w:val="24"/>
        </w:rPr>
      </w:pPr>
      <w:r w:rsidRPr="00F9001D">
        <w:rPr>
          <w:rFonts w:ascii="Cambria" w:hAnsi="Cambria"/>
          <w:bCs/>
          <w:sz w:val="24"/>
          <w:szCs w:val="24"/>
        </w:rPr>
        <w:t>Attachment D - Fee Schedule.</w:t>
      </w:r>
    </w:p>
    <w:p w14:paraId="3B659043" w14:textId="77777777" w:rsidR="00930C72" w:rsidRPr="00F9001D" w:rsidRDefault="00930C72" w:rsidP="002C1577">
      <w:pPr>
        <w:spacing w:after="120"/>
        <w:jc w:val="both"/>
        <w:rPr>
          <w:rFonts w:ascii="Cambria" w:hAnsi="Cambria"/>
          <w:bCs/>
          <w:sz w:val="24"/>
          <w:szCs w:val="24"/>
        </w:rPr>
      </w:pPr>
      <w:r w:rsidRPr="00F9001D">
        <w:rPr>
          <w:rFonts w:ascii="Cambria" w:hAnsi="Cambria"/>
          <w:bCs/>
          <w:sz w:val="24"/>
          <w:szCs w:val="24"/>
        </w:rPr>
        <w:t xml:space="preserve">This Contract shall be subject to the written approval of the WSIB’s authorized representative and shall not be binding until so approved.  The Contract may be altered, amended, or waived only by a written amendment executed by both </w:t>
      </w:r>
      <w:r w:rsidR="00170C07">
        <w:rPr>
          <w:rFonts w:ascii="Cambria" w:hAnsi="Cambria"/>
          <w:bCs/>
          <w:sz w:val="24"/>
          <w:szCs w:val="24"/>
        </w:rPr>
        <w:t>P</w:t>
      </w:r>
      <w:r w:rsidRPr="00F9001D">
        <w:rPr>
          <w:rFonts w:ascii="Cambria" w:hAnsi="Cambria"/>
          <w:bCs/>
          <w:sz w:val="24"/>
          <w:szCs w:val="24"/>
        </w:rPr>
        <w:t>arties.</w:t>
      </w:r>
    </w:p>
    <w:p w14:paraId="425C3334" w14:textId="77777777" w:rsidR="00930C72" w:rsidRPr="00F9001D" w:rsidRDefault="00930C72" w:rsidP="002C1577">
      <w:pPr>
        <w:keepNext/>
        <w:spacing w:after="120"/>
        <w:jc w:val="both"/>
        <w:rPr>
          <w:rFonts w:ascii="Cambria" w:hAnsi="Cambria"/>
          <w:bCs/>
          <w:sz w:val="24"/>
          <w:szCs w:val="24"/>
        </w:rPr>
      </w:pPr>
      <w:r w:rsidRPr="00F9001D">
        <w:rPr>
          <w:rFonts w:ascii="Cambria" w:hAnsi="Cambria"/>
          <w:bCs/>
          <w:sz w:val="24"/>
          <w:szCs w:val="24"/>
        </w:rPr>
        <w:t xml:space="preserve">IN WITNESS WHEREOF, the </w:t>
      </w:r>
      <w:r w:rsidR="00170C07">
        <w:rPr>
          <w:rFonts w:ascii="Cambria" w:hAnsi="Cambria"/>
          <w:bCs/>
          <w:sz w:val="24"/>
          <w:szCs w:val="24"/>
        </w:rPr>
        <w:t>P</w:t>
      </w:r>
      <w:r w:rsidRPr="00F9001D">
        <w:rPr>
          <w:rFonts w:ascii="Cambria" w:hAnsi="Cambria"/>
          <w:bCs/>
          <w:sz w:val="24"/>
          <w:szCs w:val="24"/>
        </w:rPr>
        <w:t xml:space="preserve">arties have executed this </w:t>
      </w:r>
      <w:r w:rsidR="00170C07">
        <w:rPr>
          <w:rFonts w:ascii="Cambria" w:hAnsi="Cambria"/>
          <w:bCs/>
          <w:sz w:val="24"/>
          <w:szCs w:val="24"/>
        </w:rPr>
        <w:t>Contract</w:t>
      </w:r>
      <w:r w:rsidRPr="00F9001D">
        <w:rPr>
          <w:rFonts w:ascii="Cambria" w:hAnsi="Cambria"/>
          <w:bCs/>
          <w:sz w:val="24"/>
          <w:szCs w:val="24"/>
        </w:rPr>
        <w:t>.</w:t>
      </w:r>
    </w:p>
    <w:p w14:paraId="66253C10" w14:textId="77777777" w:rsidR="008370F2" w:rsidRPr="00F9001D" w:rsidRDefault="008370F2" w:rsidP="00930C72">
      <w:pPr>
        <w:keepNext/>
        <w:spacing w:after="120"/>
        <w:rPr>
          <w:rFonts w:ascii="Cambria" w:hAnsi="Cambria" w:cs="Arial"/>
          <w:sz w:val="24"/>
          <w:szCs w:val="24"/>
        </w:rPr>
      </w:pPr>
    </w:p>
    <w:tbl>
      <w:tblPr>
        <w:tblW w:w="10350" w:type="dxa"/>
        <w:tblInd w:w="-490" w:type="dxa"/>
        <w:tblLayout w:type="fixed"/>
        <w:tblLook w:val="01E0" w:firstRow="1" w:lastRow="1" w:firstColumn="1" w:lastColumn="1" w:noHBand="0" w:noVBand="0"/>
      </w:tblPr>
      <w:tblGrid>
        <w:gridCol w:w="5040"/>
        <w:gridCol w:w="720"/>
        <w:gridCol w:w="4590"/>
      </w:tblGrid>
      <w:tr w:rsidR="00170C07" w:rsidRPr="00F9001D" w14:paraId="7B1CA5CE" w14:textId="77777777" w:rsidTr="008370F2">
        <w:trPr>
          <w:cantSplit/>
        </w:trPr>
        <w:tc>
          <w:tcPr>
            <w:tcW w:w="5040" w:type="dxa"/>
          </w:tcPr>
          <w:p w14:paraId="3D7E1A6A" w14:textId="77777777" w:rsidR="00170C07" w:rsidRPr="00F9001D" w:rsidRDefault="00170C07" w:rsidP="00170C07">
            <w:pPr>
              <w:ind w:left="-108"/>
              <w:jc w:val="center"/>
              <w:rPr>
                <w:rFonts w:ascii="Cambria" w:hAnsi="Cambria"/>
                <w:bCs/>
                <w:sz w:val="24"/>
                <w:szCs w:val="24"/>
              </w:rPr>
            </w:pPr>
            <w:r w:rsidRPr="00575DB3">
              <w:rPr>
                <w:rFonts w:ascii="Cambria" w:hAnsi="Cambria"/>
                <w:b/>
                <w:bCs/>
                <w:sz w:val="24"/>
                <w:szCs w:val="24"/>
              </w:rPr>
              <w:t>WASHINGTON STATE</w:t>
            </w:r>
            <w:r>
              <w:rPr>
                <w:rFonts w:ascii="Cambria" w:hAnsi="Cambria"/>
                <w:b/>
                <w:bCs/>
                <w:sz w:val="24"/>
                <w:szCs w:val="24"/>
              </w:rPr>
              <w:t xml:space="preserve"> INVESTMENT BOARD</w:t>
            </w:r>
          </w:p>
        </w:tc>
        <w:tc>
          <w:tcPr>
            <w:tcW w:w="720" w:type="dxa"/>
          </w:tcPr>
          <w:p w14:paraId="29C81DDD" w14:textId="77777777" w:rsidR="00170C07" w:rsidRPr="00F9001D" w:rsidRDefault="00170C07" w:rsidP="00170C07">
            <w:pPr>
              <w:jc w:val="center"/>
              <w:rPr>
                <w:rFonts w:ascii="Cambria" w:hAnsi="Cambria"/>
                <w:bCs/>
                <w:sz w:val="24"/>
                <w:szCs w:val="24"/>
              </w:rPr>
            </w:pPr>
          </w:p>
        </w:tc>
        <w:tc>
          <w:tcPr>
            <w:tcW w:w="4590" w:type="dxa"/>
          </w:tcPr>
          <w:p w14:paraId="7D2E7A74" w14:textId="77777777" w:rsidR="00170C07" w:rsidRPr="00F9001D" w:rsidRDefault="00170C07" w:rsidP="00170C07">
            <w:pPr>
              <w:jc w:val="center"/>
              <w:rPr>
                <w:rFonts w:ascii="Cambria" w:hAnsi="Cambria"/>
                <w:bCs/>
                <w:sz w:val="24"/>
                <w:szCs w:val="24"/>
              </w:rPr>
            </w:pPr>
            <w:r w:rsidRPr="00575DB3">
              <w:rPr>
                <w:rFonts w:ascii="Cambria" w:hAnsi="Cambria"/>
                <w:b/>
                <w:sz w:val="24"/>
                <w:szCs w:val="24"/>
              </w:rPr>
              <w:t>[CONTRACTOR]</w:t>
            </w:r>
          </w:p>
        </w:tc>
      </w:tr>
      <w:tr w:rsidR="00170C07" w:rsidRPr="00F9001D" w14:paraId="1202770E" w14:textId="77777777" w:rsidTr="008370F2">
        <w:tc>
          <w:tcPr>
            <w:tcW w:w="5040" w:type="dxa"/>
            <w:vAlign w:val="center"/>
          </w:tcPr>
          <w:p w14:paraId="1511BECF" w14:textId="77777777" w:rsidR="00170C07" w:rsidRPr="00F9001D" w:rsidRDefault="00170C07" w:rsidP="00170C07">
            <w:pPr>
              <w:ind w:left="-115"/>
              <w:jc w:val="center"/>
              <w:rPr>
                <w:rFonts w:ascii="Cambria" w:hAnsi="Cambria"/>
                <w:bCs/>
                <w:sz w:val="24"/>
                <w:szCs w:val="24"/>
              </w:rPr>
            </w:pPr>
          </w:p>
        </w:tc>
        <w:tc>
          <w:tcPr>
            <w:tcW w:w="720" w:type="dxa"/>
          </w:tcPr>
          <w:p w14:paraId="64D1BF1F" w14:textId="77777777" w:rsidR="00170C07" w:rsidRPr="00F9001D" w:rsidRDefault="00170C07" w:rsidP="00170C07">
            <w:pPr>
              <w:jc w:val="center"/>
              <w:rPr>
                <w:rFonts w:ascii="Cambria" w:hAnsi="Cambria"/>
                <w:bCs/>
                <w:sz w:val="24"/>
                <w:szCs w:val="24"/>
              </w:rPr>
            </w:pPr>
          </w:p>
        </w:tc>
        <w:tc>
          <w:tcPr>
            <w:tcW w:w="4590" w:type="dxa"/>
          </w:tcPr>
          <w:p w14:paraId="5D9E03BE" w14:textId="77777777" w:rsidR="00170C07" w:rsidRPr="00F9001D" w:rsidRDefault="00170C07" w:rsidP="00170C07">
            <w:pPr>
              <w:jc w:val="center"/>
              <w:rPr>
                <w:rFonts w:ascii="Cambria" w:hAnsi="Cambria"/>
                <w:bCs/>
                <w:sz w:val="24"/>
                <w:szCs w:val="24"/>
              </w:rPr>
            </w:pPr>
          </w:p>
        </w:tc>
      </w:tr>
      <w:tr w:rsidR="00170C07" w:rsidRPr="00F9001D" w14:paraId="3D98B811" w14:textId="77777777" w:rsidTr="008370F2">
        <w:trPr>
          <w:trHeight w:val="288"/>
        </w:trPr>
        <w:tc>
          <w:tcPr>
            <w:tcW w:w="5040" w:type="dxa"/>
            <w:tcBorders>
              <w:bottom w:val="single" w:sz="4" w:space="0" w:color="auto"/>
            </w:tcBorders>
          </w:tcPr>
          <w:p w14:paraId="039DFE33" w14:textId="77777777" w:rsidR="00170C07" w:rsidRPr="00F9001D" w:rsidRDefault="00170C07" w:rsidP="00170C07">
            <w:pPr>
              <w:spacing w:before="180" w:after="0"/>
              <w:rPr>
                <w:rFonts w:ascii="Cambria" w:hAnsi="Cambria"/>
                <w:bCs/>
                <w:sz w:val="24"/>
                <w:szCs w:val="24"/>
              </w:rPr>
            </w:pPr>
            <w:r w:rsidRPr="00575DB3">
              <w:rPr>
                <w:rFonts w:ascii="Cambria" w:hAnsi="Cambria"/>
                <w:sz w:val="24"/>
                <w:szCs w:val="24"/>
              </w:rPr>
              <w:t>By:</w:t>
            </w:r>
          </w:p>
        </w:tc>
        <w:tc>
          <w:tcPr>
            <w:tcW w:w="720" w:type="dxa"/>
          </w:tcPr>
          <w:p w14:paraId="5F2DA126" w14:textId="77777777" w:rsidR="00170C07" w:rsidRPr="00F9001D" w:rsidRDefault="00170C07" w:rsidP="00170C07">
            <w:pPr>
              <w:spacing w:before="240" w:after="0"/>
              <w:rPr>
                <w:rFonts w:ascii="Cambria" w:hAnsi="Cambria"/>
                <w:bCs/>
                <w:sz w:val="24"/>
                <w:szCs w:val="24"/>
              </w:rPr>
            </w:pPr>
          </w:p>
        </w:tc>
        <w:tc>
          <w:tcPr>
            <w:tcW w:w="4590" w:type="dxa"/>
            <w:tcBorders>
              <w:bottom w:val="single" w:sz="4" w:space="0" w:color="auto"/>
            </w:tcBorders>
          </w:tcPr>
          <w:p w14:paraId="748C189A" w14:textId="77777777" w:rsidR="00170C07" w:rsidRPr="00F9001D" w:rsidRDefault="00170C07" w:rsidP="00170C07">
            <w:pPr>
              <w:spacing w:before="240" w:after="0"/>
              <w:rPr>
                <w:rFonts w:ascii="Cambria" w:hAnsi="Cambria"/>
                <w:bCs/>
                <w:sz w:val="24"/>
                <w:szCs w:val="24"/>
              </w:rPr>
            </w:pPr>
            <w:r w:rsidRPr="00575DB3">
              <w:rPr>
                <w:rFonts w:ascii="Cambria" w:hAnsi="Cambria"/>
                <w:sz w:val="24"/>
                <w:szCs w:val="24"/>
              </w:rPr>
              <w:t>By:</w:t>
            </w:r>
          </w:p>
        </w:tc>
      </w:tr>
      <w:tr w:rsidR="00170C07" w:rsidRPr="00F9001D" w14:paraId="1C08F179" w14:textId="77777777" w:rsidTr="008370F2">
        <w:trPr>
          <w:cantSplit/>
        </w:trPr>
        <w:tc>
          <w:tcPr>
            <w:tcW w:w="5040" w:type="dxa"/>
            <w:tcBorders>
              <w:top w:val="single" w:sz="4" w:space="0" w:color="auto"/>
            </w:tcBorders>
          </w:tcPr>
          <w:p w14:paraId="26DA4236" w14:textId="77777777" w:rsidR="00170C07" w:rsidRPr="00575DB3" w:rsidRDefault="00170C07" w:rsidP="00170C07">
            <w:pPr>
              <w:spacing w:after="0"/>
              <w:jc w:val="center"/>
              <w:rPr>
                <w:rFonts w:ascii="Cambria" w:hAnsi="Cambria"/>
                <w:sz w:val="24"/>
                <w:szCs w:val="24"/>
              </w:rPr>
            </w:pPr>
            <w:r>
              <w:rPr>
                <w:rFonts w:ascii="Cambria" w:hAnsi="Cambria"/>
                <w:sz w:val="24"/>
                <w:szCs w:val="24"/>
              </w:rPr>
              <w:t>Christopher J. Hanak</w:t>
            </w:r>
          </w:p>
          <w:p w14:paraId="1E2AE9E3" w14:textId="77777777" w:rsidR="00170C07" w:rsidRPr="00F9001D" w:rsidRDefault="00170C07" w:rsidP="00170C07">
            <w:pPr>
              <w:spacing w:after="0"/>
              <w:jc w:val="center"/>
              <w:rPr>
                <w:rFonts w:ascii="Cambria" w:hAnsi="Cambria"/>
                <w:bCs/>
                <w:sz w:val="24"/>
                <w:szCs w:val="24"/>
              </w:rPr>
            </w:pPr>
            <w:r>
              <w:rPr>
                <w:rFonts w:ascii="Cambria" w:hAnsi="Cambria"/>
                <w:sz w:val="24"/>
                <w:szCs w:val="24"/>
              </w:rPr>
              <w:t>Chief Investment Officer</w:t>
            </w:r>
          </w:p>
        </w:tc>
        <w:tc>
          <w:tcPr>
            <w:tcW w:w="720" w:type="dxa"/>
          </w:tcPr>
          <w:p w14:paraId="6F5B5BE4" w14:textId="77777777" w:rsidR="00170C07" w:rsidRPr="00F9001D" w:rsidRDefault="00170C07" w:rsidP="00170C07">
            <w:pPr>
              <w:pStyle w:val="Sig2"/>
              <w:rPr>
                <w:rFonts w:ascii="Cambria" w:hAnsi="Cambria"/>
                <w:bCs/>
                <w:noProof w:val="0"/>
                <w:sz w:val="24"/>
                <w:szCs w:val="24"/>
              </w:rPr>
            </w:pPr>
          </w:p>
        </w:tc>
        <w:tc>
          <w:tcPr>
            <w:tcW w:w="4590" w:type="dxa"/>
            <w:tcBorders>
              <w:top w:val="single" w:sz="4" w:space="0" w:color="auto"/>
            </w:tcBorders>
          </w:tcPr>
          <w:p w14:paraId="1EE11D09" w14:textId="77777777" w:rsidR="00170C07" w:rsidRPr="00575DB3" w:rsidRDefault="00170C07" w:rsidP="00170C07">
            <w:pPr>
              <w:pStyle w:val="Sig2"/>
              <w:jc w:val="center"/>
              <w:rPr>
                <w:rFonts w:ascii="Cambria" w:hAnsi="Cambria"/>
                <w:sz w:val="24"/>
                <w:szCs w:val="24"/>
              </w:rPr>
            </w:pPr>
            <w:r w:rsidRPr="00575DB3">
              <w:rPr>
                <w:rFonts w:ascii="Cambria" w:hAnsi="Cambria"/>
                <w:sz w:val="24"/>
                <w:szCs w:val="24"/>
              </w:rPr>
              <w:t>[Name]</w:t>
            </w:r>
          </w:p>
          <w:p w14:paraId="3D23A8A1" w14:textId="77777777" w:rsidR="00170C07" w:rsidRPr="00F9001D" w:rsidRDefault="00170C07" w:rsidP="00170C07">
            <w:pPr>
              <w:pStyle w:val="Sig2"/>
              <w:jc w:val="center"/>
              <w:rPr>
                <w:rFonts w:ascii="Cambria" w:hAnsi="Cambria"/>
                <w:bCs/>
                <w:noProof w:val="0"/>
                <w:sz w:val="24"/>
                <w:szCs w:val="24"/>
              </w:rPr>
            </w:pPr>
            <w:r w:rsidRPr="00575DB3">
              <w:rPr>
                <w:rFonts w:ascii="Cambria" w:hAnsi="Cambria"/>
                <w:sz w:val="24"/>
                <w:szCs w:val="24"/>
              </w:rPr>
              <w:t>[Title]</w:t>
            </w:r>
          </w:p>
        </w:tc>
      </w:tr>
      <w:tr w:rsidR="00170C07" w:rsidRPr="00F9001D" w14:paraId="24C1B754" w14:textId="77777777" w:rsidTr="008370F2">
        <w:trPr>
          <w:cantSplit/>
        </w:trPr>
        <w:tc>
          <w:tcPr>
            <w:tcW w:w="5040" w:type="dxa"/>
          </w:tcPr>
          <w:p w14:paraId="1E245F4A" w14:textId="77777777" w:rsidR="00170C07" w:rsidRPr="00F9001D" w:rsidRDefault="00170C07" w:rsidP="00170C07">
            <w:pPr>
              <w:pStyle w:val="Sig3"/>
              <w:tabs>
                <w:tab w:val="clear" w:pos="2160"/>
                <w:tab w:val="left" w:pos="0"/>
              </w:tabs>
              <w:jc w:val="center"/>
              <w:rPr>
                <w:rFonts w:ascii="Cambria" w:hAnsi="Cambria"/>
                <w:b w:val="0"/>
                <w:bCs/>
                <w:noProof w:val="0"/>
                <w:sz w:val="24"/>
                <w:szCs w:val="24"/>
              </w:rPr>
            </w:pPr>
          </w:p>
        </w:tc>
        <w:tc>
          <w:tcPr>
            <w:tcW w:w="720" w:type="dxa"/>
          </w:tcPr>
          <w:p w14:paraId="7468536D" w14:textId="77777777" w:rsidR="00170C07" w:rsidRPr="00F9001D" w:rsidRDefault="00170C07" w:rsidP="00170C07">
            <w:pPr>
              <w:pStyle w:val="Sig3"/>
              <w:rPr>
                <w:rFonts w:ascii="Cambria" w:hAnsi="Cambria"/>
                <w:b w:val="0"/>
                <w:bCs/>
                <w:noProof w:val="0"/>
                <w:sz w:val="24"/>
                <w:szCs w:val="24"/>
              </w:rPr>
            </w:pPr>
          </w:p>
        </w:tc>
        <w:tc>
          <w:tcPr>
            <w:tcW w:w="4590" w:type="dxa"/>
          </w:tcPr>
          <w:p w14:paraId="6155699E" w14:textId="77777777" w:rsidR="00170C07" w:rsidRPr="00F9001D" w:rsidRDefault="00170C07" w:rsidP="00170C07">
            <w:pPr>
              <w:pStyle w:val="Sig3"/>
              <w:jc w:val="center"/>
              <w:rPr>
                <w:rFonts w:ascii="Cambria" w:hAnsi="Cambria"/>
                <w:b w:val="0"/>
                <w:bCs/>
                <w:noProof w:val="0"/>
                <w:sz w:val="24"/>
                <w:szCs w:val="24"/>
              </w:rPr>
            </w:pPr>
          </w:p>
        </w:tc>
      </w:tr>
      <w:tr w:rsidR="00170C07" w:rsidRPr="00F9001D" w14:paraId="41DAFA1C" w14:textId="77777777" w:rsidTr="008370F2">
        <w:trPr>
          <w:trHeight w:val="288"/>
        </w:trPr>
        <w:tc>
          <w:tcPr>
            <w:tcW w:w="5040" w:type="dxa"/>
            <w:tcBorders>
              <w:bottom w:val="single" w:sz="4" w:space="0" w:color="auto"/>
            </w:tcBorders>
          </w:tcPr>
          <w:p w14:paraId="36A2DEB1" w14:textId="77777777" w:rsidR="00170C07" w:rsidRPr="00F9001D" w:rsidRDefault="00170C07" w:rsidP="00170C07">
            <w:pPr>
              <w:pStyle w:val="Sig3"/>
              <w:tabs>
                <w:tab w:val="clear" w:pos="2160"/>
              </w:tabs>
              <w:spacing w:before="180"/>
              <w:rPr>
                <w:rFonts w:ascii="Cambria" w:hAnsi="Cambria"/>
                <w:b w:val="0"/>
                <w:bCs/>
                <w:noProof w:val="0"/>
                <w:sz w:val="24"/>
                <w:szCs w:val="24"/>
              </w:rPr>
            </w:pPr>
            <w:r w:rsidRPr="00575DB3">
              <w:rPr>
                <w:rFonts w:ascii="Cambria" w:hAnsi="Cambria"/>
                <w:b w:val="0"/>
                <w:sz w:val="24"/>
                <w:szCs w:val="24"/>
              </w:rPr>
              <w:t>Date:</w:t>
            </w:r>
          </w:p>
        </w:tc>
        <w:tc>
          <w:tcPr>
            <w:tcW w:w="720" w:type="dxa"/>
          </w:tcPr>
          <w:p w14:paraId="21460997" w14:textId="77777777" w:rsidR="00170C07" w:rsidRPr="00F9001D" w:rsidRDefault="00170C07" w:rsidP="00170C07">
            <w:pPr>
              <w:pStyle w:val="Sig3"/>
              <w:spacing w:before="180"/>
              <w:rPr>
                <w:rFonts w:ascii="Cambria" w:hAnsi="Cambria"/>
                <w:b w:val="0"/>
                <w:bCs/>
                <w:noProof w:val="0"/>
                <w:sz w:val="24"/>
                <w:szCs w:val="24"/>
              </w:rPr>
            </w:pPr>
          </w:p>
        </w:tc>
        <w:tc>
          <w:tcPr>
            <w:tcW w:w="4590" w:type="dxa"/>
            <w:tcBorders>
              <w:bottom w:val="single" w:sz="4" w:space="0" w:color="auto"/>
            </w:tcBorders>
          </w:tcPr>
          <w:p w14:paraId="16EA9ECE" w14:textId="77777777" w:rsidR="00170C07" w:rsidRPr="00F9001D" w:rsidRDefault="00170C07" w:rsidP="00170C07">
            <w:pPr>
              <w:pStyle w:val="Sig3"/>
              <w:spacing w:before="180"/>
              <w:rPr>
                <w:rFonts w:ascii="Cambria" w:hAnsi="Cambria"/>
                <w:b w:val="0"/>
                <w:bCs/>
                <w:noProof w:val="0"/>
                <w:sz w:val="24"/>
                <w:szCs w:val="24"/>
              </w:rPr>
            </w:pPr>
            <w:r w:rsidRPr="00575DB3">
              <w:rPr>
                <w:rFonts w:ascii="Cambria" w:hAnsi="Cambria"/>
                <w:b w:val="0"/>
                <w:sz w:val="24"/>
                <w:szCs w:val="24"/>
              </w:rPr>
              <w:t>Date:</w:t>
            </w:r>
          </w:p>
        </w:tc>
      </w:tr>
    </w:tbl>
    <w:p w14:paraId="08B9E3A2" w14:textId="77777777" w:rsidR="00073EBB" w:rsidRPr="00884EC3" w:rsidRDefault="00073EBB" w:rsidP="00073EBB">
      <w:pPr>
        <w:jc w:val="center"/>
        <w:rPr>
          <w:rFonts w:ascii="Calibri" w:hAnsi="Calibri"/>
          <w:b/>
          <w:sz w:val="24"/>
          <w:szCs w:val="24"/>
        </w:rPr>
      </w:pPr>
      <w:r w:rsidRPr="00884EC3">
        <w:br w:type="page"/>
      </w:r>
      <w:r w:rsidRPr="00884EC3">
        <w:rPr>
          <w:rFonts w:ascii="Calibri" w:hAnsi="Calibri"/>
          <w:b/>
          <w:sz w:val="24"/>
          <w:szCs w:val="24"/>
        </w:rPr>
        <w:lastRenderedPageBreak/>
        <w:t>ATTACHMENT A</w:t>
      </w:r>
    </w:p>
    <w:p w14:paraId="5E5E8110" w14:textId="77777777" w:rsidR="00073EBB" w:rsidRDefault="00073EBB" w:rsidP="00073EBB">
      <w:pPr>
        <w:pBdr>
          <w:bottom w:val="single" w:sz="48" w:space="0" w:color="auto"/>
        </w:pBdr>
        <w:jc w:val="center"/>
        <w:rPr>
          <w:rFonts w:ascii="Calibri" w:hAnsi="Calibri"/>
          <w:b/>
          <w:sz w:val="24"/>
          <w:szCs w:val="24"/>
        </w:rPr>
      </w:pPr>
      <w:r w:rsidRPr="00884EC3">
        <w:rPr>
          <w:rFonts w:ascii="Calibri" w:hAnsi="Calibri"/>
          <w:b/>
          <w:sz w:val="24"/>
          <w:szCs w:val="24"/>
        </w:rPr>
        <w:t>GENERAL TERMS AND CONDITIONS</w:t>
      </w:r>
    </w:p>
    <w:p w14:paraId="6A8A1A07" w14:textId="77777777" w:rsidR="00884EC3" w:rsidRPr="00602EE9" w:rsidRDefault="00884EC3" w:rsidP="00FE2544">
      <w:pPr>
        <w:pStyle w:val="ListParagraph"/>
        <w:numPr>
          <w:ilvl w:val="0"/>
          <w:numId w:val="11"/>
        </w:numPr>
        <w:spacing w:after="240" w:line="240" w:lineRule="auto"/>
        <w:ind w:left="720"/>
        <w:jc w:val="both"/>
        <w:rPr>
          <w:rFonts w:ascii="Cambria" w:hAnsi="Cambria"/>
          <w:sz w:val="24"/>
          <w:szCs w:val="24"/>
        </w:rPr>
      </w:pPr>
      <w:r w:rsidRPr="00602EE9">
        <w:rPr>
          <w:rFonts w:ascii="Cambria" w:hAnsi="Cambria"/>
          <w:sz w:val="24"/>
          <w:szCs w:val="24"/>
          <w:u w:val="single"/>
        </w:rPr>
        <w:t>DEFINITIONS</w:t>
      </w:r>
    </w:p>
    <w:p w14:paraId="4F1568DE" w14:textId="77777777" w:rsidR="00884EC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Unless the context clearly indicates otherwise, the following terms are defined in this C</w:t>
      </w:r>
      <w:r w:rsidRPr="00575DB3">
        <w:rPr>
          <w:rFonts w:ascii="Cambria" w:hAnsi="Cambria"/>
          <w:sz w:val="24"/>
          <w:szCs w:val="24"/>
        </w:rPr>
        <w:fldChar w:fldCharType="begin"/>
      </w:r>
      <w:r w:rsidRPr="00575DB3">
        <w:rPr>
          <w:rFonts w:ascii="Cambria" w:hAnsi="Cambria"/>
          <w:sz w:val="24"/>
          <w:szCs w:val="24"/>
        </w:rPr>
        <w:instrText xml:space="preserve"> SET Text1 </w:instrText>
      </w:r>
      <w:r w:rsidRPr="00575DB3">
        <w:rPr>
          <w:rFonts w:ascii="Cambria" w:hAnsi="Cambria"/>
          <w:sz w:val="24"/>
          <w:szCs w:val="24"/>
        </w:rPr>
        <w:fldChar w:fldCharType="begin"/>
      </w:r>
      <w:r w:rsidRPr="00575DB3">
        <w:rPr>
          <w:rFonts w:ascii="Cambria" w:hAnsi="Cambria"/>
          <w:sz w:val="24"/>
          <w:szCs w:val="24"/>
        </w:rPr>
        <w:instrText xml:space="preserve"> FILLIN  \* MERGEFORMAT </w:instrText>
      </w:r>
      <w:r w:rsidRPr="00575DB3">
        <w:rPr>
          <w:rFonts w:ascii="Cambria" w:hAnsi="Cambria"/>
          <w:sz w:val="24"/>
          <w:szCs w:val="24"/>
        </w:rPr>
        <w:fldChar w:fldCharType="separate"/>
      </w:r>
      <w:r w:rsidRPr="00575DB3">
        <w:rPr>
          <w:rFonts w:ascii="Cambria" w:hAnsi="Cambria"/>
          <w:sz w:val="24"/>
          <w:szCs w:val="24"/>
        </w:rPr>
        <w:instrText>Enter type of services</w:instrText>
      </w:r>
      <w:r w:rsidRPr="00575DB3">
        <w:rPr>
          <w:rFonts w:ascii="Cambria" w:hAnsi="Cambria"/>
          <w:sz w:val="24"/>
          <w:szCs w:val="24"/>
        </w:rPr>
        <w:fldChar w:fldCharType="end"/>
      </w:r>
      <w:r w:rsidRPr="00575DB3">
        <w:rPr>
          <w:rFonts w:ascii="Cambria" w:hAnsi="Cambria"/>
          <w:sz w:val="24"/>
          <w:szCs w:val="24"/>
        </w:rPr>
        <w:fldChar w:fldCharType="separate"/>
      </w:r>
      <w:bookmarkStart w:id="0" w:name="Text1"/>
      <w:r w:rsidRPr="00575DB3">
        <w:rPr>
          <w:rFonts w:ascii="Cambria" w:hAnsi="Cambria"/>
          <w:noProof/>
          <w:sz w:val="24"/>
          <w:szCs w:val="24"/>
        </w:rPr>
        <w:t>Enter type of services</w:t>
      </w:r>
      <w:bookmarkEnd w:id="0"/>
      <w:r w:rsidRPr="00575DB3">
        <w:rPr>
          <w:rFonts w:ascii="Cambria" w:hAnsi="Cambria"/>
          <w:sz w:val="24"/>
          <w:szCs w:val="24"/>
        </w:rPr>
        <w:fldChar w:fldCharType="end"/>
      </w:r>
      <w:r w:rsidRPr="00575DB3">
        <w:rPr>
          <w:rFonts w:ascii="Cambria" w:hAnsi="Cambria"/>
          <w:sz w:val="24"/>
          <w:szCs w:val="24"/>
        </w:rPr>
        <w:t>ontract and its attachments as set forth below:</w:t>
      </w:r>
    </w:p>
    <w:p w14:paraId="0364DCD3" w14:textId="77777777" w:rsidR="00884EC3" w:rsidRDefault="00884EC3" w:rsidP="00FE2544">
      <w:pPr>
        <w:pStyle w:val="Level0"/>
        <w:numPr>
          <w:ilvl w:val="1"/>
          <w:numId w:val="11"/>
        </w:numPr>
        <w:tabs>
          <w:tab w:val="clear" w:pos="504"/>
          <w:tab w:val="clear" w:pos="1008"/>
          <w:tab w:val="clear" w:pos="1512"/>
          <w:tab w:val="clear" w:pos="2016"/>
          <w:tab w:val="clear" w:pos="2520"/>
        </w:tabs>
        <w:ind w:left="1440" w:hanging="720"/>
        <w:jc w:val="both"/>
        <w:rPr>
          <w:rFonts w:ascii="Cambria" w:hAnsi="Cambria"/>
          <w:sz w:val="24"/>
          <w:szCs w:val="24"/>
        </w:rPr>
      </w:pPr>
      <w:r w:rsidRPr="00602EE9">
        <w:rPr>
          <w:rFonts w:ascii="Cambria" w:hAnsi="Cambria"/>
          <w:b/>
          <w:sz w:val="24"/>
          <w:szCs w:val="24"/>
        </w:rPr>
        <w:t>“Business Day”</w:t>
      </w:r>
      <w:r w:rsidRPr="00602EE9">
        <w:rPr>
          <w:rFonts w:ascii="Cambria" w:hAnsi="Cambria"/>
          <w:sz w:val="24"/>
          <w:szCs w:val="24"/>
        </w:rPr>
        <w:t xml:space="preserve"> means any day of the week other than Saturday, Sunday, or a </w:t>
      </w:r>
      <w:r w:rsidR="0048223F">
        <w:rPr>
          <w:rFonts w:ascii="Cambria" w:hAnsi="Cambria"/>
          <w:sz w:val="24"/>
          <w:szCs w:val="24"/>
        </w:rPr>
        <w:t>legal holiday or a day or portion thereof on which banking institutions in the state of Washington are required or authorized by law or by executive order to be closed</w:t>
      </w:r>
      <w:r w:rsidRPr="00602EE9">
        <w:rPr>
          <w:rFonts w:ascii="Cambria" w:hAnsi="Cambria"/>
          <w:sz w:val="24"/>
          <w:szCs w:val="24"/>
        </w:rPr>
        <w:t>.</w:t>
      </w:r>
    </w:p>
    <w:p w14:paraId="4F784BC4" w14:textId="77777777" w:rsidR="00884EC3" w:rsidRDefault="00884EC3" w:rsidP="00FE2544">
      <w:pPr>
        <w:pStyle w:val="Level0"/>
        <w:numPr>
          <w:ilvl w:val="1"/>
          <w:numId w:val="11"/>
        </w:numPr>
        <w:tabs>
          <w:tab w:val="clear" w:pos="504"/>
          <w:tab w:val="clear" w:pos="1008"/>
          <w:tab w:val="clear" w:pos="1512"/>
          <w:tab w:val="clear" w:pos="2016"/>
          <w:tab w:val="clear" w:pos="2520"/>
        </w:tabs>
        <w:ind w:left="1440" w:hanging="720"/>
        <w:jc w:val="both"/>
        <w:rPr>
          <w:rFonts w:ascii="Cambria" w:hAnsi="Cambria"/>
          <w:sz w:val="24"/>
          <w:szCs w:val="24"/>
        </w:rPr>
      </w:pPr>
      <w:r w:rsidRPr="00602EE9">
        <w:rPr>
          <w:rFonts w:ascii="Cambria" w:hAnsi="Cambria"/>
          <w:b/>
          <w:sz w:val="24"/>
          <w:szCs w:val="24"/>
        </w:rPr>
        <w:t>“Contract Manager”</w:t>
      </w:r>
      <w:r w:rsidRPr="00602EE9">
        <w:rPr>
          <w:rFonts w:ascii="Cambria" w:hAnsi="Cambria"/>
          <w:sz w:val="24"/>
          <w:szCs w:val="24"/>
        </w:rPr>
        <w:t xml:space="preserve"> means</w:t>
      </w:r>
      <w:r>
        <w:rPr>
          <w:rFonts w:ascii="Cambria" w:hAnsi="Cambria"/>
          <w:sz w:val="24"/>
          <w:szCs w:val="24"/>
        </w:rPr>
        <w:t xml:space="preserve"> </w:t>
      </w:r>
      <w:r w:rsidRPr="00602EE9">
        <w:rPr>
          <w:rFonts w:ascii="Cambria" w:hAnsi="Cambria"/>
          <w:sz w:val="24"/>
          <w:szCs w:val="24"/>
        </w:rPr>
        <w:t xml:space="preserve">the representative identified in </w:t>
      </w:r>
      <w:r>
        <w:rPr>
          <w:rFonts w:ascii="Cambria" w:hAnsi="Cambria"/>
          <w:sz w:val="24"/>
          <w:szCs w:val="24"/>
        </w:rPr>
        <w:t xml:space="preserve">Section </w:t>
      </w:r>
      <w:r w:rsidR="006753F9">
        <w:rPr>
          <w:rFonts w:ascii="Cambria" w:hAnsi="Cambria"/>
          <w:sz w:val="24"/>
          <w:szCs w:val="24"/>
        </w:rPr>
        <w:t>4</w:t>
      </w:r>
      <w:r>
        <w:rPr>
          <w:rFonts w:ascii="Cambria" w:hAnsi="Cambria"/>
          <w:sz w:val="24"/>
          <w:szCs w:val="24"/>
        </w:rPr>
        <w:t xml:space="preserve"> </w:t>
      </w:r>
      <w:r w:rsidRPr="00602EE9">
        <w:rPr>
          <w:rFonts w:ascii="Cambria" w:hAnsi="Cambria"/>
          <w:sz w:val="24"/>
          <w:szCs w:val="24"/>
        </w:rPr>
        <w:t>of the Contract who is delegated the authority to administer the Contract.</w:t>
      </w:r>
    </w:p>
    <w:p w14:paraId="54FF721F" w14:textId="77777777" w:rsidR="00884EC3" w:rsidRDefault="00884EC3" w:rsidP="00FE2544">
      <w:pPr>
        <w:pStyle w:val="Level0"/>
        <w:numPr>
          <w:ilvl w:val="1"/>
          <w:numId w:val="11"/>
        </w:numPr>
        <w:tabs>
          <w:tab w:val="clear" w:pos="504"/>
          <w:tab w:val="clear" w:pos="1008"/>
          <w:tab w:val="clear" w:pos="1512"/>
          <w:tab w:val="clear" w:pos="2016"/>
          <w:tab w:val="clear" w:pos="2520"/>
        </w:tabs>
        <w:ind w:left="1440" w:hanging="720"/>
        <w:jc w:val="both"/>
        <w:rPr>
          <w:rFonts w:ascii="Cambria" w:hAnsi="Cambria"/>
          <w:sz w:val="24"/>
          <w:szCs w:val="24"/>
        </w:rPr>
      </w:pPr>
      <w:r w:rsidRPr="00602EE9">
        <w:rPr>
          <w:rFonts w:ascii="Cambria" w:hAnsi="Cambria"/>
          <w:b/>
          <w:sz w:val="24"/>
          <w:szCs w:val="24"/>
        </w:rPr>
        <w:t>“</w:t>
      </w:r>
      <w:r>
        <w:rPr>
          <w:rFonts w:ascii="Cambria" w:hAnsi="Cambria"/>
          <w:b/>
          <w:sz w:val="24"/>
          <w:szCs w:val="24"/>
        </w:rPr>
        <w:t xml:space="preserve">Chief </w:t>
      </w:r>
      <w:r w:rsidRPr="00602EE9">
        <w:rPr>
          <w:rFonts w:ascii="Cambria" w:hAnsi="Cambria"/>
          <w:b/>
          <w:sz w:val="24"/>
          <w:szCs w:val="24"/>
        </w:rPr>
        <w:t xml:space="preserve">Executive </w:t>
      </w:r>
      <w:r>
        <w:rPr>
          <w:rFonts w:ascii="Cambria" w:hAnsi="Cambria"/>
          <w:b/>
          <w:sz w:val="24"/>
          <w:szCs w:val="24"/>
        </w:rPr>
        <w:t>Officer</w:t>
      </w:r>
      <w:r w:rsidRPr="00602EE9">
        <w:rPr>
          <w:rFonts w:ascii="Cambria" w:hAnsi="Cambria"/>
          <w:b/>
          <w:sz w:val="24"/>
          <w:szCs w:val="24"/>
        </w:rPr>
        <w:t>”</w:t>
      </w:r>
      <w:r>
        <w:rPr>
          <w:rFonts w:ascii="Cambria" w:hAnsi="Cambria"/>
          <w:b/>
          <w:sz w:val="24"/>
          <w:szCs w:val="24"/>
        </w:rPr>
        <w:t xml:space="preserve"> or “Executive Director”</w:t>
      </w:r>
      <w:r w:rsidRPr="00602EE9">
        <w:rPr>
          <w:rFonts w:ascii="Cambria" w:hAnsi="Cambria"/>
          <w:b/>
          <w:sz w:val="24"/>
          <w:szCs w:val="24"/>
        </w:rPr>
        <w:t xml:space="preserve"> </w:t>
      </w:r>
      <w:r w:rsidRPr="00602EE9">
        <w:rPr>
          <w:rFonts w:ascii="Cambria" w:hAnsi="Cambria"/>
          <w:sz w:val="24"/>
          <w:szCs w:val="24"/>
        </w:rPr>
        <w:t xml:space="preserve">means the individual described in RCW 43.33A.100 </w:t>
      </w:r>
      <w:r>
        <w:rPr>
          <w:rFonts w:ascii="Cambria" w:hAnsi="Cambria"/>
          <w:sz w:val="24"/>
          <w:szCs w:val="24"/>
        </w:rPr>
        <w:t xml:space="preserve">as </w:t>
      </w:r>
      <w:r w:rsidR="006753F9">
        <w:rPr>
          <w:rFonts w:ascii="Cambria" w:hAnsi="Cambria"/>
          <w:sz w:val="24"/>
          <w:szCs w:val="24"/>
        </w:rPr>
        <w:t>e</w:t>
      </w:r>
      <w:r>
        <w:rPr>
          <w:rFonts w:ascii="Cambria" w:hAnsi="Cambria"/>
          <w:sz w:val="24"/>
          <w:szCs w:val="24"/>
        </w:rPr>
        <w:t xml:space="preserve">xecutive </w:t>
      </w:r>
      <w:r w:rsidR="006753F9">
        <w:rPr>
          <w:rFonts w:ascii="Cambria" w:hAnsi="Cambria"/>
          <w:sz w:val="24"/>
          <w:szCs w:val="24"/>
        </w:rPr>
        <w:t>d</w:t>
      </w:r>
      <w:r>
        <w:rPr>
          <w:rFonts w:ascii="Cambria" w:hAnsi="Cambria"/>
          <w:sz w:val="24"/>
          <w:szCs w:val="24"/>
        </w:rPr>
        <w:t xml:space="preserve">irector, </w:t>
      </w:r>
      <w:r w:rsidRPr="00602EE9">
        <w:rPr>
          <w:rFonts w:ascii="Cambria" w:hAnsi="Cambria"/>
          <w:sz w:val="24"/>
          <w:szCs w:val="24"/>
        </w:rPr>
        <w:t>who heads the investment, operational and administrative staff of the WSIB.</w:t>
      </w:r>
    </w:p>
    <w:p w14:paraId="66C9F9E2" w14:textId="77777777" w:rsidR="00884EC3" w:rsidRDefault="00884EC3" w:rsidP="00FE2544">
      <w:pPr>
        <w:pStyle w:val="Level0"/>
        <w:numPr>
          <w:ilvl w:val="1"/>
          <w:numId w:val="11"/>
        </w:numPr>
        <w:tabs>
          <w:tab w:val="clear" w:pos="504"/>
          <w:tab w:val="clear" w:pos="1008"/>
          <w:tab w:val="clear" w:pos="1512"/>
          <w:tab w:val="clear" w:pos="2016"/>
          <w:tab w:val="clear" w:pos="2520"/>
        </w:tabs>
        <w:ind w:left="1440" w:hanging="720"/>
        <w:jc w:val="both"/>
        <w:rPr>
          <w:rFonts w:ascii="Cambria" w:hAnsi="Cambria"/>
          <w:sz w:val="24"/>
          <w:szCs w:val="24"/>
        </w:rPr>
      </w:pPr>
      <w:r w:rsidRPr="00602EE9">
        <w:rPr>
          <w:rFonts w:ascii="Cambria" w:hAnsi="Cambria"/>
          <w:sz w:val="24"/>
          <w:szCs w:val="24"/>
        </w:rPr>
        <w:t>“</w:t>
      </w:r>
      <w:r w:rsidRPr="00602EE9">
        <w:rPr>
          <w:rFonts w:ascii="Cambria" w:hAnsi="Cambria"/>
          <w:b/>
          <w:sz w:val="24"/>
          <w:szCs w:val="24"/>
        </w:rPr>
        <w:t>Personal Information</w:t>
      </w:r>
      <w:r w:rsidRPr="00602EE9">
        <w:rPr>
          <w:rFonts w:ascii="Cambria" w:hAnsi="Cambria"/>
          <w:sz w:val="24"/>
          <w:szCs w:val="24"/>
        </w:rPr>
        <w:t xml:space="preserve">” means, but is not limited to, information identifiable to an individual that relates to a natural person’s health, finances, education, business, use or receipt of governmental services, or other activities, names, addresses, telephone numbers, social security numbers, driver license numbers, financial profiles, credit card numbers, financial </w:t>
      </w:r>
      <w:proofErr w:type="gramStart"/>
      <w:r w:rsidRPr="00602EE9">
        <w:rPr>
          <w:rFonts w:ascii="Cambria" w:hAnsi="Cambria"/>
          <w:sz w:val="24"/>
          <w:szCs w:val="24"/>
        </w:rPr>
        <w:t>identifiers</w:t>
      </w:r>
      <w:proofErr w:type="gramEnd"/>
      <w:r w:rsidRPr="00602EE9">
        <w:rPr>
          <w:rFonts w:ascii="Cambria" w:hAnsi="Cambria"/>
          <w:sz w:val="24"/>
          <w:szCs w:val="24"/>
        </w:rPr>
        <w:t xml:space="preserve"> and other identifying numbers.</w:t>
      </w:r>
    </w:p>
    <w:p w14:paraId="6D843F25" w14:textId="77777777" w:rsidR="00C87716" w:rsidRPr="00C87716" w:rsidRDefault="00C87716" w:rsidP="00FE2544">
      <w:pPr>
        <w:pStyle w:val="Level0"/>
        <w:numPr>
          <w:ilvl w:val="1"/>
          <w:numId w:val="11"/>
        </w:numPr>
        <w:tabs>
          <w:tab w:val="clear" w:pos="504"/>
          <w:tab w:val="clear" w:pos="1008"/>
          <w:tab w:val="clear" w:pos="1512"/>
          <w:tab w:val="clear" w:pos="2016"/>
          <w:tab w:val="clear" w:pos="2520"/>
        </w:tabs>
        <w:ind w:left="1440" w:hanging="720"/>
        <w:jc w:val="both"/>
        <w:rPr>
          <w:rFonts w:ascii="Cambria" w:hAnsi="Cambria"/>
          <w:sz w:val="24"/>
          <w:szCs w:val="24"/>
        </w:rPr>
      </w:pPr>
      <w:r>
        <w:rPr>
          <w:rFonts w:ascii="Cambria" w:hAnsi="Cambria"/>
          <w:b/>
          <w:bCs/>
          <w:sz w:val="24"/>
          <w:szCs w:val="24"/>
        </w:rPr>
        <w:t>“Project Work Order”</w:t>
      </w:r>
      <w:r>
        <w:rPr>
          <w:rFonts w:ascii="Cambria" w:hAnsi="Cambria"/>
          <w:sz w:val="24"/>
          <w:szCs w:val="24"/>
        </w:rPr>
        <w:t xml:space="preserve"> means the document which awards a project to the Contractor, which includes the statement of work or services, deliverables, start and completion dates, compensation, and other specific terms.</w:t>
      </w:r>
    </w:p>
    <w:p w14:paraId="05776BCD" w14:textId="77777777" w:rsidR="00884EC3" w:rsidRPr="00602EE9" w:rsidRDefault="00884EC3" w:rsidP="00FE2544">
      <w:pPr>
        <w:pStyle w:val="Level0"/>
        <w:numPr>
          <w:ilvl w:val="1"/>
          <w:numId w:val="11"/>
        </w:numPr>
        <w:tabs>
          <w:tab w:val="clear" w:pos="504"/>
          <w:tab w:val="clear" w:pos="1008"/>
          <w:tab w:val="clear" w:pos="1512"/>
          <w:tab w:val="clear" w:pos="2016"/>
          <w:tab w:val="clear" w:pos="2520"/>
        </w:tabs>
        <w:ind w:left="1440" w:hanging="720"/>
        <w:jc w:val="both"/>
        <w:rPr>
          <w:rFonts w:ascii="Cambria" w:hAnsi="Cambria"/>
          <w:sz w:val="24"/>
          <w:szCs w:val="24"/>
        </w:rPr>
      </w:pPr>
      <w:r w:rsidRPr="00602EE9">
        <w:rPr>
          <w:rFonts w:ascii="Cambria" w:hAnsi="Cambria"/>
          <w:b/>
          <w:sz w:val="24"/>
          <w:szCs w:val="24"/>
        </w:rPr>
        <w:t xml:space="preserve">“Subcontractor” </w:t>
      </w:r>
      <w:r w:rsidRPr="00602EE9">
        <w:rPr>
          <w:rFonts w:ascii="Cambria" w:hAnsi="Cambria"/>
          <w:sz w:val="24"/>
          <w:szCs w:val="24"/>
        </w:rPr>
        <w:t xml:space="preserve">means one not in the employment of the Contractor, who is performing all or part of those services under this Contract under a separate contract with the Contractor.  The terms “Subcontractor” and “Subcontractors” mean subcontractor(s) in any tier.  </w:t>
      </w:r>
    </w:p>
    <w:p w14:paraId="516F469A" w14:textId="77777777" w:rsidR="00884EC3" w:rsidRDefault="00884EC3" w:rsidP="00FE2544">
      <w:pPr>
        <w:pStyle w:val="ListParagraph"/>
        <w:numPr>
          <w:ilvl w:val="0"/>
          <w:numId w:val="11"/>
        </w:numPr>
        <w:spacing w:after="240" w:line="240" w:lineRule="auto"/>
        <w:ind w:left="720"/>
        <w:contextualSpacing w:val="0"/>
        <w:jc w:val="both"/>
        <w:rPr>
          <w:rFonts w:ascii="Cambria" w:hAnsi="Cambria"/>
          <w:sz w:val="24"/>
          <w:szCs w:val="24"/>
          <w:u w:val="single"/>
        </w:rPr>
      </w:pPr>
      <w:r w:rsidRPr="00D923AF">
        <w:rPr>
          <w:rFonts w:ascii="Cambria" w:hAnsi="Cambria"/>
          <w:sz w:val="24"/>
          <w:szCs w:val="24"/>
          <w:u w:val="single"/>
        </w:rPr>
        <w:t>NATURE OF RELATIONSHIP</w:t>
      </w:r>
    </w:p>
    <w:p w14:paraId="34F46573" w14:textId="77777777" w:rsidR="00884EC3" w:rsidRPr="00D923AF"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D923AF">
        <w:rPr>
          <w:rFonts w:ascii="Cambria" w:eastAsia="Times New Roman" w:hAnsi="Cambria"/>
          <w:sz w:val="24"/>
          <w:szCs w:val="24"/>
        </w:rPr>
        <w:t>The contractual relationship embodied by this Contract, as well as any attachments hereto, is between the Contractor and the WSIB</w:t>
      </w:r>
      <w:r w:rsidR="00D20112">
        <w:rPr>
          <w:rFonts w:ascii="Cambria" w:eastAsia="Times New Roman" w:hAnsi="Cambria"/>
          <w:sz w:val="24"/>
          <w:szCs w:val="24"/>
        </w:rPr>
        <w:t>, an agency</w:t>
      </w:r>
      <w:r w:rsidRPr="00D923AF">
        <w:rPr>
          <w:rFonts w:ascii="Cambria" w:eastAsia="Times New Roman" w:hAnsi="Cambria"/>
          <w:sz w:val="24"/>
          <w:szCs w:val="24"/>
        </w:rPr>
        <w:t xml:space="preserve"> created and defined by RCW 43.33A</w:t>
      </w:r>
      <w:r w:rsidR="00D20112">
        <w:rPr>
          <w:rFonts w:ascii="Cambria" w:eastAsia="Times New Roman" w:hAnsi="Cambria"/>
          <w:sz w:val="24"/>
          <w:szCs w:val="24"/>
        </w:rPr>
        <w:t>.020</w:t>
      </w:r>
      <w:r w:rsidRPr="00D923AF">
        <w:rPr>
          <w:rFonts w:ascii="Cambria" w:eastAsia="Times New Roman" w:hAnsi="Cambria"/>
          <w:sz w:val="24"/>
          <w:szCs w:val="24"/>
        </w:rPr>
        <w:t xml:space="preserve">.  Pursuant to RCW 43.33A.100, the WSIB employs </w:t>
      </w:r>
      <w:r w:rsidR="00D20112">
        <w:rPr>
          <w:rFonts w:ascii="Cambria" w:eastAsia="Times New Roman" w:hAnsi="Cambria"/>
          <w:sz w:val="24"/>
          <w:szCs w:val="24"/>
        </w:rPr>
        <w:t xml:space="preserve">a Chief Executive Officer </w:t>
      </w:r>
      <w:r w:rsidRPr="00D923AF">
        <w:rPr>
          <w:rFonts w:ascii="Cambria" w:eastAsia="Times New Roman" w:hAnsi="Cambria"/>
          <w:sz w:val="24"/>
          <w:szCs w:val="24"/>
        </w:rPr>
        <w:t>and staff necessary to carry out the duties of the WSIB.  This Contract is authorized by RCW 43.33A.</w:t>
      </w:r>
      <w:r>
        <w:rPr>
          <w:rFonts w:ascii="Cambria" w:eastAsia="Times New Roman" w:hAnsi="Cambria"/>
          <w:sz w:val="24"/>
          <w:szCs w:val="24"/>
        </w:rPr>
        <w:t>030</w:t>
      </w:r>
      <w:r w:rsidRPr="00D923AF">
        <w:rPr>
          <w:rFonts w:ascii="Cambria" w:eastAsia="Times New Roman" w:hAnsi="Cambria"/>
          <w:sz w:val="24"/>
          <w:szCs w:val="24"/>
        </w:rPr>
        <w:t xml:space="preserve"> and .035, among other statutes, and by WSIB action.</w:t>
      </w:r>
    </w:p>
    <w:p w14:paraId="1EE4CF03" w14:textId="77777777" w:rsidR="00884EC3" w:rsidRPr="00D923AF"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D923AF">
        <w:rPr>
          <w:rFonts w:ascii="Cambria" w:eastAsia="Times New Roman" w:hAnsi="Cambria"/>
          <w:sz w:val="24"/>
          <w:szCs w:val="24"/>
        </w:rPr>
        <w:t xml:space="preserve">During the term of this Contract, the Contractor may be consulted, on various occasions and under varying circumstances, for clarification, </w:t>
      </w:r>
      <w:proofErr w:type="gramStart"/>
      <w:r w:rsidRPr="00D923AF">
        <w:rPr>
          <w:rFonts w:ascii="Cambria" w:eastAsia="Times New Roman" w:hAnsi="Cambria"/>
          <w:sz w:val="24"/>
          <w:szCs w:val="24"/>
        </w:rPr>
        <w:t>education</w:t>
      </w:r>
      <w:proofErr w:type="gramEnd"/>
      <w:r w:rsidRPr="00D923AF">
        <w:rPr>
          <w:rFonts w:ascii="Cambria" w:eastAsia="Times New Roman" w:hAnsi="Cambria"/>
          <w:sz w:val="24"/>
          <w:szCs w:val="24"/>
        </w:rPr>
        <w:t xml:space="preserve"> or </w:t>
      </w:r>
      <w:r w:rsidRPr="00D923AF">
        <w:rPr>
          <w:rFonts w:ascii="Cambria" w:eastAsia="Times New Roman" w:hAnsi="Cambria"/>
          <w:sz w:val="24"/>
          <w:szCs w:val="24"/>
        </w:rPr>
        <w:lastRenderedPageBreak/>
        <w:t>technical information purposes consistent with the functions and assignments described in the “</w:t>
      </w:r>
      <w:r w:rsidR="004E5D7B">
        <w:rPr>
          <w:rFonts w:ascii="Cambria" w:eastAsia="Times New Roman" w:hAnsi="Cambria"/>
          <w:sz w:val="24"/>
          <w:szCs w:val="24"/>
        </w:rPr>
        <w:t>Statement of Work</w:t>
      </w:r>
      <w:r w:rsidRPr="00D923AF">
        <w:rPr>
          <w:rFonts w:ascii="Cambria" w:eastAsia="Times New Roman" w:hAnsi="Cambria"/>
          <w:sz w:val="24"/>
          <w:szCs w:val="24"/>
        </w:rPr>
        <w:t>” section set forth in this Contract.  On any occasions where such a request or consultation is either clearly beyond the scope of the contractual assignment or impairs the Contractor’s ability to devote its primary attention to meeting the scope of work set forth in this Contract, the Contractor will notify the Contract Manager, designated in the “Contract Management” section of this Contract, prior to the commencement of the requested assignment so the Contract Manager may, as may be determined to be appropriate, reschedule the request, redirect it or resolve the matter using other WSIB resources.</w:t>
      </w:r>
    </w:p>
    <w:p w14:paraId="4AE65E96" w14:textId="77777777" w:rsidR="00884EC3" w:rsidRPr="00D923AF"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D923AF">
        <w:rPr>
          <w:rFonts w:ascii="Cambria" w:eastAsia="Times New Roman" w:hAnsi="Cambria"/>
          <w:sz w:val="24"/>
          <w:szCs w:val="24"/>
        </w:rPr>
        <w:t xml:space="preserve">Notwithstanding the provisions of the “Contract Management” section of this Contract, work pursuant to this Contract may be assigned by the WSIB’s </w:t>
      </w:r>
      <w:r w:rsidR="00D20112">
        <w:rPr>
          <w:rFonts w:ascii="Cambria" w:eastAsia="Times New Roman" w:hAnsi="Cambria"/>
          <w:sz w:val="24"/>
          <w:szCs w:val="24"/>
        </w:rPr>
        <w:t>Chief Executive Officer</w:t>
      </w:r>
      <w:r w:rsidRPr="00D923AF">
        <w:rPr>
          <w:rFonts w:ascii="Cambria" w:eastAsia="Times New Roman" w:hAnsi="Cambria"/>
          <w:sz w:val="24"/>
          <w:szCs w:val="24"/>
        </w:rPr>
        <w:t xml:space="preserve"> or by a designated WSIB staff person, or a combination thereof, to other persons to perform various functions and assignments within the scope of services.  These assignments are effective only if communicated to the Contractor by the WSIB in writing.</w:t>
      </w:r>
    </w:p>
    <w:p w14:paraId="02C778B0" w14:textId="77777777" w:rsidR="00884EC3" w:rsidRPr="00D923AF"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D923AF">
        <w:rPr>
          <w:rFonts w:ascii="Cambria" w:eastAsia="Times New Roman" w:hAnsi="Cambria"/>
          <w:sz w:val="24"/>
          <w:szCs w:val="24"/>
        </w:rPr>
        <w:t xml:space="preserve">Prior to the commencement of any assignments or fulfillment of any requests beyond the scope of services defined by this Contract, the rendering of which could cause an increase in the compensation or fees set forth herein, the Contractor shall give written notification to, and receive written approval from, the </w:t>
      </w:r>
      <w:r w:rsidR="00D20112">
        <w:rPr>
          <w:rFonts w:ascii="Cambria" w:eastAsia="Times New Roman" w:hAnsi="Cambria"/>
          <w:sz w:val="24"/>
          <w:szCs w:val="24"/>
        </w:rPr>
        <w:t>Chief Executive Officer</w:t>
      </w:r>
      <w:r w:rsidRPr="00D923AF">
        <w:rPr>
          <w:rFonts w:ascii="Cambria" w:eastAsia="Times New Roman" w:hAnsi="Cambria"/>
          <w:sz w:val="24"/>
          <w:szCs w:val="24"/>
        </w:rPr>
        <w:t xml:space="preserve"> (or designee)</w:t>
      </w:r>
      <w:r w:rsidR="006013DF">
        <w:rPr>
          <w:rFonts w:ascii="Cambria" w:eastAsia="Times New Roman" w:hAnsi="Cambria"/>
          <w:sz w:val="24"/>
          <w:szCs w:val="24"/>
        </w:rPr>
        <w:t>, and such assignment will be memorialized in an executed Project Work Order or amendment to this Contract.</w:t>
      </w:r>
    </w:p>
    <w:p w14:paraId="396DA366" w14:textId="77777777" w:rsidR="00884EC3" w:rsidRPr="00D923AF"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D923AF">
        <w:rPr>
          <w:rFonts w:ascii="Cambria" w:eastAsia="Times New Roman" w:hAnsi="Cambria"/>
          <w:sz w:val="24"/>
          <w:szCs w:val="24"/>
        </w:rPr>
        <w:t xml:space="preserve">The Contractor is an independent contractor hired by and reporting to the </w:t>
      </w:r>
      <w:proofErr w:type="gramStart"/>
      <w:r w:rsidRPr="00D923AF">
        <w:rPr>
          <w:rFonts w:ascii="Cambria" w:eastAsia="Times New Roman" w:hAnsi="Cambria"/>
          <w:sz w:val="24"/>
          <w:szCs w:val="24"/>
        </w:rPr>
        <w:t>WSIB, and</w:t>
      </w:r>
      <w:proofErr w:type="gramEnd"/>
      <w:r w:rsidRPr="00D923AF">
        <w:rPr>
          <w:rFonts w:ascii="Cambria" w:eastAsia="Times New Roman" w:hAnsi="Cambria"/>
          <w:sz w:val="24"/>
          <w:szCs w:val="24"/>
        </w:rPr>
        <w:t xml:space="preserve"> working with the WSIB’s </w:t>
      </w:r>
      <w:r w:rsidR="00D20112">
        <w:rPr>
          <w:rFonts w:ascii="Cambria" w:eastAsia="Times New Roman" w:hAnsi="Cambria"/>
          <w:sz w:val="24"/>
          <w:szCs w:val="24"/>
        </w:rPr>
        <w:t>Chief Executive Officer</w:t>
      </w:r>
      <w:r w:rsidRPr="00D923AF">
        <w:rPr>
          <w:rFonts w:ascii="Cambria" w:eastAsia="Times New Roman" w:hAnsi="Cambria"/>
          <w:sz w:val="24"/>
          <w:szCs w:val="24"/>
        </w:rPr>
        <w:t xml:space="preserve"> and WSIB staff regarding the investment of retirement and/or other trust funds.  That independent capacity may not be compromised in any way by the identity, role</w:t>
      </w:r>
      <w:r w:rsidR="00D20112">
        <w:rPr>
          <w:rFonts w:ascii="Cambria" w:eastAsia="Times New Roman" w:hAnsi="Cambria"/>
          <w:sz w:val="24"/>
          <w:szCs w:val="24"/>
        </w:rPr>
        <w:t>,</w:t>
      </w:r>
      <w:r w:rsidRPr="00D923AF">
        <w:rPr>
          <w:rFonts w:ascii="Cambria" w:eastAsia="Times New Roman" w:hAnsi="Cambria"/>
          <w:sz w:val="24"/>
          <w:szCs w:val="24"/>
        </w:rPr>
        <w:t xml:space="preserve"> or title of the individual seeking, on behalf of the WSIB, counsel, information</w:t>
      </w:r>
      <w:r w:rsidR="00D20112">
        <w:rPr>
          <w:rFonts w:ascii="Cambria" w:eastAsia="Times New Roman" w:hAnsi="Cambria"/>
          <w:sz w:val="24"/>
          <w:szCs w:val="24"/>
        </w:rPr>
        <w:t>,</w:t>
      </w:r>
      <w:r w:rsidRPr="00D923AF">
        <w:rPr>
          <w:rFonts w:ascii="Cambria" w:eastAsia="Times New Roman" w:hAnsi="Cambria"/>
          <w:sz w:val="24"/>
          <w:szCs w:val="24"/>
        </w:rPr>
        <w:t xml:space="preserve"> or advice pertaining to those investments.  The goal of this Contract is not consensus among the opinions and views held by the Contractor with those of either staff or WSIB members but rather the delivery of the Contractor’s best and wisest independent advice, counsel, and services.</w:t>
      </w:r>
    </w:p>
    <w:p w14:paraId="3E224105" w14:textId="77777777" w:rsidR="00884EC3" w:rsidRPr="007A1048" w:rsidRDefault="00884EC3" w:rsidP="00FE2544">
      <w:pPr>
        <w:pStyle w:val="ListParagraph"/>
        <w:numPr>
          <w:ilvl w:val="0"/>
          <w:numId w:val="11"/>
        </w:numPr>
        <w:spacing w:after="240" w:line="240" w:lineRule="auto"/>
        <w:ind w:left="720"/>
        <w:jc w:val="both"/>
        <w:rPr>
          <w:rFonts w:ascii="Cambria" w:hAnsi="Cambria"/>
          <w:sz w:val="24"/>
          <w:szCs w:val="24"/>
        </w:rPr>
      </w:pPr>
      <w:r w:rsidRPr="007A1048">
        <w:rPr>
          <w:rFonts w:ascii="Cambria" w:hAnsi="Cambria"/>
          <w:sz w:val="24"/>
          <w:szCs w:val="24"/>
          <w:u w:val="single"/>
        </w:rPr>
        <w:t>FIDUCIARY DUTIES OF THE CONTRACTOR</w:t>
      </w:r>
    </w:p>
    <w:p w14:paraId="432539CD" w14:textId="77777777" w:rsidR="00884EC3" w:rsidRPr="00602EE9" w:rsidRDefault="00884EC3" w:rsidP="00884EC3">
      <w:pPr>
        <w:pStyle w:val="ListParagraph"/>
        <w:spacing w:after="240" w:line="240" w:lineRule="auto"/>
        <w:ind w:left="360"/>
        <w:jc w:val="both"/>
        <w:rPr>
          <w:rFonts w:ascii="Cambria" w:hAnsi="Cambria"/>
          <w:sz w:val="24"/>
          <w:szCs w:val="24"/>
        </w:rPr>
      </w:pPr>
    </w:p>
    <w:p w14:paraId="06275746" w14:textId="77777777" w:rsidR="00884EC3" w:rsidRPr="00602EE9"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rPr>
      </w:pPr>
      <w:r w:rsidRPr="00602EE9">
        <w:rPr>
          <w:rFonts w:ascii="Cambria" w:hAnsi="Cambria"/>
          <w:sz w:val="24"/>
          <w:szCs w:val="24"/>
        </w:rPr>
        <w:t xml:space="preserve">The Contractor is a fiduciary under this Contract </w:t>
      </w:r>
      <w:r>
        <w:rPr>
          <w:rFonts w:ascii="Cambria" w:hAnsi="Cambria"/>
          <w:sz w:val="24"/>
          <w:szCs w:val="24"/>
        </w:rPr>
        <w:t xml:space="preserve">and applicable law, including but not limited to RCW 43.33A.035, </w:t>
      </w:r>
      <w:r w:rsidRPr="00602EE9">
        <w:rPr>
          <w:rFonts w:ascii="Cambria" w:hAnsi="Cambria"/>
          <w:sz w:val="24"/>
          <w:szCs w:val="24"/>
        </w:rPr>
        <w:t xml:space="preserve">as to the WSIB and the various state retirement and other funds from which investments are made.  The Contractor’s fiduciary obligations include, but are not limited to, a duty of loyalty, care, and a duty to </w:t>
      </w:r>
      <w:r w:rsidR="007A1048">
        <w:rPr>
          <w:rFonts w:ascii="Cambria" w:hAnsi="Cambria"/>
          <w:sz w:val="24"/>
          <w:szCs w:val="24"/>
        </w:rPr>
        <w:t>act</w:t>
      </w:r>
      <w:r w:rsidRPr="00602EE9">
        <w:rPr>
          <w:rFonts w:ascii="Cambria" w:hAnsi="Cambria"/>
          <w:sz w:val="24"/>
          <w:szCs w:val="24"/>
        </w:rPr>
        <w:t xml:space="preserve"> and otherwise perform </w:t>
      </w:r>
      <w:r w:rsidR="00F56681">
        <w:rPr>
          <w:rFonts w:ascii="Cambria" w:hAnsi="Cambria"/>
          <w:sz w:val="24"/>
          <w:szCs w:val="24"/>
        </w:rPr>
        <w:t xml:space="preserve">services </w:t>
      </w:r>
      <w:r w:rsidRPr="00602EE9">
        <w:rPr>
          <w:rFonts w:ascii="Cambria" w:hAnsi="Cambria"/>
          <w:sz w:val="24"/>
          <w:szCs w:val="24"/>
        </w:rPr>
        <w:t>solely in the interest and for the benefit of the WSIB, the subject funds</w:t>
      </w:r>
      <w:r w:rsidR="00F56681">
        <w:rPr>
          <w:rFonts w:ascii="Cambria" w:hAnsi="Cambria"/>
          <w:sz w:val="24"/>
          <w:szCs w:val="24"/>
        </w:rPr>
        <w:t>,</w:t>
      </w:r>
      <w:r w:rsidRPr="00602EE9">
        <w:rPr>
          <w:rFonts w:ascii="Cambria" w:hAnsi="Cambria"/>
          <w:sz w:val="24"/>
          <w:szCs w:val="24"/>
        </w:rPr>
        <w:t xml:space="preserve"> and the fund participants and beneficiaries.</w:t>
      </w:r>
    </w:p>
    <w:p w14:paraId="2E4BDE30" w14:textId="77777777" w:rsidR="00884EC3" w:rsidRPr="002D1A2F"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rPr>
      </w:pPr>
      <w:r w:rsidRPr="00602EE9">
        <w:rPr>
          <w:rFonts w:ascii="Cambria" w:hAnsi="Cambria"/>
          <w:sz w:val="24"/>
          <w:szCs w:val="24"/>
        </w:rPr>
        <w:lastRenderedPageBreak/>
        <w:t xml:space="preserve">The Contractor shall perform duties under this Contract with the </w:t>
      </w:r>
      <w:r w:rsidR="006B2A0E" w:rsidRPr="002D1A2F">
        <w:rPr>
          <w:rFonts w:ascii="Cambria" w:hAnsi="Cambria"/>
          <w:sz w:val="24"/>
          <w:szCs w:val="24"/>
        </w:rPr>
        <w:t>reasonable care, skill, prudence, and diligence under circumstances then prevailing which a prudent person acting in a like capacity and familiar with such matters would use in the conduct of an activity of like character and purpose</w:t>
      </w:r>
      <w:r w:rsidRPr="002D1A2F">
        <w:rPr>
          <w:rFonts w:ascii="Cambria" w:hAnsi="Cambria"/>
          <w:sz w:val="24"/>
          <w:szCs w:val="24"/>
        </w:rPr>
        <w:t>, all in accordance with applicable federal, foreign</w:t>
      </w:r>
      <w:r w:rsidR="00F56681" w:rsidRPr="002D1A2F">
        <w:rPr>
          <w:rFonts w:ascii="Cambria" w:hAnsi="Cambria"/>
          <w:sz w:val="24"/>
          <w:szCs w:val="24"/>
        </w:rPr>
        <w:t>,</w:t>
      </w:r>
      <w:r w:rsidRPr="002D1A2F">
        <w:rPr>
          <w:rFonts w:ascii="Cambria" w:hAnsi="Cambria"/>
          <w:sz w:val="24"/>
          <w:szCs w:val="24"/>
        </w:rPr>
        <w:t xml:space="preserve"> and state laws as well as WSIB policies, guidelines, and procedures.</w:t>
      </w:r>
    </w:p>
    <w:p w14:paraId="2F97B566" w14:textId="77777777" w:rsidR="00884EC3"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rPr>
      </w:pPr>
      <w:r w:rsidRPr="009103D8">
        <w:rPr>
          <w:rFonts w:ascii="Cambria" w:hAnsi="Cambria"/>
          <w:sz w:val="24"/>
          <w:szCs w:val="24"/>
        </w:rPr>
        <w:t xml:space="preserve">The WSIB acknowledges and agrees that this Contract governs only </w:t>
      </w:r>
      <w:r w:rsidR="00C26D35">
        <w:rPr>
          <w:rFonts w:ascii="Cambria" w:hAnsi="Cambria"/>
          <w:sz w:val="24"/>
          <w:szCs w:val="24"/>
        </w:rPr>
        <w:t>consulting regarding the WSIB’s real estate portfolio</w:t>
      </w:r>
      <w:r w:rsidRPr="009103D8">
        <w:rPr>
          <w:rFonts w:ascii="Cambria" w:hAnsi="Cambria"/>
          <w:sz w:val="24"/>
          <w:szCs w:val="24"/>
        </w:rPr>
        <w:t xml:space="preserve">, which </w:t>
      </w:r>
      <w:r>
        <w:rPr>
          <w:rFonts w:ascii="Cambria" w:hAnsi="Cambria"/>
          <w:sz w:val="24"/>
          <w:szCs w:val="24"/>
        </w:rPr>
        <w:t>do</w:t>
      </w:r>
      <w:r w:rsidR="00C26D35">
        <w:rPr>
          <w:rFonts w:ascii="Cambria" w:hAnsi="Cambria"/>
          <w:sz w:val="24"/>
          <w:szCs w:val="24"/>
        </w:rPr>
        <w:t>es</w:t>
      </w:r>
      <w:r w:rsidRPr="009103D8">
        <w:rPr>
          <w:rFonts w:ascii="Cambria" w:hAnsi="Cambria"/>
          <w:sz w:val="24"/>
          <w:szCs w:val="24"/>
        </w:rPr>
        <w:t xml:space="preserve"> not constitute </w:t>
      </w:r>
      <w:proofErr w:type="gramStart"/>
      <w:r w:rsidRPr="009103D8">
        <w:rPr>
          <w:rFonts w:ascii="Cambria" w:hAnsi="Cambria"/>
          <w:sz w:val="24"/>
          <w:szCs w:val="24"/>
        </w:rPr>
        <w:t>all of</w:t>
      </w:r>
      <w:proofErr w:type="gramEnd"/>
      <w:r w:rsidRPr="009103D8">
        <w:rPr>
          <w:rFonts w:ascii="Cambria" w:hAnsi="Cambria"/>
          <w:sz w:val="24"/>
          <w:szCs w:val="24"/>
        </w:rPr>
        <w:t xml:space="preserve"> the WSIB’s assets; accordingly, in performing its services under this Contract, </w:t>
      </w:r>
      <w:r>
        <w:rPr>
          <w:rFonts w:ascii="Cambria" w:hAnsi="Cambria"/>
          <w:sz w:val="24"/>
          <w:szCs w:val="24"/>
        </w:rPr>
        <w:t xml:space="preserve">the </w:t>
      </w:r>
      <w:r w:rsidRPr="009103D8">
        <w:rPr>
          <w:rFonts w:ascii="Cambria" w:hAnsi="Cambria"/>
          <w:sz w:val="24"/>
          <w:szCs w:val="24"/>
        </w:rPr>
        <w:t xml:space="preserve">Contractor is not required or expected to take into consideration, nor does the Contractor have any authority with respect to, the WSIB’s other assets.  </w:t>
      </w:r>
    </w:p>
    <w:p w14:paraId="6A16DB5A" w14:textId="77777777" w:rsidR="00884EC3" w:rsidRPr="00602EE9"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rPr>
      </w:pPr>
      <w:r w:rsidRPr="00602EE9">
        <w:rPr>
          <w:rFonts w:ascii="Cambria" w:hAnsi="Cambria"/>
          <w:bCs/>
          <w:sz w:val="24"/>
          <w:szCs w:val="24"/>
        </w:rPr>
        <w:t>The</w:t>
      </w:r>
      <w:r w:rsidRPr="00602EE9">
        <w:rPr>
          <w:rFonts w:ascii="Cambria" w:hAnsi="Cambria"/>
          <w:sz w:val="24"/>
          <w:szCs w:val="24"/>
        </w:rPr>
        <w:t xml:space="preserve"> Contractor shall not, among other things:  (a) </w:t>
      </w:r>
      <w:r w:rsidRPr="007A1048">
        <w:rPr>
          <w:rFonts w:ascii="Cambria" w:hAnsi="Cambria"/>
          <w:sz w:val="24"/>
          <w:szCs w:val="24"/>
        </w:rPr>
        <w:t>deal with WSIB assets in the Contractor’s own interests or for its own account, or the account of its principals or affiliates</w:t>
      </w:r>
      <w:r w:rsidRPr="00602EE9">
        <w:rPr>
          <w:rFonts w:ascii="Cambria" w:hAnsi="Cambria"/>
          <w:sz w:val="24"/>
          <w:szCs w:val="24"/>
        </w:rPr>
        <w:t>; (b) act in any transaction involving the WSIB’s assets, or any state fund from which those assets are being invested, on behalf of a party, or represent a party in such a transaction, whose interests are known by the Contractor to be adverse to the interests of the WSIB, the interests of any such state fund, or the interests of its participants or beneficiaries; (c) enter into any transaction, take any action, or render any services where the Contractor’s independence of judgment is compromised and likely to preclude the Contractor from acting in the best interests of the WSIB; or (d) receive any consideration for its own account, or for the account of any of its principals or affiliates, from any party dealing with the WSIB or such state funds in connection with a transaction involving the assets or the funds for which the WSIB has investment responsibility</w:t>
      </w:r>
      <w:r w:rsidR="007A1048">
        <w:rPr>
          <w:rFonts w:ascii="Cambria" w:hAnsi="Cambria"/>
          <w:sz w:val="24"/>
          <w:szCs w:val="24"/>
        </w:rPr>
        <w:t xml:space="preserve"> unless the conflict has been disclosed in writing by the Contractor and waived in writing by the WSIB</w:t>
      </w:r>
      <w:r w:rsidRPr="00602EE9">
        <w:rPr>
          <w:rFonts w:ascii="Cambria" w:hAnsi="Cambria"/>
          <w:sz w:val="24"/>
          <w:szCs w:val="24"/>
        </w:rPr>
        <w:t xml:space="preserve">. </w:t>
      </w:r>
    </w:p>
    <w:p w14:paraId="09E9E89C" w14:textId="77777777" w:rsidR="00884EC3" w:rsidRPr="00602EE9" w:rsidRDefault="00884EC3" w:rsidP="00FE2544">
      <w:pPr>
        <w:pStyle w:val="ListParagraph"/>
        <w:numPr>
          <w:ilvl w:val="0"/>
          <w:numId w:val="11"/>
        </w:numPr>
        <w:spacing w:after="240" w:line="240" w:lineRule="auto"/>
        <w:ind w:left="720"/>
        <w:jc w:val="both"/>
        <w:rPr>
          <w:rFonts w:ascii="Cambria" w:hAnsi="Cambria"/>
          <w:sz w:val="24"/>
          <w:szCs w:val="24"/>
          <w:u w:val="single"/>
        </w:rPr>
      </w:pPr>
      <w:r w:rsidRPr="00602EE9">
        <w:rPr>
          <w:rFonts w:ascii="Cambria" w:hAnsi="Cambria"/>
          <w:sz w:val="24"/>
          <w:szCs w:val="24"/>
          <w:u w:val="single"/>
        </w:rPr>
        <w:t>INDEPENDENT CAPACITY OF THE CONTRACTOR</w:t>
      </w:r>
    </w:p>
    <w:p w14:paraId="6D8D6523" w14:textId="77777777" w:rsidR="00884EC3" w:rsidRPr="005F5967" w:rsidRDefault="00884EC3" w:rsidP="008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sz w:val="24"/>
          <w:szCs w:val="24"/>
        </w:rPr>
      </w:pPr>
      <w:r w:rsidRPr="00575DB3">
        <w:rPr>
          <w:rFonts w:ascii="Cambria" w:hAnsi="Cambria"/>
          <w:sz w:val="24"/>
          <w:szCs w:val="24"/>
        </w:rPr>
        <w:t xml:space="preserve">The Parties intend that an independent contractor relationship shall be created by this Contract.  The Contractor and Contractor’s employees or agents performing under this Contract are not employees or agents of the WSIB.  The Contractor shall not hold itself out as or claim to be an officer or employee of the WSIB or of the </w:t>
      </w:r>
      <w:r>
        <w:rPr>
          <w:rFonts w:ascii="Cambria" w:hAnsi="Cambria"/>
          <w:sz w:val="24"/>
          <w:szCs w:val="24"/>
        </w:rPr>
        <w:t>s</w:t>
      </w:r>
      <w:r w:rsidRPr="00575DB3">
        <w:rPr>
          <w:rFonts w:ascii="Cambria" w:hAnsi="Cambria"/>
          <w:sz w:val="24"/>
          <w:szCs w:val="24"/>
        </w:rPr>
        <w:t>tate of Washington by reason hereof, nor shall the Contractor make any claim of right, privilege or benefit which would accrue to such employee under applicable law.  Conduct and control of the work shall be solely with the Contractor.</w:t>
      </w:r>
    </w:p>
    <w:p w14:paraId="646DDFF5" w14:textId="77777777" w:rsidR="00741B76" w:rsidRPr="00D12AFC" w:rsidRDefault="00317720" w:rsidP="00FE2544">
      <w:pPr>
        <w:pStyle w:val="ListParagraph"/>
        <w:numPr>
          <w:ilvl w:val="0"/>
          <w:numId w:val="11"/>
        </w:numPr>
        <w:spacing w:after="240" w:line="240" w:lineRule="auto"/>
        <w:ind w:left="720"/>
        <w:jc w:val="both"/>
        <w:rPr>
          <w:rFonts w:ascii="Cambria" w:hAnsi="Cambria"/>
          <w:sz w:val="24"/>
          <w:szCs w:val="24"/>
          <w:u w:val="single"/>
        </w:rPr>
      </w:pPr>
      <w:r>
        <w:rPr>
          <w:rFonts w:ascii="Cambria" w:hAnsi="Cambria"/>
          <w:sz w:val="24"/>
          <w:szCs w:val="24"/>
          <w:u w:val="single"/>
        </w:rPr>
        <w:t>NON-</w:t>
      </w:r>
      <w:r w:rsidR="00741B76" w:rsidRPr="00D12AFC">
        <w:rPr>
          <w:rFonts w:ascii="Cambria" w:hAnsi="Cambria"/>
          <w:sz w:val="24"/>
          <w:szCs w:val="24"/>
          <w:u w:val="single"/>
        </w:rPr>
        <w:t>DISCRETION</w:t>
      </w:r>
      <w:r>
        <w:rPr>
          <w:rFonts w:ascii="Cambria" w:hAnsi="Cambria"/>
          <w:sz w:val="24"/>
          <w:szCs w:val="24"/>
          <w:u w:val="single"/>
        </w:rPr>
        <w:t>ARY</w:t>
      </w:r>
    </w:p>
    <w:p w14:paraId="663597BD" w14:textId="77777777" w:rsidR="00741B76" w:rsidRDefault="00741B76" w:rsidP="00741B76">
      <w:pPr>
        <w:pStyle w:val="ListParagraph"/>
        <w:spacing w:after="240" w:line="240" w:lineRule="auto"/>
        <w:ind w:left="0"/>
        <w:jc w:val="both"/>
        <w:rPr>
          <w:rFonts w:ascii="Cambria" w:hAnsi="Cambria"/>
          <w:sz w:val="24"/>
          <w:szCs w:val="24"/>
          <w:u w:val="single"/>
        </w:rPr>
      </w:pPr>
    </w:p>
    <w:p w14:paraId="310B106B" w14:textId="77777777" w:rsidR="00741B76" w:rsidRPr="00D12AFC" w:rsidRDefault="00741B76" w:rsidP="00741B76">
      <w:pPr>
        <w:pStyle w:val="ListParagraph"/>
        <w:spacing w:after="240" w:line="240" w:lineRule="auto"/>
        <w:ind w:left="0"/>
        <w:contextualSpacing w:val="0"/>
        <w:jc w:val="both"/>
        <w:rPr>
          <w:rFonts w:ascii="Cambria" w:hAnsi="Cambria"/>
          <w:sz w:val="24"/>
          <w:szCs w:val="24"/>
        </w:rPr>
      </w:pPr>
      <w:r w:rsidRPr="00D12AFC">
        <w:rPr>
          <w:rFonts w:ascii="Cambria" w:hAnsi="Cambria"/>
          <w:sz w:val="24"/>
          <w:szCs w:val="24"/>
        </w:rPr>
        <w:t xml:space="preserve">The WSIB retains all decision-making authority with respect to the management and administration of the assets under its management, including appointment and termination of investment managers and final decision regarding investment policy.  The Contractor’s responsibility does not include discretionary control of any </w:t>
      </w:r>
      <w:proofErr w:type="gramStart"/>
      <w:r w:rsidRPr="00D12AFC">
        <w:rPr>
          <w:rFonts w:ascii="Cambria" w:hAnsi="Cambria"/>
          <w:sz w:val="24"/>
          <w:szCs w:val="24"/>
        </w:rPr>
        <w:t>trust</w:t>
      </w:r>
      <w:proofErr w:type="gramEnd"/>
      <w:r w:rsidRPr="00D12AFC">
        <w:rPr>
          <w:rFonts w:ascii="Cambria" w:hAnsi="Cambria"/>
          <w:sz w:val="24"/>
          <w:szCs w:val="24"/>
        </w:rPr>
        <w:t xml:space="preserve"> or the assets contained therein.  The Contractor shall have no responsibility for the actions or advice of any other </w:t>
      </w:r>
      <w:r w:rsidRPr="00D12AFC">
        <w:rPr>
          <w:rFonts w:ascii="Cambria" w:hAnsi="Cambria"/>
          <w:sz w:val="24"/>
          <w:szCs w:val="24"/>
        </w:rPr>
        <w:lastRenderedPageBreak/>
        <w:t xml:space="preserve">investment advisors or service providers to the WSIB or its assets, unless agreed to otherwise in writing. </w:t>
      </w:r>
    </w:p>
    <w:p w14:paraId="10819BC9" w14:textId="77777777" w:rsidR="00884EC3" w:rsidRDefault="00884EC3" w:rsidP="00FE2544">
      <w:pPr>
        <w:pStyle w:val="ListParagraph"/>
        <w:numPr>
          <w:ilvl w:val="0"/>
          <w:numId w:val="11"/>
        </w:numPr>
        <w:spacing w:after="240" w:line="240" w:lineRule="auto"/>
        <w:ind w:left="720"/>
        <w:jc w:val="both"/>
        <w:rPr>
          <w:rFonts w:ascii="Cambria" w:hAnsi="Cambria"/>
          <w:sz w:val="24"/>
          <w:szCs w:val="24"/>
          <w:u w:val="single"/>
        </w:rPr>
      </w:pPr>
      <w:r w:rsidRPr="00602EE9">
        <w:rPr>
          <w:rFonts w:ascii="Cambria" w:hAnsi="Cambria"/>
          <w:sz w:val="24"/>
          <w:szCs w:val="24"/>
          <w:u w:val="single"/>
        </w:rPr>
        <w:t xml:space="preserve">TERMINATION </w:t>
      </w:r>
    </w:p>
    <w:p w14:paraId="5742295D" w14:textId="77777777" w:rsidR="00884EC3" w:rsidRDefault="00884EC3" w:rsidP="00884EC3">
      <w:pPr>
        <w:pStyle w:val="ListParagraph"/>
        <w:spacing w:after="240" w:line="240" w:lineRule="auto"/>
        <w:ind w:left="360"/>
        <w:jc w:val="both"/>
        <w:rPr>
          <w:rFonts w:ascii="Cambria" w:hAnsi="Cambria"/>
          <w:sz w:val="24"/>
          <w:szCs w:val="24"/>
          <w:u w:val="single"/>
        </w:rPr>
      </w:pPr>
    </w:p>
    <w:p w14:paraId="2039A93B" w14:textId="77777777" w:rsidR="00884EC3" w:rsidRPr="00602EE9" w:rsidRDefault="00884EC3" w:rsidP="00FE2544">
      <w:pPr>
        <w:pStyle w:val="ListParagraph"/>
        <w:numPr>
          <w:ilvl w:val="1"/>
          <w:numId w:val="11"/>
        </w:numPr>
        <w:spacing w:after="240" w:line="240" w:lineRule="auto"/>
        <w:ind w:left="1440" w:hanging="720"/>
        <w:contextualSpacing w:val="0"/>
        <w:jc w:val="both"/>
        <w:rPr>
          <w:rStyle w:val="apple-style-span"/>
          <w:rFonts w:ascii="Cambria" w:hAnsi="Cambria"/>
          <w:sz w:val="24"/>
          <w:szCs w:val="24"/>
          <w:u w:val="single"/>
        </w:rPr>
      </w:pPr>
      <w:r w:rsidRPr="00F641C4">
        <w:rPr>
          <w:rFonts w:ascii="Cambria" w:hAnsi="Cambria"/>
          <w:b/>
          <w:sz w:val="24"/>
          <w:szCs w:val="24"/>
        </w:rPr>
        <w:t>Termination.</w:t>
      </w:r>
      <w:r w:rsidRPr="00602EE9">
        <w:rPr>
          <w:rFonts w:ascii="Cambria" w:hAnsi="Cambria"/>
          <w:sz w:val="24"/>
          <w:szCs w:val="24"/>
        </w:rPr>
        <w:t xml:space="preserve">  The Contract may be terminated by the WSIB at any time </w:t>
      </w:r>
      <w:r>
        <w:rPr>
          <w:rFonts w:ascii="Cambria" w:hAnsi="Cambria"/>
          <w:sz w:val="24"/>
          <w:szCs w:val="24"/>
        </w:rPr>
        <w:t>in</w:t>
      </w:r>
      <w:r w:rsidRPr="00602EE9">
        <w:rPr>
          <w:rFonts w:ascii="Cambria" w:hAnsi="Cambria"/>
          <w:sz w:val="24"/>
          <w:szCs w:val="24"/>
        </w:rPr>
        <w:t xml:space="preserve"> its sole discretion upon written notice to the Contractor</w:t>
      </w:r>
      <w:r>
        <w:rPr>
          <w:rFonts w:ascii="Cambria" w:hAnsi="Cambria"/>
          <w:sz w:val="24"/>
          <w:szCs w:val="24"/>
        </w:rPr>
        <w:t>.  For the avoidance of doubt, the WSIB may terminate the Contract for any reason</w:t>
      </w:r>
      <w:r w:rsidRPr="00602EE9">
        <w:rPr>
          <w:rFonts w:ascii="Cambria" w:hAnsi="Cambria"/>
          <w:sz w:val="24"/>
          <w:szCs w:val="24"/>
        </w:rPr>
        <w:t xml:space="preserve">.  Such termination will take effect on the date selected by the WSIB (the “Termination Date”).  Unless otherwise directed by the WSIB, upon the effective </w:t>
      </w:r>
      <w:r>
        <w:rPr>
          <w:rFonts w:ascii="Cambria" w:hAnsi="Cambria"/>
          <w:sz w:val="24"/>
          <w:szCs w:val="24"/>
        </w:rPr>
        <w:t>Termination Date</w:t>
      </w:r>
      <w:r w:rsidRPr="00602EE9">
        <w:rPr>
          <w:rFonts w:ascii="Cambria" w:hAnsi="Cambria"/>
          <w:sz w:val="24"/>
          <w:szCs w:val="24"/>
        </w:rPr>
        <w:t xml:space="preserve">, the Contractor shall cease to perform </w:t>
      </w:r>
      <w:proofErr w:type="gramStart"/>
      <w:r w:rsidRPr="00602EE9">
        <w:rPr>
          <w:rFonts w:ascii="Cambria" w:hAnsi="Cambria"/>
          <w:sz w:val="24"/>
          <w:szCs w:val="24"/>
        </w:rPr>
        <w:t>any and all</w:t>
      </w:r>
      <w:proofErr w:type="gramEnd"/>
      <w:r w:rsidRPr="00602EE9">
        <w:rPr>
          <w:rFonts w:ascii="Cambria" w:hAnsi="Cambria"/>
          <w:sz w:val="24"/>
          <w:szCs w:val="24"/>
        </w:rPr>
        <w:t xml:space="preserve"> of its duties under this Contract, unless otherwise specifically instructed by the WSIB. </w:t>
      </w:r>
      <w:r>
        <w:rPr>
          <w:rFonts w:ascii="Cambria" w:hAnsi="Cambria"/>
          <w:sz w:val="24"/>
          <w:szCs w:val="24"/>
        </w:rPr>
        <w:t xml:space="preserve"> </w:t>
      </w:r>
    </w:p>
    <w:p w14:paraId="5F1E0B1B" w14:textId="77777777" w:rsidR="00884EC3" w:rsidRPr="00602EE9"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602EE9">
        <w:rPr>
          <w:rFonts w:ascii="Cambria" w:hAnsi="Cambria"/>
          <w:b/>
          <w:sz w:val="24"/>
          <w:szCs w:val="24"/>
        </w:rPr>
        <w:t>Rights, Remedies and Responsibilities upon Termination.</w:t>
      </w:r>
      <w:r w:rsidRPr="00602EE9">
        <w:rPr>
          <w:rFonts w:ascii="Cambria" w:hAnsi="Cambria"/>
          <w:sz w:val="24"/>
          <w:szCs w:val="24"/>
        </w:rPr>
        <w:t xml:space="preserve">  In the event of any termination of this Contract, </w:t>
      </w:r>
      <w:proofErr w:type="gramStart"/>
      <w:r w:rsidRPr="00602EE9">
        <w:rPr>
          <w:rFonts w:ascii="Cambria" w:hAnsi="Cambria"/>
          <w:sz w:val="24"/>
          <w:szCs w:val="24"/>
        </w:rPr>
        <w:t>all of</w:t>
      </w:r>
      <w:proofErr w:type="gramEnd"/>
      <w:r w:rsidRPr="00602EE9">
        <w:rPr>
          <w:rFonts w:ascii="Cambria" w:hAnsi="Cambria"/>
          <w:sz w:val="24"/>
          <w:szCs w:val="24"/>
        </w:rPr>
        <w:t xml:space="preserve"> the terms and conditions herein continue to apply through the Termination Date.  The termination does not affect any obligation or liability of either Party to each other or any obligation or liability that the Contractor may have incurred with third parties for transactions </w:t>
      </w:r>
      <w:proofErr w:type="gramStart"/>
      <w:r w:rsidRPr="00602EE9">
        <w:rPr>
          <w:rFonts w:ascii="Cambria" w:hAnsi="Cambria"/>
          <w:sz w:val="24"/>
          <w:szCs w:val="24"/>
        </w:rPr>
        <w:t>entered into</w:t>
      </w:r>
      <w:proofErr w:type="gramEnd"/>
      <w:r w:rsidRPr="00602EE9">
        <w:rPr>
          <w:rFonts w:ascii="Cambria" w:hAnsi="Cambria"/>
          <w:sz w:val="24"/>
          <w:szCs w:val="24"/>
        </w:rPr>
        <w:t xml:space="preserve"> or obligations incurred prior to the Termination Date.   In no event shall the WSIB’s termination of this Contract under this section be deemed a waiver of the WSIB’s right to make a claim against the Contractor for damages resulting from any act, omission</w:t>
      </w:r>
      <w:r w:rsidR="00521E7F">
        <w:rPr>
          <w:rFonts w:ascii="Cambria" w:hAnsi="Cambria"/>
          <w:sz w:val="24"/>
          <w:szCs w:val="24"/>
        </w:rPr>
        <w:t>,</w:t>
      </w:r>
      <w:r w:rsidRPr="00602EE9">
        <w:rPr>
          <w:rFonts w:ascii="Cambria" w:hAnsi="Cambria"/>
          <w:sz w:val="24"/>
          <w:szCs w:val="24"/>
        </w:rPr>
        <w:t xml:space="preserve"> or breach by the Contractor which occurred prior to the Termination Date.  </w:t>
      </w:r>
      <w:r w:rsidRPr="008A295A">
        <w:rPr>
          <w:rFonts w:ascii="Cambria" w:hAnsi="Cambria"/>
          <w:sz w:val="24"/>
          <w:szCs w:val="24"/>
        </w:rPr>
        <w:t xml:space="preserve">The </w:t>
      </w:r>
      <w:r>
        <w:rPr>
          <w:rFonts w:ascii="Cambria" w:hAnsi="Cambria"/>
          <w:sz w:val="24"/>
          <w:szCs w:val="24"/>
        </w:rPr>
        <w:t>WSIB</w:t>
      </w:r>
      <w:r w:rsidRPr="008A295A">
        <w:rPr>
          <w:rFonts w:ascii="Cambria" w:hAnsi="Cambria"/>
          <w:sz w:val="24"/>
          <w:szCs w:val="24"/>
        </w:rPr>
        <w:t xml:space="preserve"> reserve</w:t>
      </w:r>
      <w:r>
        <w:rPr>
          <w:rFonts w:ascii="Cambria" w:hAnsi="Cambria"/>
          <w:sz w:val="24"/>
          <w:szCs w:val="24"/>
        </w:rPr>
        <w:t>s</w:t>
      </w:r>
      <w:r w:rsidRPr="008A295A">
        <w:rPr>
          <w:rFonts w:ascii="Cambria" w:hAnsi="Cambria"/>
          <w:sz w:val="24"/>
          <w:szCs w:val="24"/>
        </w:rPr>
        <w:t xml:space="preserve"> all rights and remedies (including, without limitation, setoff, deduction, recoupment, withholding, and conversion) that may be available under this Contract and under the statutory and case law of the applicable jurisdiction</w:t>
      </w:r>
      <w:r w:rsidRPr="00ED432F">
        <w:rPr>
          <w:rFonts w:ascii="Cambria" w:hAnsi="Cambria"/>
          <w:sz w:val="24"/>
          <w:szCs w:val="24"/>
        </w:rPr>
        <w:t xml:space="preserve">.  </w:t>
      </w:r>
      <w:r w:rsidRPr="00602EE9">
        <w:rPr>
          <w:rFonts w:ascii="Cambria" w:hAnsi="Cambria"/>
          <w:sz w:val="24"/>
          <w:szCs w:val="24"/>
        </w:rPr>
        <w:t xml:space="preserve">This section survives the termination of the Contract. </w:t>
      </w:r>
    </w:p>
    <w:p w14:paraId="1E9D0060" w14:textId="77777777" w:rsidR="00884EC3" w:rsidRPr="00602EE9"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602EE9">
        <w:rPr>
          <w:rFonts w:ascii="Cambria" w:hAnsi="Cambria"/>
          <w:b/>
          <w:sz w:val="24"/>
          <w:szCs w:val="24"/>
        </w:rPr>
        <w:t>Termination Invoice.</w:t>
      </w:r>
      <w:r w:rsidRPr="00602EE9">
        <w:rPr>
          <w:rFonts w:ascii="Cambria" w:hAnsi="Cambria"/>
          <w:sz w:val="24"/>
          <w:szCs w:val="24"/>
        </w:rPr>
        <w:t xml:space="preserve">  Following the Termination Date, the Contractor shall submit to the WSIB, in the form and with any reasonable certifications as may be prescribed by the WSIB, the Contractor’s final invoice (“Termination Invoice”).  The Termination Invoice will </w:t>
      </w:r>
      <w:r>
        <w:rPr>
          <w:rFonts w:ascii="Cambria" w:hAnsi="Cambria"/>
          <w:sz w:val="24"/>
          <w:szCs w:val="24"/>
        </w:rPr>
        <w:t xml:space="preserve">only include days for which the Contractor has not been compensated through the Termination Date.  </w:t>
      </w:r>
      <w:r w:rsidRPr="00602EE9">
        <w:rPr>
          <w:rFonts w:ascii="Cambria" w:hAnsi="Cambria"/>
          <w:sz w:val="24"/>
          <w:szCs w:val="24"/>
        </w:rPr>
        <w:t xml:space="preserve">The Contractor shall submit such Termination Invoice no later than thirty (30) days after the Termination Date.  Upon the Contractor’s failure to submit its Termination Invoice within the time allowed, the WSIB may determine, </w:t>
      </w:r>
      <w:proofErr w:type="gramStart"/>
      <w:r w:rsidRPr="00602EE9">
        <w:rPr>
          <w:rFonts w:ascii="Cambria" w:hAnsi="Cambria"/>
          <w:sz w:val="24"/>
          <w:szCs w:val="24"/>
        </w:rPr>
        <w:t>on the basis of</w:t>
      </w:r>
      <w:proofErr w:type="gramEnd"/>
      <w:r w:rsidRPr="00602EE9">
        <w:rPr>
          <w:rFonts w:ascii="Cambria" w:hAnsi="Cambria"/>
          <w:sz w:val="24"/>
          <w:szCs w:val="24"/>
        </w:rPr>
        <w:t xml:space="preserve"> information available to it, the amount, if any, due to the Contractor and such determination shall be deemed final.  After the WSIB has made such determination, or after the Contractor has submitted its Termination Invoice, the WSIB may authorize payment to the Contractor. </w:t>
      </w:r>
    </w:p>
    <w:p w14:paraId="08241621" w14:textId="77777777" w:rsidR="00884EC3" w:rsidRPr="00B461F2"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602EE9">
        <w:rPr>
          <w:rFonts w:ascii="Cambria" w:hAnsi="Cambria"/>
          <w:b/>
          <w:sz w:val="24"/>
          <w:szCs w:val="24"/>
        </w:rPr>
        <w:t>Cumulative Nature of Rights and Remedies.</w:t>
      </w:r>
      <w:r w:rsidRPr="00602EE9">
        <w:rPr>
          <w:rFonts w:ascii="Cambria" w:hAnsi="Cambria"/>
          <w:sz w:val="24"/>
          <w:szCs w:val="24"/>
        </w:rPr>
        <w:t xml:space="preserve">  The rights and remedies of the Parties provided by this </w:t>
      </w:r>
      <w:r>
        <w:rPr>
          <w:rFonts w:ascii="Cambria" w:hAnsi="Cambria"/>
          <w:sz w:val="24"/>
          <w:szCs w:val="24"/>
        </w:rPr>
        <w:t>Contract</w:t>
      </w:r>
      <w:r w:rsidRPr="00602EE9">
        <w:rPr>
          <w:rFonts w:ascii="Cambria" w:hAnsi="Cambria"/>
          <w:sz w:val="24"/>
          <w:szCs w:val="24"/>
        </w:rPr>
        <w:t xml:space="preserve"> are not exclusive, but cumulative</w:t>
      </w:r>
      <w:r>
        <w:rPr>
          <w:rFonts w:ascii="Cambria" w:hAnsi="Cambria"/>
          <w:sz w:val="24"/>
          <w:szCs w:val="24"/>
        </w:rPr>
        <w:t>,</w:t>
      </w:r>
      <w:r w:rsidRPr="00602EE9">
        <w:rPr>
          <w:rFonts w:ascii="Cambria" w:hAnsi="Cambria"/>
          <w:sz w:val="24"/>
          <w:szCs w:val="24"/>
        </w:rPr>
        <w:t xml:space="preserve"> and in addition to any other rights and remedies provided by law</w:t>
      </w:r>
      <w:r>
        <w:rPr>
          <w:rFonts w:ascii="Cambria" w:hAnsi="Cambria"/>
          <w:sz w:val="24"/>
          <w:szCs w:val="24"/>
        </w:rPr>
        <w:t>,</w:t>
      </w:r>
      <w:r w:rsidRPr="00602EE9">
        <w:rPr>
          <w:rFonts w:ascii="Cambria" w:hAnsi="Cambria"/>
          <w:sz w:val="24"/>
          <w:szCs w:val="24"/>
        </w:rPr>
        <w:t xml:space="preserve"> in equity</w:t>
      </w:r>
      <w:r>
        <w:rPr>
          <w:rFonts w:ascii="Cambria" w:hAnsi="Cambria"/>
          <w:sz w:val="24"/>
          <w:szCs w:val="24"/>
        </w:rPr>
        <w:t>, by statute</w:t>
      </w:r>
      <w:r w:rsidRPr="00602EE9">
        <w:rPr>
          <w:rFonts w:ascii="Cambria" w:hAnsi="Cambria"/>
          <w:sz w:val="24"/>
          <w:szCs w:val="24"/>
        </w:rPr>
        <w:t xml:space="preserve"> or under any of the provisions of this Contract.</w:t>
      </w:r>
    </w:p>
    <w:p w14:paraId="6B71ACC1" w14:textId="77777777" w:rsidR="00884EC3" w:rsidRPr="00D923AF" w:rsidRDefault="00884EC3" w:rsidP="00FE2544">
      <w:pPr>
        <w:pStyle w:val="ListParagraph"/>
        <w:numPr>
          <w:ilvl w:val="0"/>
          <w:numId w:val="11"/>
        </w:numPr>
        <w:spacing w:line="240" w:lineRule="auto"/>
        <w:ind w:left="720"/>
        <w:rPr>
          <w:rFonts w:ascii="Cambria" w:hAnsi="Cambria"/>
          <w:sz w:val="24"/>
          <w:szCs w:val="24"/>
          <w:u w:val="single"/>
        </w:rPr>
      </w:pPr>
      <w:r w:rsidRPr="00D923AF">
        <w:rPr>
          <w:rFonts w:ascii="Cambria" w:hAnsi="Cambria"/>
          <w:sz w:val="24"/>
          <w:szCs w:val="24"/>
          <w:u w:val="single"/>
        </w:rPr>
        <w:lastRenderedPageBreak/>
        <w:t xml:space="preserve">FORCE MAJEURE </w:t>
      </w:r>
    </w:p>
    <w:p w14:paraId="02FD4DDF" w14:textId="77777777" w:rsidR="00884EC3" w:rsidRPr="00D923AF" w:rsidRDefault="00884EC3" w:rsidP="00884EC3">
      <w:pPr>
        <w:jc w:val="both"/>
        <w:rPr>
          <w:rFonts w:ascii="Cambria" w:hAnsi="Cambria"/>
          <w:sz w:val="24"/>
          <w:szCs w:val="24"/>
        </w:rPr>
      </w:pPr>
      <w:r w:rsidRPr="00D923AF">
        <w:rPr>
          <w:rFonts w:ascii="Cambria" w:hAnsi="Cambria"/>
          <w:sz w:val="24"/>
          <w:szCs w:val="24"/>
        </w:rPr>
        <w:t xml:space="preserve">Neither Party shall be liable to the other or deemed in default under this Contract if, and to the extent that, such Party’s performance of this Contract is prevented by reason of </w:t>
      </w:r>
      <w:r w:rsidRPr="005B3515">
        <w:rPr>
          <w:rFonts w:ascii="Cambria" w:hAnsi="Cambria"/>
          <w:i/>
          <w:iCs/>
          <w:sz w:val="24"/>
          <w:szCs w:val="24"/>
        </w:rPr>
        <w:t>force majeure</w:t>
      </w:r>
      <w:r w:rsidRPr="00D923AF">
        <w:rPr>
          <w:rFonts w:ascii="Cambria" w:hAnsi="Cambria"/>
          <w:sz w:val="24"/>
          <w:szCs w:val="24"/>
        </w:rPr>
        <w:t xml:space="preserve">, provided such Party has complied with this section.  The Contractor shall, consistent with its fiduciary duties: (i) be responsible for maintaining and preserving its operations, facilities, and systems in a manner consistent with commercial and supervisory standards prevalent in its industry, and (ii) maintain and comply with a demonstrably rigorous business continuation plan structured to address and significantly mitigate the impacts of </w:t>
      </w:r>
      <w:r w:rsidRPr="005B3515">
        <w:rPr>
          <w:rFonts w:ascii="Cambria" w:hAnsi="Cambria"/>
          <w:i/>
          <w:iCs/>
          <w:sz w:val="24"/>
          <w:szCs w:val="24"/>
        </w:rPr>
        <w:t>force majeure</w:t>
      </w:r>
      <w:r w:rsidRPr="00D923AF">
        <w:rPr>
          <w:rFonts w:ascii="Cambria" w:hAnsi="Cambria"/>
          <w:sz w:val="24"/>
          <w:szCs w:val="24"/>
        </w:rPr>
        <w:t>.  So long as the Contractor has complied with the for</w:t>
      </w:r>
      <w:r>
        <w:rPr>
          <w:rFonts w:ascii="Cambria" w:hAnsi="Cambria"/>
          <w:sz w:val="24"/>
          <w:szCs w:val="24"/>
        </w:rPr>
        <w:t>e</w:t>
      </w:r>
      <w:r w:rsidRPr="00D923AF">
        <w:rPr>
          <w:rFonts w:ascii="Cambria" w:hAnsi="Cambria"/>
          <w:sz w:val="24"/>
          <w:szCs w:val="24"/>
        </w:rPr>
        <w:t xml:space="preserve">going and provided that any delay or failure to take such action could not be prevented by the exercise of reasonable diligence by the Contractor, the Contractor shall not be liable for any delay or failure to take any action required by this Contract to the extent caused by </w:t>
      </w:r>
      <w:r w:rsidRPr="005B3515">
        <w:rPr>
          <w:rFonts w:ascii="Cambria" w:hAnsi="Cambria"/>
          <w:i/>
          <w:iCs/>
          <w:sz w:val="24"/>
          <w:szCs w:val="24"/>
        </w:rPr>
        <w:t>force majeure</w:t>
      </w:r>
      <w:r w:rsidRPr="00D923AF">
        <w:rPr>
          <w:rFonts w:ascii="Cambria" w:hAnsi="Cambria"/>
          <w:sz w:val="24"/>
          <w:szCs w:val="24"/>
        </w:rPr>
        <w:t xml:space="preserve">.  The preceding sentence shall not relieve the Contractor from performing its obligations in a timely manner in accordance with the terms of this Contract.  </w:t>
      </w:r>
    </w:p>
    <w:p w14:paraId="4AA10AE6" w14:textId="77777777" w:rsidR="00884EC3" w:rsidRDefault="00884EC3" w:rsidP="00FE2544">
      <w:pPr>
        <w:pStyle w:val="Level1"/>
        <w:numPr>
          <w:ilvl w:val="1"/>
          <w:numId w:val="11"/>
        </w:numPr>
        <w:tabs>
          <w:tab w:val="clear" w:pos="1008"/>
          <w:tab w:val="clear" w:pos="1512"/>
          <w:tab w:val="clear" w:pos="2016"/>
          <w:tab w:val="clear" w:pos="2520"/>
        </w:tabs>
        <w:ind w:left="1440" w:hanging="720"/>
        <w:jc w:val="both"/>
        <w:rPr>
          <w:rFonts w:ascii="Cambria" w:hAnsi="Cambria"/>
          <w:sz w:val="24"/>
          <w:szCs w:val="24"/>
        </w:rPr>
      </w:pPr>
      <w:r w:rsidRPr="005F5967">
        <w:rPr>
          <w:rFonts w:ascii="Cambria" w:hAnsi="Cambria"/>
          <w:b/>
          <w:sz w:val="24"/>
          <w:szCs w:val="24"/>
        </w:rPr>
        <w:t>Definition</w:t>
      </w:r>
      <w:r>
        <w:rPr>
          <w:rFonts w:ascii="Cambria" w:hAnsi="Cambria"/>
          <w:b/>
          <w:sz w:val="24"/>
          <w:szCs w:val="24"/>
        </w:rPr>
        <w:t>.</w:t>
      </w:r>
      <w:r w:rsidRPr="00575DB3">
        <w:rPr>
          <w:rFonts w:ascii="Cambria" w:hAnsi="Cambria"/>
          <w:sz w:val="24"/>
          <w:szCs w:val="24"/>
        </w:rPr>
        <w:t xml:space="preserve">  The term “</w:t>
      </w:r>
      <w:r w:rsidRPr="00575DB3">
        <w:rPr>
          <w:rFonts w:ascii="Cambria" w:hAnsi="Cambria"/>
          <w:i/>
          <w:sz w:val="24"/>
          <w:szCs w:val="24"/>
        </w:rPr>
        <w:t>force majeure</w:t>
      </w:r>
      <w:r w:rsidRPr="00575DB3">
        <w:rPr>
          <w:rFonts w:ascii="Cambria" w:hAnsi="Cambria"/>
          <w:sz w:val="24"/>
          <w:szCs w:val="24"/>
        </w:rPr>
        <w:t xml:space="preserve">” means an occurrence that is beyond the reasonable control of the Party affected and that could not have been avoided by exercising reasonable diligence.  </w:t>
      </w:r>
      <w:r w:rsidRPr="00575DB3">
        <w:rPr>
          <w:rFonts w:ascii="Cambria" w:hAnsi="Cambria"/>
          <w:i/>
          <w:sz w:val="24"/>
          <w:szCs w:val="24"/>
        </w:rPr>
        <w:t>Force majeure</w:t>
      </w:r>
      <w:r w:rsidRPr="00575DB3">
        <w:rPr>
          <w:rFonts w:ascii="Cambria" w:hAnsi="Cambria"/>
          <w:sz w:val="24"/>
          <w:szCs w:val="24"/>
        </w:rPr>
        <w:t xml:space="preserve"> includes, but is not limited to, </w:t>
      </w:r>
      <w:r>
        <w:rPr>
          <w:rFonts w:ascii="Cambria" w:hAnsi="Cambria"/>
          <w:sz w:val="24"/>
          <w:szCs w:val="24"/>
        </w:rPr>
        <w:t xml:space="preserve">suspensions of trading hours, national emergencies, </w:t>
      </w:r>
      <w:r w:rsidRPr="00575DB3">
        <w:rPr>
          <w:rFonts w:ascii="Cambria" w:hAnsi="Cambria"/>
          <w:sz w:val="24"/>
          <w:szCs w:val="24"/>
        </w:rPr>
        <w:t>acts of God, war, riots, strikes, fire, floods, earthquakes, or other natural disasters, epidemics</w:t>
      </w:r>
      <w:r>
        <w:rPr>
          <w:rFonts w:ascii="Cambria" w:hAnsi="Cambria"/>
          <w:sz w:val="24"/>
          <w:szCs w:val="24"/>
        </w:rPr>
        <w:t xml:space="preserve"> or pandemics</w:t>
      </w:r>
      <w:r w:rsidRPr="00575DB3">
        <w:rPr>
          <w:rFonts w:ascii="Cambria" w:hAnsi="Cambria"/>
          <w:sz w:val="24"/>
          <w:szCs w:val="24"/>
        </w:rPr>
        <w:t>, terrorism, acts of the Government, or any other similar events or circumstances to any of the for</w:t>
      </w:r>
      <w:r>
        <w:rPr>
          <w:rFonts w:ascii="Cambria" w:hAnsi="Cambria"/>
          <w:sz w:val="24"/>
          <w:szCs w:val="24"/>
        </w:rPr>
        <w:t>e</w:t>
      </w:r>
      <w:r w:rsidRPr="00575DB3">
        <w:rPr>
          <w:rFonts w:ascii="Cambria" w:hAnsi="Cambria"/>
          <w:sz w:val="24"/>
          <w:szCs w:val="24"/>
        </w:rPr>
        <w:t>going not within the reasonable control of the Party affected</w:t>
      </w:r>
      <w:r>
        <w:rPr>
          <w:rFonts w:ascii="Cambria" w:hAnsi="Cambria"/>
          <w:sz w:val="24"/>
          <w:szCs w:val="24"/>
        </w:rPr>
        <w:t xml:space="preserve">. </w:t>
      </w:r>
    </w:p>
    <w:p w14:paraId="1F2BFDD0" w14:textId="77777777" w:rsidR="00884EC3" w:rsidRDefault="00884EC3" w:rsidP="00FE2544">
      <w:pPr>
        <w:pStyle w:val="Level1"/>
        <w:numPr>
          <w:ilvl w:val="1"/>
          <w:numId w:val="11"/>
        </w:numPr>
        <w:tabs>
          <w:tab w:val="clear" w:pos="1008"/>
          <w:tab w:val="clear" w:pos="1512"/>
          <w:tab w:val="clear" w:pos="2016"/>
          <w:tab w:val="clear" w:pos="2520"/>
        </w:tabs>
        <w:ind w:left="1440" w:hanging="720"/>
        <w:jc w:val="both"/>
        <w:rPr>
          <w:rFonts w:ascii="Cambria" w:hAnsi="Cambria"/>
          <w:sz w:val="24"/>
          <w:szCs w:val="24"/>
        </w:rPr>
      </w:pPr>
      <w:r w:rsidRPr="005F5967">
        <w:rPr>
          <w:rFonts w:ascii="Cambria" w:hAnsi="Cambria"/>
          <w:b/>
          <w:sz w:val="24"/>
          <w:szCs w:val="24"/>
        </w:rPr>
        <w:t>Allocation of Service.</w:t>
      </w:r>
      <w:r w:rsidRPr="005F5967">
        <w:rPr>
          <w:rFonts w:ascii="Cambria" w:hAnsi="Cambria"/>
          <w:sz w:val="24"/>
          <w:szCs w:val="24"/>
        </w:rPr>
        <w:t xml:space="preserve">  When </w:t>
      </w:r>
      <w:r w:rsidRPr="005F5967">
        <w:rPr>
          <w:rFonts w:ascii="Cambria" w:hAnsi="Cambria"/>
          <w:i/>
          <w:sz w:val="24"/>
          <w:szCs w:val="24"/>
        </w:rPr>
        <w:t>force majeure</w:t>
      </w:r>
      <w:r w:rsidRPr="005F5967">
        <w:rPr>
          <w:rFonts w:ascii="Cambria" w:hAnsi="Cambria"/>
          <w:sz w:val="24"/>
          <w:szCs w:val="24"/>
        </w:rPr>
        <w:t xml:space="preserve"> affects only part of the Contractor’s capacity to perform, the Contractor may allocate services among its customers, including regular customers not included in this Contract, in any manner which is fair and reasonable.</w:t>
      </w:r>
    </w:p>
    <w:p w14:paraId="75B4E063" w14:textId="77777777" w:rsidR="00884EC3" w:rsidRDefault="00884EC3" w:rsidP="00FE2544">
      <w:pPr>
        <w:pStyle w:val="Level1"/>
        <w:numPr>
          <w:ilvl w:val="1"/>
          <w:numId w:val="11"/>
        </w:numPr>
        <w:tabs>
          <w:tab w:val="clear" w:pos="1008"/>
          <w:tab w:val="clear" w:pos="1512"/>
          <w:tab w:val="clear" w:pos="2016"/>
          <w:tab w:val="clear" w:pos="2520"/>
        </w:tabs>
        <w:ind w:left="1440" w:hanging="720"/>
        <w:jc w:val="both"/>
        <w:rPr>
          <w:rFonts w:ascii="Cambria" w:hAnsi="Cambria"/>
          <w:sz w:val="24"/>
          <w:szCs w:val="24"/>
        </w:rPr>
      </w:pPr>
      <w:r w:rsidRPr="005F5967">
        <w:rPr>
          <w:rFonts w:ascii="Cambria" w:hAnsi="Cambria"/>
          <w:b/>
          <w:sz w:val="24"/>
          <w:szCs w:val="24"/>
        </w:rPr>
        <w:t>Notification.</w:t>
      </w:r>
      <w:r w:rsidRPr="005F5967">
        <w:rPr>
          <w:rFonts w:ascii="Cambria" w:hAnsi="Cambria"/>
          <w:sz w:val="24"/>
          <w:szCs w:val="24"/>
        </w:rPr>
        <w:t xml:space="preserve">  If either Party is delayed by </w:t>
      </w:r>
      <w:r w:rsidRPr="005F5967">
        <w:rPr>
          <w:rFonts w:ascii="Cambria" w:hAnsi="Cambria"/>
          <w:i/>
          <w:sz w:val="24"/>
          <w:szCs w:val="24"/>
        </w:rPr>
        <w:t>force majeure</w:t>
      </w:r>
      <w:r w:rsidRPr="005F5967">
        <w:rPr>
          <w:rFonts w:ascii="Cambria" w:hAnsi="Cambria"/>
          <w:sz w:val="24"/>
          <w:szCs w:val="24"/>
        </w:rPr>
        <w:t xml:space="preserve">, that Party will provide </w:t>
      </w:r>
      <w:r>
        <w:rPr>
          <w:rFonts w:ascii="Cambria" w:hAnsi="Cambria"/>
          <w:sz w:val="24"/>
          <w:szCs w:val="24"/>
        </w:rPr>
        <w:t>prompt</w:t>
      </w:r>
      <w:r w:rsidRPr="005F5967">
        <w:rPr>
          <w:rFonts w:ascii="Cambria" w:hAnsi="Cambria"/>
          <w:sz w:val="24"/>
          <w:szCs w:val="24"/>
        </w:rPr>
        <w:t xml:space="preserve"> notice that there will be delay or non-delivery of reports or services.  The notification shall provide evidence of the </w:t>
      </w:r>
      <w:r w:rsidRPr="005F5967">
        <w:rPr>
          <w:rFonts w:ascii="Cambria" w:hAnsi="Cambria"/>
          <w:i/>
          <w:sz w:val="24"/>
          <w:szCs w:val="24"/>
        </w:rPr>
        <w:t>force majeure</w:t>
      </w:r>
      <w:r w:rsidRPr="005F5967">
        <w:rPr>
          <w:rFonts w:ascii="Cambria" w:hAnsi="Cambria"/>
          <w:sz w:val="24"/>
          <w:szCs w:val="24"/>
        </w:rPr>
        <w:t xml:space="preserve"> to the satisfaction of the other party.  The non-performing Party shall furnish the other Party with periodic reports regarding the progress of the </w:t>
      </w:r>
      <w:r w:rsidRPr="005F5967">
        <w:rPr>
          <w:rFonts w:ascii="Cambria" w:hAnsi="Cambria"/>
          <w:i/>
          <w:sz w:val="24"/>
          <w:szCs w:val="24"/>
        </w:rPr>
        <w:t>force majeure</w:t>
      </w:r>
      <w:r w:rsidRPr="005F5967">
        <w:rPr>
          <w:rFonts w:ascii="Cambria" w:hAnsi="Cambria"/>
          <w:sz w:val="24"/>
          <w:szCs w:val="24"/>
        </w:rPr>
        <w:t xml:space="preserve"> event.  Such delay shall cease as soon as practicable and written notification of</w:t>
      </w:r>
      <w:r>
        <w:rPr>
          <w:rFonts w:ascii="Cambria" w:hAnsi="Cambria"/>
          <w:sz w:val="24"/>
          <w:szCs w:val="24"/>
        </w:rPr>
        <w:t xml:space="preserve"> the</w:t>
      </w:r>
      <w:r w:rsidRPr="005F5967">
        <w:rPr>
          <w:rFonts w:ascii="Cambria" w:hAnsi="Cambria"/>
          <w:sz w:val="24"/>
          <w:szCs w:val="24"/>
        </w:rPr>
        <w:t xml:space="preserve"> same shall be provided.  The time of completion shall be extended by deemed contract modification for </w:t>
      </w:r>
      <w:proofErr w:type="gramStart"/>
      <w:r w:rsidRPr="005F5967">
        <w:rPr>
          <w:rFonts w:ascii="Cambria" w:hAnsi="Cambria"/>
          <w:sz w:val="24"/>
          <w:szCs w:val="24"/>
        </w:rPr>
        <w:t>a period of time</w:t>
      </w:r>
      <w:proofErr w:type="gramEnd"/>
      <w:r w:rsidRPr="005F5967">
        <w:rPr>
          <w:rFonts w:ascii="Cambria" w:hAnsi="Cambria"/>
          <w:sz w:val="24"/>
          <w:szCs w:val="24"/>
        </w:rPr>
        <w:t xml:space="preserve"> equal to the time that the results or effects of such delay reasonably prevented the delayed Party from performing in accordance with this Contract.</w:t>
      </w:r>
    </w:p>
    <w:p w14:paraId="37112F46" w14:textId="77777777" w:rsidR="00884EC3" w:rsidRPr="005F5967" w:rsidRDefault="00884EC3" w:rsidP="00FE2544">
      <w:pPr>
        <w:pStyle w:val="Level1"/>
        <w:numPr>
          <w:ilvl w:val="1"/>
          <w:numId w:val="11"/>
        </w:numPr>
        <w:tabs>
          <w:tab w:val="clear" w:pos="1008"/>
          <w:tab w:val="clear" w:pos="1512"/>
          <w:tab w:val="clear" w:pos="2016"/>
          <w:tab w:val="clear" w:pos="2520"/>
        </w:tabs>
        <w:ind w:left="1440" w:hanging="720"/>
        <w:jc w:val="both"/>
        <w:rPr>
          <w:rFonts w:ascii="Cambria" w:hAnsi="Cambria"/>
          <w:sz w:val="24"/>
          <w:szCs w:val="24"/>
        </w:rPr>
      </w:pPr>
      <w:r w:rsidRPr="005F5967">
        <w:rPr>
          <w:rFonts w:ascii="Cambria" w:hAnsi="Cambria"/>
          <w:b/>
          <w:sz w:val="24"/>
          <w:szCs w:val="24"/>
        </w:rPr>
        <w:t>Rights Reserved.</w:t>
      </w:r>
      <w:r w:rsidRPr="005F5967">
        <w:rPr>
          <w:rFonts w:ascii="Cambria" w:hAnsi="Cambria"/>
          <w:sz w:val="24"/>
          <w:szCs w:val="24"/>
        </w:rPr>
        <w:t xml:space="preserve">  The WSIB reserves the right to cancel the Contract and/or to obtain or purchase services from the best available source during the time of </w:t>
      </w:r>
      <w:r w:rsidRPr="005F5967">
        <w:rPr>
          <w:rFonts w:ascii="Cambria" w:hAnsi="Cambria"/>
          <w:i/>
          <w:sz w:val="24"/>
          <w:szCs w:val="24"/>
        </w:rPr>
        <w:t>force majeure</w:t>
      </w:r>
      <w:r w:rsidRPr="005F5967">
        <w:rPr>
          <w:rFonts w:ascii="Cambria" w:hAnsi="Cambria"/>
          <w:sz w:val="24"/>
          <w:szCs w:val="24"/>
        </w:rPr>
        <w:t>, and the Contractor will have no recourse against the WSIB.</w:t>
      </w:r>
    </w:p>
    <w:p w14:paraId="294F6D44" w14:textId="77777777" w:rsidR="00884EC3" w:rsidRPr="00ED5856" w:rsidRDefault="00884EC3" w:rsidP="00FE2544">
      <w:pPr>
        <w:pStyle w:val="ListParagraph"/>
        <w:keepNext/>
        <w:numPr>
          <w:ilvl w:val="0"/>
          <w:numId w:val="11"/>
        </w:numPr>
        <w:spacing w:after="240" w:line="240" w:lineRule="auto"/>
        <w:ind w:left="720"/>
        <w:jc w:val="both"/>
        <w:rPr>
          <w:rFonts w:ascii="Cambria" w:hAnsi="Cambria"/>
          <w:sz w:val="24"/>
          <w:szCs w:val="24"/>
        </w:rPr>
      </w:pPr>
      <w:r w:rsidRPr="00ED5856">
        <w:rPr>
          <w:rFonts w:ascii="Cambria" w:hAnsi="Cambria"/>
          <w:sz w:val="24"/>
          <w:szCs w:val="24"/>
          <w:u w:val="single"/>
        </w:rPr>
        <w:lastRenderedPageBreak/>
        <w:t>CONFLICTS OF INTEREST</w:t>
      </w:r>
    </w:p>
    <w:p w14:paraId="671FA590" w14:textId="77777777" w:rsidR="00884EC3" w:rsidRPr="00F3471F"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 xml:space="preserve">The Contractor warrants that neither the Contractor nor its employees presently have any interest and shall not acquire any interest, directly or indirectly </w:t>
      </w:r>
      <w:r>
        <w:rPr>
          <w:rFonts w:ascii="Cambria" w:hAnsi="Cambria"/>
          <w:sz w:val="24"/>
          <w:szCs w:val="24"/>
        </w:rPr>
        <w:t>that</w:t>
      </w:r>
      <w:r w:rsidRPr="00575DB3">
        <w:rPr>
          <w:rFonts w:ascii="Cambria" w:hAnsi="Cambria"/>
          <w:sz w:val="24"/>
          <w:szCs w:val="24"/>
        </w:rPr>
        <w:t xml:space="preserve"> would materially impair the Contractor’s ability to provide services required under this Contract.  If any potential conflict arises as described in the for</w:t>
      </w:r>
      <w:r>
        <w:rPr>
          <w:rFonts w:ascii="Cambria" w:hAnsi="Cambria"/>
          <w:sz w:val="24"/>
          <w:szCs w:val="24"/>
        </w:rPr>
        <w:t>e</w:t>
      </w:r>
      <w:r w:rsidRPr="00575DB3">
        <w:rPr>
          <w:rFonts w:ascii="Cambria" w:hAnsi="Cambria"/>
          <w:sz w:val="24"/>
          <w:szCs w:val="24"/>
        </w:rPr>
        <w:t>going sentence, the Contractor shall provide prompt notice to the WSIB.  The WSIB</w:t>
      </w:r>
      <w:r>
        <w:rPr>
          <w:rFonts w:ascii="Cambria" w:hAnsi="Cambria"/>
          <w:sz w:val="24"/>
          <w:szCs w:val="24"/>
        </w:rPr>
        <w:t>’s</w:t>
      </w:r>
      <w:r w:rsidRPr="00575DB3">
        <w:rPr>
          <w:rFonts w:ascii="Cambria" w:hAnsi="Cambria"/>
          <w:sz w:val="24"/>
          <w:szCs w:val="24"/>
        </w:rPr>
        <w:t xml:space="preserve"> standing practice prohibits Contractor from providing both fund investment services and consulting services to the WSIB.  The Contractor, as a provider of </w:t>
      </w:r>
      <w:r w:rsidR="00C26D35">
        <w:rPr>
          <w:rFonts w:ascii="Cambria" w:hAnsi="Cambria"/>
          <w:sz w:val="24"/>
          <w:szCs w:val="24"/>
        </w:rPr>
        <w:t xml:space="preserve">consulting </w:t>
      </w:r>
      <w:r w:rsidRPr="00575DB3">
        <w:rPr>
          <w:rFonts w:ascii="Cambria" w:hAnsi="Cambria"/>
          <w:sz w:val="24"/>
          <w:szCs w:val="24"/>
        </w:rPr>
        <w:t>services, shall not</w:t>
      </w:r>
      <w:r w:rsidR="00C26D35">
        <w:rPr>
          <w:rFonts w:ascii="Cambria" w:hAnsi="Cambria"/>
          <w:sz w:val="24"/>
          <w:szCs w:val="24"/>
        </w:rPr>
        <w:t xml:space="preserve"> provide investment management </w:t>
      </w:r>
      <w:r w:rsidRPr="00575DB3">
        <w:rPr>
          <w:rFonts w:ascii="Cambria" w:hAnsi="Cambria"/>
          <w:sz w:val="24"/>
          <w:szCs w:val="24"/>
        </w:rPr>
        <w:t xml:space="preserve">services to the WSIB directly or indirectly through any affiliates or parent companies, or to other firms that provide investment management services to the WSIB, except upon prior written approval of the WSIB.  </w:t>
      </w:r>
    </w:p>
    <w:p w14:paraId="441F79AD" w14:textId="77777777" w:rsidR="00884EC3" w:rsidRPr="00F3471F" w:rsidRDefault="00ED5856" w:rsidP="00C232D0">
      <w:pPr>
        <w:pStyle w:val="ListParagraph"/>
        <w:spacing w:after="240" w:line="240" w:lineRule="auto"/>
        <w:ind w:left="0"/>
        <w:jc w:val="both"/>
        <w:rPr>
          <w:rFonts w:ascii="Cambria" w:hAnsi="Cambria"/>
          <w:sz w:val="24"/>
          <w:szCs w:val="24"/>
        </w:rPr>
      </w:pPr>
      <w:r>
        <w:rPr>
          <w:rFonts w:ascii="Cambria" w:hAnsi="Cambria"/>
          <w:sz w:val="24"/>
          <w:szCs w:val="24"/>
        </w:rPr>
        <w:t xml:space="preserve">The Contractor shall abide by the Ethics in Public Service Act, Chapter 42.52 RCW.  </w:t>
      </w:r>
      <w:r w:rsidR="00884EC3" w:rsidRPr="00F3471F">
        <w:rPr>
          <w:rFonts w:ascii="Cambria" w:hAnsi="Cambria"/>
          <w:sz w:val="24"/>
          <w:szCs w:val="24"/>
        </w:rPr>
        <w:t xml:space="preserve">Notwithstanding any determination by the Executive Ethics Board or other tribunal, the WSIB may, in its sole discretion, </w:t>
      </w:r>
      <w:r w:rsidR="00151D97">
        <w:rPr>
          <w:rFonts w:ascii="Cambria" w:hAnsi="Cambria"/>
          <w:sz w:val="24"/>
          <w:szCs w:val="24"/>
        </w:rPr>
        <w:t xml:space="preserve">and </w:t>
      </w:r>
      <w:r w:rsidR="00884EC3" w:rsidRPr="00F3471F">
        <w:rPr>
          <w:rFonts w:ascii="Cambria" w:hAnsi="Cambria"/>
          <w:sz w:val="24"/>
          <w:szCs w:val="24"/>
        </w:rPr>
        <w:t xml:space="preserve">by written notice to the Contractor, terminate this Contract if it is found after due notice and examination by the WSIB that there is a violation of the Contractor’s warranties in this section; the Ethics in Public Service Act, Chapter 42.52 RCW; </w:t>
      </w:r>
      <w:r w:rsidR="00884EC3">
        <w:rPr>
          <w:rFonts w:ascii="Cambria" w:hAnsi="Cambria"/>
          <w:sz w:val="24"/>
          <w:szCs w:val="24"/>
        </w:rPr>
        <w:t xml:space="preserve">the Investment Adviser’s Act of 1940; </w:t>
      </w:r>
      <w:r w:rsidR="00884EC3" w:rsidRPr="00F3471F">
        <w:rPr>
          <w:rFonts w:ascii="Cambria" w:hAnsi="Cambria"/>
          <w:sz w:val="24"/>
          <w:szCs w:val="24"/>
        </w:rPr>
        <w:t xml:space="preserve">or any similar statute </w:t>
      </w:r>
      <w:r w:rsidR="00884EC3">
        <w:rPr>
          <w:rFonts w:ascii="Cambria" w:hAnsi="Cambria"/>
          <w:sz w:val="24"/>
          <w:szCs w:val="24"/>
        </w:rPr>
        <w:t xml:space="preserve">or regulation </w:t>
      </w:r>
      <w:r w:rsidR="00884EC3" w:rsidRPr="00F3471F">
        <w:rPr>
          <w:rFonts w:ascii="Cambria" w:hAnsi="Cambria"/>
          <w:sz w:val="24"/>
          <w:szCs w:val="24"/>
        </w:rPr>
        <w:t>involving the Contractor in the procurement of, or services under, this Contract.</w:t>
      </w:r>
    </w:p>
    <w:p w14:paraId="068BBF10" w14:textId="77777777" w:rsidR="00884EC3" w:rsidRPr="00F3471F" w:rsidRDefault="00884EC3" w:rsidP="00884EC3">
      <w:pPr>
        <w:pStyle w:val="ListParagraph"/>
        <w:spacing w:after="240" w:line="240" w:lineRule="auto"/>
        <w:ind w:left="1440" w:hanging="720"/>
        <w:jc w:val="both"/>
        <w:rPr>
          <w:rFonts w:ascii="Cambria" w:hAnsi="Cambria"/>
          <w:sz w:val="24"/>
          <w:szCs w:val="24"/>
        </w:rPr>
      </w:pPr>
    </w:p>
    <w:p w14:paraId="3A2D7ACA" w14:textId="77777777" w:rsidR="00884EC3" w:rsidRPr="00F3471F" w:rsidRDefault="00884EC3" w:rsidP="00C232D0">
      <w:pPr>
        <w:pStyle w:val="ListParagraph"/>
        <w:spacing w:after="240" w:line="240" w:lineRule="auto"/>
        <w:ind w:left="0"/>
        <w:contextualSpacing w:val="0"/>
        <w:jc w:val="both"/>
        <w:rPr>
          <w:rFonts w:ascii="Cambria" w:hAnsi="Cambria"/>
          <w:sz w:val="24"/>
          <w:szCs w:val="24"/>
        </w:rPr>
      </w:pPr>
      <w:r w:rsidRPr="00F3471F">
        <w:rPr>
          <w:rFonts w:ascii="Cambria" w:hAnsi="Cambria"/>
          <w:sz w:val="24"/>
          <w:szCs w:val="24"/>
        </w:rPr>
        <w:t>In the event this Contract is terminated as provided above, the WSIB is entitled to pursue the same remedies against the Contractor as it could pursue in the event of a breach of the Contract by the Contractor</w:t>
      </w:r>
      <w:r w:rsidR="00151D97">
        <w:rPr>
          <w:rFonts w:ascii="Cambria" w:hAnsi="Cambria"/>
          <w:sz w:val="24"/>
          <w:szCs w:val="24"/>
        </w:rPr>
        <w:t xml:space="preserve"> except where the conflict was disclosed and waived by WSIB or previously determined by the Executive Ethics Board or other tribunal to not be a conflict of interest</w:t>
      </w:r>
      <w:r w:rsidRPr="00F3471F">
        <w:rPr>
          <w:rFonts w:ascii="Cambria" w:hAnsi="Cambria"/>
          <w:sz w:val="24"/>
          <w:szCs w:val="24"/>
        </w:rPr>
        <w:t xml:space="preserve">.  The rights and remedies of the WSIB provided for in this clause are not exclusive and are in addition to any other rights and remedies provided by law.  The existence of facts upon which the WSIB makes any determination under this clause </w:t>
      </w:r>
      <w:r w:rsidR="00151D97">
        <w:rPr>
          <w:rFonts w:ascii="Cambria" w:hAnsi="Cambria"/>
          <w:sz w:val="24"/>
          <w:szCs w:val="24"/>
        </w:rPr>
        <w:t>is</w:t>
      </w:r>
      <w:r w:rsidR="00151D97" w:rsidRPr="00F3471F">
        <w:rPr>
          <w:rFonts w:ascii="Cambria" w:hAnsi="Cambria"/>
          <w:sz w:val="24"/>
          <w:szCs w:val="24"/>
        </w:rPr>
        <w:t xml:space="preserve"> </w:t>
      </w:r>
      <w:r w:rsidRPr="00F3471F">
        <w:rPr>
          <w:rFonts w:ascii="Cambria" w:hAnsi="Cambria"/>
          <w:sz w:val="24"/>
          <w:szCs w:val="24"/>
        </w:rPr>
        <w:t>an issue that may be reviewed as provided in the “Disputes” section of this Contract.</w:t>
      </w:r>
    </w:p>
    <w:p w14:paraId="7DCC7723" w14:textId="77777777" w:rsidR="00884EC3" w:rsidRPr="00151D97" w:rsidRDefault="00884EC3" w:rsidP="00FE2544">
      <w:pPr>
        <w:pStyle w:val="ListParagraph"/>
        <w:numPr>
          <w:ilvl w:val="0"/>
          <w:numId w:val="11"/>
        </w:numPr>
        <w:spacing w:after="240" w:line="240" w:lineRule="auto"/>
        <w:ind w:left="720"/>
        <w:jc w:val="both"/>
        <w:rPr>
          <w:rFonts w:ascii="Cambria" w:hAnsi="Cambria"/>
          <w:sz w:val="24"/>
          <w:szCs w:val="24"/>
        </w:rPr>
      </w:pPr>
      <w:bookmarkStart w:id="1" w:name="_Hlk44663524"/>
      <w:r w:rsidRPr="00151D97">
        <w:rPr>
          <w:rFonts w:ascii="Cambria" w:hAnsi="Cambria"/>
          <w:sz w:val="24"/>
          <w:szCs w:val="24"/>
          <w:u w:val="single"/>
        </w:rPr>
        <w:t>OTHER CLIENTS OF THE CONTRACTOR</w:t>
      </w:r>
    </w:p>
    <w:p w14:paraId="28037F2A" w14:textId="77777777" w:rsidR="00884EC3" w:rsidRPr="00F3471F" w:rsidRDefault="00884EC3" w:rsidP="00884EC3">
      <w:pPr>
        <w:pStyle w:val="ListParagraph"/>
        <w:spacing w:after="240" w:line="240" w:lineRule="auto"/>
        <w:ind w:left="360"/>
        <w:jc w:val="both"/>
        <w:rPr>
          <w:rFonts w:ascii="Cambria" w:hAnsi="Cambria"/>
          <w:sz w:val="24"/>
          <w:szCs w:val="24"/>
        </w:rPr>
      </w:pPr>
    </w:p>
    <w:p w14:paraId="29323511" w14:textId="77777777" w:rsidR="00884EC3" w:rsidRDefault="00884EC3" w:rsidP="00FE2544">
      <w:pPr>
        <w:pStyle w:val="ListParagraph"/>
        <w:numPr>
          <w:ilvl w:val="1"/>
          <w:numId w:val="11"/>
        </w:numPr>
        <w:spacing w:after="240" w:line="240" w:lineRule="auto"/>
        <w:ind w:left="1440" w:hanging="720"/>
        <w:jc w:val="both"/>
        <w:rPr>
          <w:rFonts w:ascii="Cambria" w:hAnsi="Cambria"/>
          <w:sz w:val="24"/>
          <w:szCs w:val="24"/>
        </w:rPr>
      </w:pPr>
      <w:r w:rsidRPr="00F3471F">
        <w:rPr>
          <w:rFonts w:ascii="Cambria" w:hAnsi="Cambria"/>
          <w:sz w:val="24"/>
          <w:szCs w:val="24"/>
        </w:rPr>
        <w:t>It is understood that the Contractor performs investment</w:t>
      </w:r>
      <w:r w:rsidR="00781DBB">
        <w:rPr>
          <w:rFonts w:ascii="Cambria" w:hAnsi="Cambria"/>
          <w:sz w:val="24"/>
          <w:szCs w:val="24"/>
        </w:rPr>
        <w:t>,</w:t>
      </w:r>
      <w:r w:rsidRPr="00F3471F">
        <w:rPr>
          <w:rFonts w:ascii="Cambria" w:hAnsi="Cambria"/>
          <w:sz w:val="24"/>
          <w:szCs w:val="24"/>
        </w:rPr>
        <w:t xml:space="preserve"> </w:t>
      </w:r>
      <w:proofErr w:type="gramStart"/>
      <w:r w:rsidR="005A13C2">
        <w:rPr>
          <w:rFonts w:ascii="Cambria" w:hAnsi="Cambria"/>
          <w:sz w:val="24"/>
          <w:szCs w:val="24"/>
        </w:rPr>
        <w:t>consulting</w:t>
      </w:r>
      <w:proofErr w:type="gramEnd"/>
      <w:r w:rsidR="005A13C2">
        <w:rPr>
          <w:rFonts w:ascii="Cambria" w:hAnsi="Cambria"/>
          <w:sz w:val="24"/>
          <w:szCs w:val="24"/>
        </w:rPr>
        <w:t xml:space="preserve"> or </w:t>
      </w:r>
      <w:r w:rsidRPr="00F3471F">
        <w:rPr>
          <w:rFonts w:ascii="Cambria" w:hAnsi="Cambria"/>
          <w:sz w:val="24"/>
          <w:szCs w:val="24"/>
        </w:rPr>
        <w:t xml:space="preserve">management services for various clients. </w:t>
      </w:r>
      <w:r>
        <w:rPr>
          <w:rFonts w:ascii="Cambria" w:hAnsi="Cambria"/>
          <w:sz w:val="24"/>
          <w:szCs w:val="24"/>
        </w:rPr>
        <w:t xml:space="preserve"> </w:t>
      </w:r>
      <w:r w:rsidRPr="00F3471F">
        <w:rPr>
          <w:rFonts w:ascii="Cambria" w:hAnsi="Cambria"/>
          <w:sz w:val="24"/>
          <w:szCs w:val="24"/>
        </w:rPr>
        <w:t xml:space="preserve">Depending on investment objectives and cash availability, the Contractor may render services or take action with respect to any of its other clients which may differ from the services rendered, or the timing or nature of the action taken with respect to this Contract; and accordingly, transactions for other clients of the Contractor may not be consistent with the transactions in the </w:t>
      </w:r>
      <w:r>
        <w:rPr>
          <w:rFonts w:ascii="Cambria" w:hAnsi="Cambria"/>
          <w:sz w:val="24"/>
          <w:szCs w:val="24"/>
        </w:rPr>
        <w:t>Assigned Account(s) but should be consistent with the Contractor’s philosophy and style and broadly consistent across substantially similar accounts</w:t>
      </w:r>
      <w:r w:rsidRPr="00F3471F">
        <w:rPr>
          <w:rFonts w:ascii="Cambria" w:hAnsi="Cambria"/>
          <w:sz w:val="24"/>
          <w:szCs w:val="24"/>
        </w:rPr>
        <w:t>.  Notwithstanding the for</w:t>
      </w:r>
      <w:r>
        <w:rPr>
          <w:rFonts w:ascii="Cambria" w:hAnsi="Cambria"/>
          <w:sz w:val="24"/>
          <w:szCs w:val="24"/>
        </w:rPr>
        <w:t>e</w:t>
      </w:r>
      <w:r w:rsidRPr="00F3471F">
        <w:rPr>
          <w:rFonts w:ascii="Cambria" w:hAnsi="Cambria"/>
          <w:sz w:val="24"/>
          <w:szCs w:val="24"/>
        </w:rPr>
        <w:t xml:space="preserve">going, the Contractor shall not favor any other </w:t>
      </w:r>
      <w:r>
        <w:rPr>
          <w:rFonts w:ascii="Cambria" w:hAnsi="Cambria"/>
          <w:sz w:val="24"/>
          <w:szCs w:val="24"/>
        </w:rPr>
        <w:t xml:space="preserve">substantially similar </w:t>
      </w:r>
      <w:r w:rsidRPr="00F3471F">
        <w:rPr>
          <w:rFonts w:ascii="Cambria" w:hAnsi="Cambria"/>
          <w:sz w:val="24"/>
          <w:szCs w:val="24"/>
        </w:rPr>
        <w:t xml:space="preserve">account over the </w:t>
      </w:r>
      <w:r w:rsidR="005A13C2">
        <w:rPr>
          <w:rFonts w:ascii="Cambria" w:hAnsi="Cambria"/>
          <w:sz w:val="24"/>
          <w:szCs w:val="24"/>
        </w:rPr>
        <w:t xml:space="preserve">WSIB </w:t>
      </w:r>
      <w:r w:rsidRPr="00F3471F">
        <w:rPr>
          <w:rFonts w:ascii="Cambria" w:hAnsi="Cambria"/>
          <w:sz w:val="24"/>
          <w:szCs w:val="24"/>
        </w:rPr>
        <w:t xml:space="preserve">in implementing objectives or in effecting particular transactions.  Subject to its fiduciary duty to treat all clients fairly, the Contractor shall not have any obligation to initiate the purchase or sale, or to recommend for purchase or sale, for the </w:t>
      </w:r>
      <w:r w:rsidR="005A13C2">
        <w:rPr>
          <w:rFonts w:ascii="Cambria" w:hAnsi="Cambria"/>
          <w:sz w:val="24"/>
          <w:szCs w:val="24"/>
        </w:rPr>
        <w:t>WSIB</w:t>
      </w:r>
      <w:r w:rsidRPr="00F3471F">
        <w:rPr>
          <w:rFonts w:ascii="Cambria" w:hAnsi="Cambria"/>
          <w:sz w:val="24"/>
          <w:szCs w:val="24"/>
        </w:rPr>
        <w:t xml:space="preserve"> any security or other asset which the Contractor or its directors, officers, </w:t>
      </w:r>
      <w:proofErr w:type="gramStart"/>
      <w:r w:rsidRPr="00F3471F">
        <w:rPr>
          <w:rFonts w:ascii="Cambria" w:hAnsi="Cambria"/>
          <w:sz w:val="24"/>
          <w:szCs w:val="24"/>
        </w:rPr>
        <w:lastRenderedPageBreak/>
        <w:t>affiliates</w:t>
      </w:r>
      <w:proofErr w:type="gramEnd"/>
      <w:r w:rsidRPr="00F3471F">
        <w:rPr>
          <w:rFonts w:ascii="Cambria" w:hAnsi="Cambria"/>
          <w:sz w:val="24"/>
          <w:szCs w:val="24"/>
        </w:rPr>
        <w:t xml:space="preserve"> or employees may purchase, </w:t>
      </w:r>
      <w:r w:rsidRPr="00781DBB">
        <w:rPr>
          <w:rFonts w:ascii="Cambria" w:hAnsi="Cambria"/>
          <w:sz w:val="24"/>
          <w:szCs w:val="24"/>
        </w:rPr>
        <w:t>hold or sell for its or their own accounts or for the account of any other client</w:t>
      </w:r>
      <w:r w:rsidRPr="00F3471F">
        <w:rPr>
          <w:rFonts w:ascii="Cambria" w:hAnsi="Cambria"/>
          <w:sz w:val="24"/>
          <w:szCs w:val="24"/>
        </w:rPr>
        <w:t>.</w:t>
      </w:r>
    </w:p>
    <w:p w14:paraId="062A999B" w14:textId="77777777" w:rsidR="00884EC3" w:rsidRDefault="00884EC3" w:rsidP="00884EC3">
      <w:pPr>
        <w:pStyle w:val="ListParagraph"/>
        <w:spacing w:after="240" w:line="240" w:lineRule="auto"/>
        <w:ind w:left="1440" w:hanging="720"/>
        <w:jc w:val="both"/>
        <w:rPr>
          <w:rFonts w:ascii="Cambria" w:hAnsi="Cambria"/>
          <w:sz w:val="24"/>
          <w:szCs w:val="24"/>
        </w:rPr>
      </w:pPr>
    </w:p>
    <w:p w14:paraId="2B538D47" w14:textId="77777777" w:rsidR="00884EC3"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rPr>
      </w:pPr>
      <w:r w:rsidRPr="00F3471F">
        <w:rPr>
          <w:rFonts w:ascii="Cambria" w:hAnsi="Cambria"/>
          <w:sz w:val="24"/>
          <w:szCs w:val="24"/>
        </w:rPr>
        <w:t>Notwithstanding this section or any section in the Contract, the Contractor is a fiduciary under this Contract as to the WSIB and the various state retirement and other funds from which investments are made and shall always act consistent with that duty.</w:t>
      </w:r>
    </w:p>
    <w:bookmarkEnd w:id="1"/>
    <w:p w14:paraId="3F5F9896" w14:textId="77777777" w:rsidR="00884EC3" w:rsidRPr="00F3471F" w:rsidRDefault="00884EC3" w:rsidP="00FE2544">
      <w:pPr>
        <w:pStyle w:val="ListParagraph"/>
        <w:numPr>
          <w:ilvl w:val="0"/>
          <w:numId w:val="11"/>
        </w:numPr>
        <w:spacing w:after="240" w:line="240" w:lineRule="auto"/>
        <w:ind w:left="720"/>
        <w:contextualSpacing w:val="0"/>
        <w:jc w:val="both"/>
        <w:rPr>
          <w:rFonts w:ascii="Cambria" w:hAnsi="Cambria"/>
          <w:sz w:val="24"/>
          <w:szCs w:val="24"/>
        </w:rPr>
      </w:pPr>
      <w:r w:rsidRPr="00F3471F">
        <w:rPr>
          <w:rFonts w:ascii="Cambria" w:hAnsi="Cambria"/>
          <w:sz w:val="24"/>
          <w:szCs w:val="24"/>
          <w:u w:val="single"/>
        </w:rPr>
        <w:t>CONTRACTOR COMPLIANCE CERTIFICATE</w:t>
      </w:r>
    </w:p>
    <w:p w14:paraId="516D8A62" w14:textId="77777777" w:rsidR="00884EC3" w:rsidRPr="00F3471F"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rPr>
      </w:pPr>
      <w:r w:rsidRPr="00F3471F">
        <w:rPr>
          <w:rFonts w:ascii="Cambria" w:hAnsi="Cambria"/>
          <w:sz w:val="24"/>
          <w:szCs w:val="24"/>
        </w:rPr>
        <w:t>Upon request from the WSIB, the Contractor shall complete and submit to the WSIB a completed Compliance Certificate which shall set forth that the Contractor is in material compliance with all provisions of this Contract, and which shall set forth the current levels of insurance maintained by the Contractor with copies of the then current certificate(s) of insurance attached.</w:t>
      </w:r>
      <w:r w:rsidR="00151D97">
        <w:rPr>
          <w:rFonts w:ascii="Cambria" w:hAnsi="Cambria"/>
          <w:sz w:val="24"/>
          <w:szCs w:val="24"/>
        </w:rPr>
        <w:t xml:space="preserve">  </w:t>
      </w:r>
      <w:bookmarkStart w:id="2" w:name="_Hlk53982772"/>
    </w:p>
    <w:bookmarkEnd w:id="2"/>
    <w:p w14:paraId="7262ADE9" w14:textId="77777777" w:rsidR="00884EC3" w:rsidRPr="00F3471F" w:rsidRDefault="00884EC3" w:rsidP="00FE2544">
      <w:pPr>
        <w:pStyle w:val="ListParagraph"/>
        <w:numPr>
          <w:ilvl w:val="0"/>
          <w:numId w:val="11"/>
        </w:numPr>
        <w:spacing w:after="240" w:line="240" w:lineRule="auto"/>
        <w:ind w:left="720"/>
        <w:jc w:val="both"/>
        <w:rPr>
          <w:rFonts w:ascii="Cambria" w:hAnsi="Cambria"/>
          <w:sz w:val="24"/>
          <w:szCs w:val="24"/>
        </w:rPr>
      </w:pPr>
      <w:r w:rsidRPr="00F3471F">
        <w:rPr>
          <w:rFonts w:ascii="Cambria" w:hAnsi="Cambria"/>
          <w:sz w:val="24"/>
          <w:szCs w:val="24"/>
          <w:u w:val="single"/>
        </w:rPr>
        <w:t>SEC RULE 206(4)-5 COMPLIANCE – NOTICE OF POLITICAL CONTRIBUTIONS REQUIRED</w:t>
      </w:r>
    </w:p>
    <w:p w14:paraId="4EB6BB74" w14:textId="77777777" w:rsidR="00884EC3" w:rsidRPr="00F3471F" w:rsidRDefault="00884EC3" w:rsidP="00884EC3">
      <w:pPr>
        <w:pStyle w:val="ListParagraph"/>
        <w:spacing w:after="240" w:line="240" w:lineRule="auto"/>
        <w:ind w:left="360"/>
        <w:jc w:val="both"/>
        <w:rPr>
          <w:rFonts w:ascii="Cambria" w:hAnsi="Cambria"/>
          <w:sz w:val="24"/>
          <w:szCs w:val="24"/>
        </w:rPr>
      </w:pPr>
    </w:p>
    <w:p w14:paraId="53423C10" w14:textId="77777777" w:rsidR="00781DBB"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rPr>
      </w:pPr>
      <w:r w:rsidRPr="00F3471F">
        <w:rPr>
          <w:rFonts w:ascii="Cambria" w:hAnsi="Cambria"/>
          <w:sz w:val="24"/>
          <w:szCs w:val="24"/>
        </w:rPr>
        <w:t xml:space="preserve">As it pertains to its relationship with the WSIB, the Contractor </w:t>
      </w:r>
      <w:proofErr w:type="gramStart"/>
      <w:r w:rsidRPr="00F3471F">
        <w:rPr>
          <w:rFonts w:ascii="Cambria" w:hAnsi="Cambria"/>
          <w:sz w:val="24"/>
          <w:szCs w:val="24"/>
        </w:rPr>
        <w:t>shall at all times</w:t>
      </w:r>
      <w:proofErr w:type="gramEnd"/>
      <w:r w:rsidRPr="00F3471F">
        <w:rPr>
          <w:rFonts w:ascii="Cambria" w:hAnsi="Cambria"/>
          <w:sz w:val="24"/>
          <w:szCs w:val="24"/>
        </w:rPr>
        <w:t xml:space="preserve"> during this Contract, and any extension to its term, comply with the provisions of Securities and Exchange Commission Rule 206(4)-5 known as “</w:t>
      </w:r>
      <w:r w:rsidRPr="00F3471F">
        <w:rPr>
          <w:rFonts w:ascii="Cambria" w:hAnsi="Cambria"/>
          <w:bCs/>
          <w:sz w:val="24"/>
          <w:szCs w:val="24"/>
        </w:rPr>
        <w:t>Political Contributions by Certain Investment Advisers”</w:t>
      </w:r>
      <w:r>
        <w:rPr>
          <w:rFonts w:ascii="Cambria" w:hAnsi="Cambria"/>
          <w:bCs/>
          <w:sz w:val="24"/>
          <w:szCs w:val="24"/>
        </w:rPr>
        <w:t xml:space="preserve"> as if such rule applied to the Contractor.</w:t>
      </w:r>
    </w:p>
    <w:p w14:paraId="2F07135F" w14:textId="77777777" w:rsidR="00884EC3" w:rsidRPr="00181F02" w:rsidRDefault="00781DBB" w:rsidP="00FE2544">
      <w:pPr>
        <w:pStyle w:val="ListParagraph"/>
        <w:numPr>
          <w:ilvl w:val="1"/>
          <w:numId w:val="11"/>
        </w:numPr>
        <w:spacing w:after="240" w:line="240" w:lineRule="auto"/>
        <w:ind w:left="1440" w:hanging="720"/>
        <w:contextualSpacing w:val="0"/>
        <w:jc w:val="both"/>
        <w:rPr>
          <w:rFonts w:ascii="Cambria" w:hAnsi="Cambria"/>
          <w:bCs/>
          <w:sz w:val="24"/>
          <w:szCs w:val="24"/>
        </w:rPr>
      </w:pPr>
      <w:r w:rsidRPr="00181F02">
        <w:rPr>
          <w:rFonts w:ascii="Cambria" w:hAnsi="Cambria"/>
          <w:bCs/>
          <w:sz w:val="24"/>
          <w:szCs w:val="24"/>
        </w:rPr>
        <w:t xml:space="preserve">The Contractor shall, upon request of the WSIB, disclose to the WSIB in writing, any political contributions which are provided by the Contractor or its affiliates to </w:t>
      </w:r>
      <w:r w:rsidR="00181F02" w:rsidRPr="00181F02">
        <w:rPr>
          <w:rFonts w:ascii="Cambria" w:hAnsi="Cambria"/>
          <w:bCs/>
          <w:sz w:val="24"/>
          <w:szCs w:val="24"/>
        </w:rPr>
        <w:t xml:space="preserve">(i) </w:t>
      </w:r>
      <w:r w:rsidRPr="00181F02">
        <w:rPr>
          <w:rFonts w:ascii="Cambria" w:hAnsi="Cambria"/>
          <w:bCs/>
          <w:sz w:val="24"/>
          <w:szCs w:val="24"/>
        </w:rPr>
        <w:t xml:space="preserve">any member of the WSIB or a person with the ability to appoint a WSIB Board member or </w:t>
      </w:r>
      <w:r w:rsidR="00181F02" w:rsidRPr="00181F02">
        <w:rPr>
          <w:rFonts w:ascii="Cambria" w:hAnsi="Cambria"/>
          <w:bCs/>
          <w:sz w:val="24"/>
          <w:szCs w:val="24"/>
        </w:rPr>
        <w:t>(ii)</w:t>
      </w:r>
      <w:r w:rsidRPr="00181F02">
        <w:rPr>
          <w:rFonts w:ascii="Cambria" w:hAnsi="Cambria"/>
          <w:bCs/>
          <w:sz w:val="24"/>
          <w:szCs w:val="24"/>
        </w:rPr>
        <w:t xml:space="preserve"> any political committee or state party which, to the knowledge of the Contractor, provides political contributions to any member of the WSIB Board.  For purposes of this provision, “contribution” is defined by RCW 42.17A.005 and shall include both direct contributions and indirect or independent expenditures made on behalf of a WSIB Board member.  The report shall include, for each reportable item, the date of contribution, the name of the person or entity making the contribution, the WSIB Board member benefited or to whom the contribution is given, the amount of the contribution or the item of an independent expenditure with its estimated value</w:t>
      </w:r>
      <w:r w:rsidR="00884EC3" w:rsidRPr="00181F02">
        <w:rPr>
          <w:rFonts w:ascii="Cambria" w:hAnsi="Cambria"/>
          <w:bCs/>
          <w:sz w:val="24"/>
          <w:szCs w:val="24"/>
        </w:rPr>
        <w:t>.</w:t>
      </w:r>
    </w:p>
    <w:p w14:paraId="3D7EEA05" w14:textId="77777777" w:rsidR="00884EC3" w:rsidRPr="0034050C" w:rsidRDefault="006D554B" w:rsidP="00FE2544">
      <w:pPr>
        <w:pStyle w:val="ListParagraph"/>
        <w:keepNext/>
        <w:numPr>
          <w:ilvl w:val="0"/>
          <w:numId w:val="11"/>
        </w:numPr>
        <w:spacing w:after="240" w:line="240" w:lineRule="auto"/>
        <w:ind w:left="720"/>
        <w:contextualSpacing w:val="0"/>
        <w:jc w:val="both"/>
        <w:rPr>
          <w:rFonts w:ascii="Cambria" w:hAnsi="Cambria"/>
          <w:sz w:val="24"/>
          <w:szCs w:val="24"/>
        </w:rPr>
      </w:pPr>
      <w:bookmarkStart w:id="3" w:name="_Hlk74209976"/>
      <w:r>
        <w:rPr>
          <w:rFonts w:ascii="Cambria" w:hAnsi="Cambria"/>
          <w:sz w:val="24"/>
          <w:szCs w:val="24"/>
          <w:u w:val="single"/>
        </w:rPr>
        <w:t xml:space="preserve">DATA PROTECTION AND </w:t>
      </w:r>
      <w:r w:rsidR="00884EC3">
        <w:rPr>
          <w:rFonts w:ascii="Cambria" w:hAnsi="Cambria"/>
          <w:sz w:val="24"/>
          <w:szCs w:val="24"/>
          <w:u w:val="single"/>
        </w:rPr>
        <w:t>COMPLIANCE WITH STATE DATA POLICIES</w:t>
      </w:r>
    </w:p>
    <w:p w14:paraId="48E498BC" w14:textId="77777777" w:rsidR="00884EC3" w:rsidRDefault="00884EC3" w:rsidP="00FE2544">
      <w:pPr>
        <w:pStyle w:val="ListParagraph"/>
        <w:keepNext/>
        <w:numPr>
          <w:ilvl w:val="1"/>
          <w:numId w:val="11"/>
        </w:numPr>
        <w:spacing w:after="240" w:line="240" w:lineRule="auto"/>
        <w:ind w:left="1440" w:hanging="720"/>
        <w:contextualSpacing w:val="0"/>
        <w:jc w:val="both"/>
        <w:rPr>
          <w:rFonts w:ascii="Cambria" w:hAnsi="Cambria"/>
          <w:sz w:val="24"/>
          <w:szCs w:val="24"/>
        </w:rPr>
      </w:pPr>
      <w:r w:rsidRPr="0034050C">
        <w:rPr>
          <w:rFonts w:ascii="Cambria" w:hAnsi="Cambria"/>
          <w:sz w:val="24"/>
          <w:szCs w:val="24"/>
        </w:rPr>
        <w:t>The Contractor represents and warrants that the Contractor shall comply with all applicable state policies regarding IT, security, access, data protection, and privacy, for example,</w:t>
      </w:r>
      <w:r w:rsidR="00143CA4" w:rsidRPr="0034050C">
        <w:rPr>
          <w:rFonts w:ascii="Cambria" w:hAnsi="Cambria"/>
          <w:sz w:val="24"/>
          <w:szCs w:val="24"/>
        </w:rPr>
        <w:t xml:space="preserve"> policies of </w:t>
      </w:r>
      <w:r w:rsidR="0034050C">
        <w:rPr>
          <w:rFonts w:ascii="Cambria" w:hAnsi="Cambria"/>
          <w:sz w:val="24"/>
          <w:szCs w:val="24"/>
        </w:rPr>
        <w:t xml:space="preserve">state agency </w:t>
      </w:r>
      <w:r w:rsidR="00143CA4" w:rsidRPr="0034050C">
        <w:rPr>
          <w:rFonts w:ascii="Cambria" w:hAnsi="Cambria"/>
          <w:sz w:val="24"/>
          <w:szCs w:val="24"/>
        </w:rPr>
        <w:t>Washington Technology Solutions (“WaTech”)</w:t>
      </w:r>
      <w:r w:rsidRPr="0034050C">
        <w:rPr>
          <w:rFonts w:ascii="Cambria" w:hAnsi="Cambria"/>
          <w:sz w:val="24"/>
          <w:szCs w:val="24"/>
        </w:rPr>
        <w:t xml:space="preserve">.  All WSIB data will be transferred, transmitted, and stored in a method that meets the data’s security </w:t>
      </w:r>
      <w:r w:rsidRPr="0034050C">
        <w:rPr>
          <w:rFonts w:ascii="Cambria" w:hAnsi="Cambria"/>
          <w:sz w:val="24"/>
          <w:szCs w:val="24"/>
        </w:rPr>
        <w:lastRenderedPageBreak/>
        <w:t>classificatio</w:t>
      </w:r>
      <w:r w:rsidR="0045005F">
        <w:rPr>
          <w:rFonts w:ascii="Cambria" w:hAnsi="Cambria"/>
          <w:sz w:val="24"/>
          <w:szCs w:val="24"/>
        </w:rPr>
        <w:t>n</w:t>
      </w:r>
      <w:r w:rsidRPr="0034050C">
        <w:rPr>
          <w:rFonts w:ascii="Cambria" w:hAnsi="Cambria"/>
          <w:sz w:val="24"/>
          <w:szCs w:val="24"/>
        </w:rPr>
        <w:t>.  The Contractor and any Subcontractors shall adhere to industry standards such as National Institute of Standards and Technology Cybersecurity Framework (NIST CSF) and/or Center for Internet Security (CIS) Controls to protect IT systems, applications, and data</w:t>
      </w:r>
      <w:r w:rsidR="00E145EA">
        <w:rPr>
          <w:rFonts w:ascii="Cambria" w:hAnsi="Cambria"/>
          <w:sz w:val="24"/>
          <w:szCs w:val="24"/>
        </w:rPr>
        <w:t>, including verification of data being encrypted in transit and encrypted at rest</w:t>
      </w:r>
      <w:r w:rsidRPr="0034050C">
        <w:rPr>
          <w:rFonts w:ascii="Cambria" w:hAnsi="Cambria"/>
          <w:sz w:val="24"/>
          <w:szCs w:val="24"/>
        </w:rPr>
        <w:t xml:space="preserve">. </w:t>
      </w:r>
      <w:bookmarkEnd w:id="3"/>
    </w:p>
    <w:p w14:paraId="04C432C0" w14:textId="77777777" w:rsidR="00743799" w:rsidRDefault="00BF41F6" w:rsidP="00FE2544">
      <w:pPr>
        <w:pStyle w:val="ListParagraph"/>
        <w:keepNext/>
        <w:numPr>
          <w:ilvl w:val="1"/>
          <w:numId w:val="11"/>
        </w:numPr>
        <w:spacing w:after="240" w:line="240" w:lineRule="auto"/>
        <w:ind w:left="1440" w:hanging="720"/>
        <w:contextualSpacing w:val="0"/>
        <w:jc w:val="both"/>
        <w:rPr>
          <w:rFonts w:ascii="Cambria" w:hAnsi="Cambria"/>
          <w:sz w:val="24"/>
          <w:szCs w:val="24"/>
        </w:rPr>
      </w:pPr>
      <w:bookmarkStart w:id="4" w:name="_Hlk165627552"/>
      <w:r>
        <w:rPr>
          <w:rFonts w:ascii="Cambria" w:hAnsi="Cambria"/>
          <w:sz w:val="24"/>
          <w:szCs w:val="24"/>
        </w:rPr>
        <w:t xml:space="preserve">The purpose of </w:t>
      </w:r>
      <w:r w:rsidR="003F69F0">
        <w:rPr>
          <w:rFonts w:ascii="Cambria" w:hAnsi="Cambria"/>
          <w:sz w:val="24"/>
          <w:szCs w:val="24"/>
        </w:rPr>
        <w:t xml:space="preserve">WSIB </w:t>
      </w:r>
      <w:r w:rsidR="00E24DAB">
        <w:rPr>
          <w:rFonts w:ascii="Cambria" w:hAnsi="Cambria"/>
          <w:sz w:val="24"/>
          <w:szCs w:val="24"/>
        </w:rPr>
        <w:t>sharing data</w:t>
      </w:r>
      <w:r w:rsidR="003F69F0">
        <w:rPr>
          <w:rFonts w:ascii="Cambria" w:hAnsi="Cambria"/>
          <w:sz w:val="24"/>
          <w:szCs w:val="24"/>
        </w:rPr>
        <w:t xml:space="preserve"> is </w:t>
      </w:r>
      <w:r>
        <w:rPr>
          <w:rFonts w:ascii="Cambria" w:hAnsi="Cambria"/>
          <w:sz w:val="24"/>
          <w:szCs w:val="24"/>
        </w:rPr>
        <w:t xml:space="preserve">because it is needed by the </w:t>
      </w:r>
      <w:r w:rsidR="003F69F0">
        <w:rPr>
          <w:rFonts w:ascii="Cambria" w:hAnsi="Cambria"/>
          <w:sz w:val="24"/>
          <w:szCs w:val="24"/>
        </w:rPr>
        <w:t xml:space="preserve">Contractor to provide the services set forth </w:t>
      </w:r>
      <w:r w:rsidR="00743799">
        <w:rPr>
          <w:rFonts w:ascii="Cambria" w:hAnsi="Cambria"/>
          <w:sz w:val="24"/>
          <w:szCs w:val="24"/>
        </w:rPr>
        <w:t>in this Contract. The legal authority for sharing confidential information is RCW 43.33A.010.</w:t>
      </w:r>
    </w:p>
    <w:p w14:paraId="75DBAA0B" w14:textId="77777777" w:rsidR="003F69F0" w:rsidRDefault="00743799" w:rsidP="00FE2544">
      <w:pPr>
        <w:pStyle w:val="ListParagraph"/>
        <w:keepNext/>
        <w:numPr>
          <w:ilvl w:val="1"/>
          <w:numId w:val="11"/>
        </w:numPr>
        <w:spacing w:after="240" w:line="240" w:lineRule="auto"/>
        <w:ind w:left="1440" w:hanging="720"/>
        <w:contextualSpacing w:val="0"/>
        <w:jc w:val="both"/>
        <w:rPr>
          <w:rFonts w:ascii="Cambria" w:hAnsi="Cambria"/>
          <w:sz w:val="24"/>
          <w:szCs w:val="24"/>
        </w:rPr>
      </w:pPr>
      <w:r>
        <w:rPr>
          <w:rFonts w:ascii="Cambria" w:hAnsi="Cambria"/>
          <w:sz w:val="24"/>
          <w:szCs w:val="24"/>
        </w:rPr>
        <w:t xml:space="preserve">Data shared pursuant to this agreement includes Category 3 data, as defined by WaTech </w:t>
      </w:r>
      <w:r w:rsidR="00BF41F6">
        <w:rPr>
          <w:rFonts w:ascii="Cambria" w:hAnsi="Cambria"/>
          <w:sz w:val="24"/>
          <w:szCs w:val="24"/>
        </w:rPr>
        <w:t>d</w:t>
      </w:r>
      <w:r>
        <w:rPr>
          <w:rFonts w:ascii="Cambria" w:hAnsi="Cambria"/>
          <w:sz w:val="24"/>
          <w:szCs w:val="24"/>
        </w:rPr>
        <w:t xml:space="preserve">ata </w:t>
      </w:r>
      <w:r w:rsidR="00BF41F6">
        <w:rPr>
          <w:rFonts w:ascii="Cambria" w:hAnsi="Cambria"/>
          <w:sz w:val="24"/>
          <w:szCs w:val="24"/>
        </w:rPr>
        <w:t>s</w:t>
      </w:r>
      <w:r>
        <w:rPr>
          <w:rFonts w:ascii="Cambria" w:hAnsi="Cambria"/>
          <w:sz w:val="24"/>
          <w:szCs w:val="24"/>
        </w:rPr>
        <w:t xml:space="preserve">haring </w:t>
      </w:r>
      <w:r w:rsidR="00BF41F6">
        <w:rPr>
          <w:rFonts w:ascii="Cambria" w:hAnsi="Cambria"/>
          <w:sz w:val="24"/>
          <w:szCs w:val="24"/>
        </w:rPr>
        <w:t>p</w:t>
      </w:r>
      <w:r>
        <w:rPr>
          <w:rFonts w:ascii="Cambria" w:hAnsi="Cambria"/>
          <w:sz w:val="24"/>
          <w:szCs w:val="24"/>
        </w:rPr>
        <w:t xml:space="preserve">olicies, and includes but is not limited to </w:t>
      </w:r>
      <w:r w:rsidR="00897857">
        <w:rPr>
          <w:rFonts w:ascii="Cambria" w:hAnsi="Cambria"/>
          <w:sz w:val="24"/>
          <w:szCs w:val="24"/>
        </w:rPr>
        <w:t>f</w:t>
      </w:r>
      <w:r w:rsidR="006D295A" w:rsidRPr="006D295A">
        <w:rPr>
          <w:rFonts w:ascii="Cambria" w:hAnsi="Cambria"/>
          <w:sz w:val="24"/>
          <w:szCs w:val="24"/>
        </w:rPr>
        <w:t xml:space="preserve">inancial </w:t>
      </w:r>
      <w:r w:rsidR="00897857">
        <w:rPr>
          <w:rFonts w:ascii="Cambria" w:hAnsi="Cambria"/>
          <w:sz w:val="24"/>
          <w:szCs w:val="24"/>
        </w:rPr>
        <w:t>s</w:t>
      </w:r>
      <w:r w:rsidR="006D295A" w:rsidRPr="006D295A">
        <w:rPr>
          <w:rFonts w:ascii="Cambria" w:hAnsi="Cambria"/>
          <w:sz w:val="24"/>
          <w:szCs w:val="24"/>
        </w:rPr>
        <w:t xml:space="preserve">tatements, </w:t>
      </w:r>
      <w:r w:rsidR="00897857">
        <w:rPr>
          <w:rFonts w:ascii="Cambria" w:hAnsi="Cambria"/>
          <w:sz w:val="24"/>
          <w:szCs w:val="24"/>
        </w:rPr>
        <w:t>b</w:t>
      </w:r>
      <w:r w:rsidR="006D295A" w:rsidRPr="006D295A">
        <w:rPr>
          <w:rFonts w:ascii="Cambria" w:hAnsi="Cambria"/>
          <w:sz w:val="24"/>
          <w:szCs w:val="24"/>
        </w:rPr>
        <w:t xml:space="preserve">udgets, </w:t>
      </w:r>
      <w:r w:rsidR="00897857">
        <w:rPr>
          <w:rFonts w:ascii="Cambria" w:hAnsi="Cambria"/>
          <w:sz w:val="24"/>
          <w:szCs w:val="24"/>
        </w:rPr>
        <w:t>l</w:t>
      </w:r>
      <w:r w:rsidR="006D295A" w:rsidRPr="006D295A">
        <w:rPr>
          <w:rFonts w:ascii="Cambria" w:hAnsi="Cambria"/>
          <w:sz w:val="24"/>
          <w:szCs w:val="24"/>
        </w:rPr>
        <w:t xml:space="preserve">egal </w:t>
      </w:r>
      <w:r w:rsidR="00897857">
        <w:rPr>
          <w:rFonts w:ascii="Cambria" w:hAnsi="Cambria"/>
          <w:sz w:val="24"/>
          <w:szCs w:val="24"/>
        </w:rPr>
        <w:t>d</w:t>
      </w:r>
      <w:r w:rsidR="006D295A" w:rsidRPr="006D295A">
        <w:rPr>
          <w:rFonts w:ascii="Cambria" w:hAnsi="Cambria"/>
          <w:sz w:val="24"/>
          <w:szCs w:val="24"/>
        </w:rPr>
        <w:t xml:space="preserve">ocuments, </w:t>
      </w:r>
      <w:r w:rsidR="00897857">
        <w:rPr>
          <w:rFonts w:ascii="Cambria" w:hAnsi="Cambria"/>
          <w:sz w:val="24"/>
          <w:szCs w:val="24"/>
        </w:rPr>
        <w:t>s</w:t>
      </w:r>
      <w:r w:rsidR="006D295A" w:rsidRPr="006D295A">
        <w:rPr>
          <w:rFonts w:ascii="Cambria" w:hAnsi="Cambria"/>
          <w:sz w:val="24"/>
          <w:szCs w:val="24"/>
        </w:rPr>
        <w:t xml:space="preserve">trategic </w:t>
      </w:r>
      <w:r w:rsidR="00897857">
        <w:rPr>
          <w:rFonts w:ascii="Cambria" w:hAnsi="Cambria"/>
          <w:sz w:val="24"/>
          <w:szCs w:val="24"/>
        </w:rPr>
        <w:t>p</w:t>
      </w:r>
      <w:r w:rsidR="006D295A" w:rsidRPr="006D295A">
        <w:rPr>
          <w:rFonts w:ascii="Cambria" w:hAnsi="Cambria"/>
          <w:sz w:val="24"/>
          <w:szCs w:val="24"/>
        </w:rPr>
        <w:t>lans</w:t>
      </w:r>
      <w:r w:rsidR="00897857">
        <w:rPr>
          <w:rFonts w:ascii="Cambria" w:hAnsi="Cambria"/>
          <w:sz w:val="24"/>
          <w:szCs w:val="24"/>
        </w:rPr>
        <w:t>,</w:t>
      </w:r>
      <w:r w:rsidR="006D295A" w:rsidRPr="006D295A">
        <w:rPr>
          <w:rFonts w:ascii="Cambria" w:hAnsi="Cambria"/>
          <w:sz w:val="24"/>
          <w:szCs w:val="24"/>
        </w:rPr>
        <w:t xml:space="preserve"> and </w:t>
      </w:r>
      <w:r w:rsidR="00897857">
        <w:rPr>
          <w:rFonts w:ascii="Cambria" w:hAnsi="Cambria"/>
          <w:sz w:val="24"/>
          <w:szCs w:val="24"/>
        </w:rPr>
        <w:t>c</w:t>
      </w:r>
      <w:r w:rsidR="006D295A" w:rsidRPr="006D295A">
        <w:rPr>
          <w:rFonts w:ascii="Cambria" w:hAnsi="Cambria"/>
          <w:sz w:val="24"/>
          <w:szCs w:val="24"/>
        </w:rPr>
        <w:t xml:space="preserve">onfidential </w:t>
      </w:r>
      <w:r w:rsidR="00897857">
        <w:rPr>
          <w:rFonts w:ascii="Cambria" w:hAnsi="Cambria"/>
          <w:sz w:val="24"/>
          <w:szCs w:val="24"/>
        </w:rPr>
        <w:t>personal c</w:t>
      </w:r>
      <w:r w:rsidR="006D295A" w:rsidRPr="006D295A">
        <w:rPr>
          <w:rFonts w:ascii="Cambria" w:hAnsi="Cambria"/>
          <w:sz w:val="24"/>
          <w:szCs w:val="24"/>
        </w:rPr>
        <w:t xml:space="preserve">ontact </w:t>
      </w:r>
      <w:r w:rsidR="00897857">
        <w:rPr>
          <w:rFonts w:ascii="Cambria" w:hAnsi="Cambria"/>
          <w:sz w:val="24"/>
          <w:szCs w:val="24"/>
        </w:rPr>
        <w:t>i</w:t>
      </w:r>
      <w:r w:rsidR="006D295A" w:rsidRPr="006D295A">
        <w:rPr>
          <w:rFonts w:ascii="Cambria" w:hAnsi="Cambria"/>
          <w:sz w:val="24"/>
          <w:szCs w:val="24"/>
        </w:rPr>
        <w:t>nformation</w:t>
      </w:r>
      <w:r w:rsidR="006D295A">
        <w:rPr>
          <w:rFonts w:ascii="Cambria" w:hAnsi="Cambria"/>
          <w:sz w:val="24"/>
          <w:szCs w:val="24"/>
        </w:rPr>
        <w:t>.</w:t>
      </w:r>
      <w:r w:rsidR="003F69F0">
        <w:rPr>
          <w:rFonts w:ascii="Cambria" w:hAnsi="Cambria"/>
          <w:sz w:val="24"/>
          <w:szCs w:val="24"/>
        </w:rPr>
        <w:t xml:space="preserve"> </w:t>
      </w:r>
    </w:p>
    <w:p w14:paraId="07174DFA" w14:textId="77777777" w:rsidR="00743799" w:rsidRDefault="00743799" w:rsidP="00FE2544">
      <w:pPr>
        <w:pStyle w:val="ListParagraph"/>
        <w:keepNext/>
        <w:numPr>
          <w:ilvl w:val="1"/>
          <w:numId w:val="11"/>
        </w:numPr>
        <w:ind w:left="1440" w:hanging="720"/>
        <w:jc w:val="both"/>
        <w:rPr>
          <w:rFonts w:ascii="Cambria" w:hAnsi="Cambria"/>
          <w:sz w:val="24"/>
          <w:szCs w:val="24"/>
        </w:rPr>
      </w:pPr>
      <w:r w:rsidRPr="00743799">
        <w:rPr>
          <w:rFonts w:ascii="Cambria" w:hAnsi="Cambria"/>
          <w:sz w:val="24"/>
          <w:szCs w:val="24"/>
        </w:rPr>
        <w:t xml:space="preserve">Subject to the terms and conditions of this </w:t>
      </w:r>
      <w:r w:rsidR="0023301E">
        <w:rPr>
          <w:rFonts w:ascii="Cambria" w:hAnsi="Cambria"/>
          <w:sz w:val="24"/>
          <w:szCs w:val="24"/>
        </w:rPr>
        <w:t>Contract</w:t>
      </w:r>
      <w:r w:rsidRPr="00743799">
        <w:rPr>
          <w:rFonts w:ascii="Cambria" w:hAnsi="Cambria"/>
          <w:sz w:val="24"/>
          <w:szCs w:val="24"/>
        </w:rPr>
        <w:t xml:space="preserve">, the WSIB hereby grants the </w:t>
      </w:r>
      <w:r>
        <w:rPr>
          <w:rFonts w:ascii="Cambria" w:hAnsi="Cambria"/>
          <w:sz w:val="24"/>
          <w:szCs w:val="24"/>
        </w:rPr>
        <w:t>Contractor</w:t>
      </w:r>
      <w:r w:rsidRPr="00743799">
        <w:rPr>
          <w:rFonts w:ascii="Cambria" w:hAnsi="Cambria"/>
          <w:sz w:val="24"/>
          <w:szCs w:val="24"/>
        </w:rPr>
        <w:t xml:space="preserve"> a limited license for the access</w:t>
      </w:r>
      <w:r w:rsidR="00ED321A">
        <w:rPr>
          <w:rFonts w:ascii="Cambria" w:hAnsi="Cambria"/>
          <w:sz w:val="24"/>
          <w:szCs w:val="24"/>
        </w:rPr>
        <w:t xml:space="preserve"> and use of this data only for the purposes set forth in this Contract</w:t>
      </w:r>
      <w:r w:rsidRPr="00743799">
        <w:rPr>
          <w:rFonts w:ascii="Cambria" w:hAnsi="Cambria"/>
          <w:sz w:val="24"/>
          <w:szCs w:val="24"/>
        </w:rPr>
        <w:t xml:space="preserve">. </w:t>
      </w:r>
      <w:r w:rsidR="00A00CAD">
        <w:rPr>
          <w:rFonts w:ascii="Cambria" w:hAnsi="Cambria"/>
          <w:sz w:val="24"/>
          <w:szCs w:val="24"/>
        </w:rPr>
        <w:t xml:space="preserve"> </w:t>
      </w:r>
      <w:r w:rsidRPr="00743799">
        <w:rPr>
          <w:rFonts w:ascii="Cambria" w:hAnsi="Cambria"/>
          <w:sz w:val="24"/>
          <w:szCs w:val="24"/>
        </w:rPr>
        <w:t xml:space="preserve">This grant of access will not be deemed as providing the </w:t>
      </w:r>
      <w:r w:rsidR="0023301E">
        <w:rPr>
          <w:rFonts w:ascii="Cambria" w:hAnsi="Cambria"/>
          <w:sz w:val="24"/>
          <w:szCs w:val="24"/>
        </w:rPr>
        <w:t>Contractor</w:t>
      </w:r>
      <w:r w:rsidRPr="00743799">
        <w:rPr>
          <w:rFonts w:ascii="Cambria" w:hAnsi="Cambria"/>
          <w:sz w:val="24"/>
          <w:szCs w:val="24"/>
        </w:rPr>
        <w:t xml:space="preserve"> with ownership rights to the </w:t>
      </w:r>
      <w:r w:rsidR="00ED321A">
        <w:rPr>
          <w:rFonts w:ascii="Cambria" w:hAnsi="Cambria"/>
          <w:sz w:val="24"/>
          <w:szCs w:val="24"/>
        </w:rPr>
        <w:t>d</w:t>
      </w:r>
      <w:r w:rsidRPr="00743799">
        <w:rPr>
          <w:rFonts w:ascii="Cambria" w:hAnsi="Cambria"/>
          <w:sz w:val="24"/>
          <w:szCs w:val="24"/>
        </w:rPr>
        <w:t xml:space="preserve">ata. </w:t>
      </w:r>
      <w:r w:rsidR="00A00CAD">
        <w:rPr>
          <w:rFonts w:ascii="Cambria" w:hAnsi="Cambria"/>
          <w:sz w:val="24"/>
          <w:szCs w:val="24"/>
        </w:rPr>
        <w:t xml:space="preserve"> </w:t>
      </w:r>
      <w:r w:rsidRPr="00743799">
        <w:rPr>
          <w:rFonts w:ascii="Cambria" w:hAnsi="Cambria"/>
          <w:sz w:val="24"/>
          <w:szCs w:val="24"/>
        </w:rPr>
        <w:t xml:space="preserve">The </w:t>
      </w:r>
      <w:r w:rsidR="00ED321A">
        <w:rPr>
          <w:rFonts w:ascii="Cambria" w:hAnsi="Cambria"/>
          <w:sz w:val="24"/>
          <w:szCs w:val="24"/>
        </w:rPr>
        <w:t>d</w:t>
      </w:r>
      <w:r w:rsidRPr="00743799">
        <w:rPr>
          <w:rFonts w:ascii="Cambria" w:hAnsi="Cambria"/>
          <w:sz w:val="24"/>
          <w:szCs w:val="24"/>
        </w:rPr>
        <w:t>ata being shared/accessed is owned and belongs to the WSIB.</w:t>
      </w:r>
    </w:p>
    <w:p w14:paraId="24172B8A" w14:textId="77777777" w:rsidR="00743799" w:rsidRPr="00743799" w:rsidRDefault="00743799" w:rsidP="0034050C">
      <w:pPr>
        <w:pStyle w:val="ListParagraph"/>
        <w:keepNext/>
        <w:ind w:left="1440"/>
        <w:jc w:val="both"/>
        <w:rPr>
          <w:rFonts w:ascii="Cambria" w:hAnsi="Cambria"/>
          <w:sz w:val="24"/>
          <w:szCs w:val="24"/>
        </w:rPr>
      </w:pPr>
    </w:p>
    <w:p w14:paraId="27EE1E0F" w14:textId="77777777" w:rsidR="00743799" w:rsidRDefault="00ED321A" w:rsidP="00FE2544">
      <w:pPr>
        <w:pStyle w:val="ListParagraph"/>
        <w:keepNext/>
        <w:numPr>
          <w:ilvl w:val="1"/>
          <w:numId w:val="11"/>
        </w:numPr>
        <w:ind w:left="1440" w:hanging="720"/>
        <w:jc w:val="both"/>
        <w:rPr>
          <w:rFonts w:ascii="Cambria" w:hAnsi="Cambria"/>
          <w:sz w:val="24"/>
          <w:szCs w:val="24"/>
        </w:rPr>
      </w:pPr>
      <w:r>
        <w:rPr>
          <w:rFonts w:ascii="Cambria" w:hAnsi="Cambria"/>
          <w:sz w:val="24"/>
          <w:szCs w:val="24"/>
        </w:rPr>
        <w:t>Access and use of the data</w:t>
      </w:r>
      <w:r w:rsidR="00743799" w:rsidRPr="00743799">
        <w:rPr>
          <w:rFonts w:ascii="Cambria" w:hAnsi="Cambria"/>
          <w:sz w:val="24"/>
          <w:szCs w:val="24"/>
        </w:rPr>
        <w:t xml:space="preserve"> does not constitute a release of the </w:t>
      </w:r>
      <w:r>
        <w:rPr>
          <w:rFonts w:ascii="Cambria" w:hAnsi="Cambria"/>
          <w:sz w:val="24"/>
          <w:szCs w:val="24"/>
        </w:rPr>
        <w:t>d</w:t>
      </w:r>
      <w:r w:rsidR="00743799" w:rsidRPr="00743799">
        <w:rPr>
          <w:rFonts w:ascii="Cambria" w:hAnsi="Cambria"/>
          <w:sz w:val="24"/>
          <w:szCs w:val="24"/>
        </w:rPr>
        <w:t xml:space="preserve">ata for the </w:t>
      </w:r>
      <w:r>
        <w:rPr>
          <w:rFonts w:ascii="Cambria" w:hAnsi="Cambria"/>
          <w:sz w:val="24"/>
          <w:szCs w:val="24"/>
        </w:rPr>
        <w:t xml:space="preserve">Contractor’s </w:t>
      </w:r>
      <w:r w:rsidR="00743799" w:rsidRPr="00743799">
        <w:rPr>
          <w:rFonts w:ascii="Cambria" w:hAnsi="Cambria"/>
          <w:sz w:val="24"/>
          <w:szCs w:val="24"/>
        </w:rPr>
        <w:t xml:space="preserve">discretionary use. </w:t>
      </w:r>
      <w:r w:rsidR="00A00CAD">
        <w:rPr>
          <w:rFonts w:ascii="Cambria" w:hAnsi="Cambria"/>
          <w:sz w:val="24"/>
          <w:szCs w:val="24"/>
        </w:rPr>
        <w:t xml:space="preserve"> </w:t>
      </w:r>
      <w:r w:rsidR="00743799" w:rsidRPr="00743799">
        <w:rPr>
          <w:rFonts w:ascii="Cambria" w:hAnsi="Cambria"/>
          <w:sz w:val="24"/>
          <w:szCs w:val="24"/>
        </w:rPr>
        <w:t xml:space="preserve">The </w:t>
      </w:r>
      <w:r>
        <w:rPr>
          <w:rFonts w:ascii="Cambria" w:hAnsi="Cambria"/>
          <w:sz w:val="24"/>
          <w:szCs w:val="24"/>
        </w:rPr>
        <w:t>Contractor</w:t>
      </w:r>
      <w:r w:rsidR="00743799" w:rsidRPr="00743799">
        <w:rPr>
          <w:rFonts w:ascii="Cambria" w:hAnsi="Cambria"/>
          <w:sz w:val="24"/>
          <w:szCs w:val="24"/>
        </w:rPr>
        <w:t xml:space="preserve"> must use the </w:t>
      </w:r>
      <w:r>
        <w:rPr>
          <w:rFonts w:ascii="Cambria" w:hAnsi="Cambria"/>
          <w:sz w:val="24"/>
          <w:szCs w:val="24"/>
        </w:rPr>
        <w:t>d</w:t>
      </w:r>
      <w:r w:rsidR="00743799" w:rsidRPr="00743799">
        <w:rPr>
          <w:rFonts w:ascii="Cambria" w:hAnsi="Cambria"/>
          <w:sz w:val="24"/>
          <w:szCs w:val="24"/>
        </w:rPr>
        <w:t xml:space="preserve">ata received or accessed under this </w:t>
      </w:r>
      <w:r>
        <w:rPr>
          <w:rFonts w:ascii="Cambria" w:hAnsi="Cambria"/>
          <w:sz w:val="24"/>
          <w:szCs w:val="24"/>
        </w:rPr>
        <w:t>Contract</w:t>
      </w:r>
      <w:r w:rsidR="00743799" w:rsidRPr="00743799">
        <w:rPr>
          <w:rFonts w:ascii="Cambria" w:hAnsi="Cambria"/>
          <w:sz w:val="24"/>
          <w:szCs w:val="24"/>
        </w:rPr>
        <w:t xml:space="preserve"> only to carry out the purpose and justification of this </w:t>
      </w:r>
      <w:r>
        <w:rPr>
          <w:rFonts w:ascii="Cambria" w:hAnsi="Cambria"/>
          <w:sz w:val="24"/>
          <w:szCs w:val="24"/>
        </w:rPr>
        <w:t>Contract</w:t>
      </w:r>
      <w:r w:rsidR="00743799" w:rsidRPr="00743799">
        <w:rPr>
          <w:rFonts w:ascii="Cambria" w:hAnsi="Cambria"/>
          <w:sz w:val="24"/>
          <w:szCs w:val="24"/>
        </w:rPr>
        <w:t xml:space="preserve"> as set out in Section </w:t>
      </w:r>
      <w:r>
        <w:rPr>
          <w:rFonts w:ascii="Cambria" w:hAnsi="Cambria"/>
          <w:sz w:val="24"/>
          <w:szCs w:val="24"/>
        </w:rPr>
        <w:t>12.2</w:t>
      </w:r>
      <w:r w:rsidR="00743799" w:rsidRPr="00743799">
        <w:rPr>
          <w:rFonts w:ascii="Cambria" w:hAnsi="Cambria"/>
          <w:sz w:val="24"/>
          <w:szCs w:val="24"/>
        </w:rPr>
        <w:t xml:space="preserve">. </w:t>
      </w:r>
      <w:r w:rsidR="00A00CAD">
        <w:rPr>
          <w:rFonts w:ascii="Cambria" w:hAnsi="Cambria"/>
          <w:sz w:val="24"/>
          <w:szCs w:val="24"/>
        </w:rPr>
        <w:t xml:space="preserve"> </w:t>
      </w:r>
      <w:r w:rsidR="00743799" w:rsidRPr="00743799">
        <w:rPr>
          <w:rFonts w:ascii="Cambria" w:hAnsi="Cambria"/>
          <w:sz w:val="24"/>
          <w:szCs w:val="24"/>
        </w:rPr>
        <w:t xml:space="preserve">Any analysis, use, or reporting that is not within the purpose of </w:t>
      </w:r>
      <w:r>
        <w:rPr>
          <w:rFonts w:ascii="Cambria" w:hAnsi="Cambria"/>
          <w:sz w:val="24"/>
          <w:szCs w:val="24"/>
        </w:rPr>
        <w:t>the Contract</w:t>
      </w:r>
      <w:r w:rsidR="00743799" w:rsidRPr="00743799">
        <w:rPr>
          <w:rFonts w:ascii="Cambria" w:hAnsi="Cambria"/>
          <w:sz w:val="24"/>
          <w:szCs w:val="24"/>
        </w:rPr>
        <w:t xml:space="preserve"> is not permitted without the WSIB’s prior written consent.</w:t>
      </w:r>
    </w:p>
    <w:p w14:paraId="7503DF84" w14:textId="77777777" w:rsidR="00BB5902" w:rsidRDefault="00BB5902" w:rsidP="0034050C">
      <w:pPr>
        <w:pStyle w:val="ListParagraph"/>
        <w:rPr>
          <w:rFonts w:ascii="Cambria" w:hAnsi="Cambria"/>
          <w:sz w:val="24"/>
          <w:szCs w:val="24"/>
        </w:rPr>
      </w:pPr>
    </w:p>
    <w:p w14:paraId="30A2C264" w14:textId="77777777" w:rsidR="00743799" w:rsidRPr="00743799" w:rsidRDefault="00743799" w:rsidP="00FE2544">
      <w:pPr>
        <w:pStyle w:val="ListParagraph"/>
        <w:keepNext/>
        <w:numPr>
          <w:ilvl w:val="1"/>
          <w:numId w:val="11"/>
        </w:numPr>
        <w:ind w:left="1440" w:hanging="720"/>
        <w:jc w:val="both"/>
        <w:rPr>
          <w:rFonts w:ascii="Cambria" w:hAnsi="Cambria"/>
          <w:sz w:val="24"/>
          <w:szCs w:val="24"/>
        </w:rPr>
      </w:pPr>
      <w:r w:rsidRPr="00743799">
        <w:rPr>
          <w:rFonts w:ascii="Cambria" w:hAnsi="Cambria"/>
          <w:sz w:val="24"/>
          <w:szCs w:val="24"/>
        </w:rPr>
        <w:t xml:space="preserve">This </w:t>
      </w:r>
      <w:r w:rsidR="00ED321A">
        <w:rPr>
          <w:rFonts w:ascii="Cambria" w:hAnsi="Cambria"/>
          <w:sz w:val="24"/>
          <w:szCs w:val="24"/>
        </w:rPr>
        <w:t>Contract</w:t>
      </w:r>
      <w:r w:rsidRPr="00743799">
        <w:rPr>
          <w:rFonts w:ascii="Cambria" w:hAnsi="Cambria"/>
          <w:sz w:val="24"/>
          <w:szCs w:val="24"/>
        </w:rPr>
        <w:t xml:space="preserve"> does not constitute a release for the </w:t>
      </w:r>
      <w:r w:rsidR="00ED321A">
        <w:rPr>
          <w:rFonts w:ascii="Cambria" w:hAnsi="Cambria"/>
          <w:sz w:val="24"/>
          <w:szCs w:val="24"/>
        </w:rPr>
        <w:t>Contractor</w:t>
      </w:r>
      <w:r w:rsidRPr="00743799">
        <w:rPr>
          <w:rFonts w:ascii="Cambria" w:hAnsi="Cambria"/>
          <w:sz w:val="24"/>
          <w:szCs w:val="24"/>
        </w:rPr>
        <w:t xml:space="preserve"> to share the </w:t>
      </w:r>
      <w:r w:rsidR="00ED321A">
        <w:rPr>
          <w:rFonts w:ascii="Cambria" w:hAnsi="Cambria"/>
          <w:sz w:val="24"/>
          <w:szCs w:val="24"/>
        </w:rPr>
        <w:t>d</w:t>
      </w:r>
      <w:r w:rsidRPr="00743799">
        <w:rPr>
          <w:rFonts w:ascii="Cambria" w:hAnsi="Cambria"/>
          <w:sz w:val="24"/>
          <w:szCs w:val="24"/>
        </w:rPr>
        <w:t xml:space="preserve">ata to third parties, including </w:t>
      </w:r>
      <w:r w:rsidR="00A00CAD">
        <w:rPr>
          <w:rFonts w:ascii="Cambria" w:hAnsi="Cambria"/>
          <w:sz w:val="24"/>
          <w:szCs w:val="24"/>
        </w:rPr>
        <w:t>S</w:t>
      </w:r>
      <w:r w:rsidRPr="00743799">
        <w:rPr>
          <w:rFonts w:ascii="Cambria" w:hAnsi="Cambria"/>
          <w:sz w:val="24"/>
          <w:szCs w:val="24"/>
        </w:rPr>
        <w:t>ubcontractors, without the WSIB’s prior written consent.</w:t>
      </w:r>
    </w:p>
    <w:p w14:paraId="6F083E7B" w14:textId="77777777" w:rsidR="00743799" w:rsidRDefault="00743799" w:rsidP="0034050C">
      <w:pPr>
        <w:pStyle w:val="ListParagraph"/>
        <w:keepNext/>
        <w:ind w:left="1440"/>
        <w:jc w:val="both"/>
        <w:rPr>
          <w:rFonts w:ascii="Cambria" w:hAnsi="Cambria"/>
          <w:sz w:val="24"/>
          <w:szCs w:val="24"/>
        </w:rPr>
      </w:pPr>
    </w:p>
    <w:p w14:paraId="2A51F1D1" w14:textId="77777777" w:rsidR="00743799" w:rsidRDefault="00743799" w:rsidP="00FE2544">
      <w:pPr>
        <w:pStyle w:val="ListParagraph"/>
        <w:keepNext/>
        <w:numPr>
          <w:ilvl w:val="1"/>
          <w:numId w:val="11"/>
        </w:numPr>
        <w:ind w:left="1440" w:hanging="720"/>
        <w:jc w:val="both"/>
        <w:rPr>
          <w:rFonts w:ascii="Cambria" w:hAnsi="Cambria"/>
          <w:sz w:val="24"/>
          <w:szCs w:val="24"/>
        </w:rPr>
      </w:pPr>
      <w:r w:rsidRPr="00743799">
        <w:rPr>
          <w:rFonts w:ascii="Cambria" w:hAnsi="Cambria"/>
          <w:sz w:val="24"/>
          <w:szCs w:val="24"/>
        </w:rPr>
        <w:t xml:space="preserve">All reports derived from the </w:t>
      </w:r>
      <w:r w:rsidR="00ED321A">
        <w:rPr>
          <w:rFonts w:ascii="Cambria" w:hAnsi="Cambria"/>
          <w:sz w:val="24"/>
          <w:szCs w:val="24"/>
        </w:rPr>
        <w:t>d</w:t>
      </w:r>
      <w:r w:rsidRPr="00743799">
        <w:rPr>
          <w:rFonts w:ascii="Cambria" w:hAnsi="Cambria"/>
          <w:sz w:val="24"/>
          <w:szCs w:val="24"/>
        </w:rPr>
        <w:t xml:space="preserve">ata shared under this </w:t>
      </w:r>
      <w:r w:rsidR="00ED321A">
        <w:rPr>
          <w:rFonts w:ascii="Cambria" w:hAnsi="Cambria"/>
          <w:sz w:val="24"/>
          <w:szCs w:val="24"/>
        </w:rPr>
        <w:t>Contract</w:t>
      </w:r>
      <w:r w:rsidRPr="00743799">
        <w:rPr>
          <w:rFonts w:ascii="Cambria" w:hAnsi="Cambria"/>
          <w:sz w:val="24"/>
          <w:szCs w:val="24"/>
        </w:rPr>
        <w:t xml:space="preserve">, produced by the </w:t>
      </w:r>
      <w:r w:rsidR="00ED321A">
        <w:rPr>
          <w:rFonts w:ascii="Cambria" w:hAnsi="Cambria"/>
          <w:sz w:val="24"/>
          <w:szCs w:val="24"/>
        </w:rPr>
        <w:t>Contractor</w:t>
      </w:r>
      <w:r w:rsidR="00A00CAD">
        <w:rPr>
          <w:rFonts w:ascii="Cambria" w:hAnsi="Cambria"/>
          <w:sz w:val="24"/>
          <w:szCs w:val="24"/>
        </w:rPr>
        <w:t>,</w:t>
      </w:r>
      <w:r w:rsidRPr="00743799">
        <w:rPr>
          <w:rFonts w:ascii="Cambria" w:hAnsi="Cambria"/>
          <w:sz w:val="24"/>
          <w:szCs w:val="24"/>
        </w:rPr>
        <w:t xml:space="preserve"> that are created with the intention of being published for or shared with external customers must be sent to the WSIB for review of usability, data sensitivity, data accuracy, completeness, and consistency with the WSIB standards prior to disclosure. </w:t>
      </w:r>
      <w:r w:rsidR="00A00CAD">
        <w:rPr>
          <w:rFonts w:ascii="Cambria" w:hAnsi="Cambria"/>
          <w:sz w:val="24"/>
          <w:szCs w:val="24"/>
        </w:rPr>
        <w:t xml:space="preserve"> </w:t>
      </w:r>
      <w:r w:rsidRPr="00743799">
        <w:rPr>
          <w:rFonts w:ascii="Cambria" w:hAnsi="Cambria"/>
          <w:sz w:val="24"/>
          <w:szCs w:val="24"/>
        </w:rPr>
        <w:t xml:space="preserve">The WSIB will take reasonable efforts to conduct and respond with suggestions, concerns, or approval to the </w:t>
      </w:r>
      <w:r w:rsidR="00B03BB2">
        <w:rPr>
          <w:rFonts w:ascii="Cambria" w:hAnsi="Cambria"/>
          <w:sz w:val="24"/>
          <w:szCs w:val="24"/>
        </w:rPr>
        <w:t>Contractor</w:t>
      </w:r>
      <w:r w:rsidRPr="00743799">
        <w:rPr>
          <w:rFonts w:ascii="Cambria" w:hAnsi="Cambria"/>
          <w:sz w:val="24"/>
          <w:szCs w:val="24"/>
        </w:rPr>
        <w:t xml:space="preserve"> within ten (10) Business Days.</w:t>
      </w:r>
    </w:p>
    <w:p w14:paraId="24B69F97" w14:textId="77777777" w:rsidR="00EA77CB" w:rsidRPr="00743799" w:rsidRDefault="00EA77CB" w:rsidP="0034050C">
      <w:pPr>
        <w:pStyle w:val="ListParagraph"/>
        <w:keepNext/>
        <w:ind w:left="1440"/>
        <w:jc w:val="both"/>
        <w:rPr>
          <w:rFonts w:ascii="Cambria" w:hAnsi="Cambria"/>
          <w:sz w:val="24"/>
          <w:szCs w:val="24"/>
        </w:rPr>
      </w:pPr>
    </w:p>
    <w:p w14:paraId="0D153455" w14:textId="77777777" w:rsidR="00EA77CB" w:rsidRDefault="00743799" w:rsidP="00FE2544">
      <w:pPr>
        <w:pStyle w:val="ListParagraph"/>
        <w:keepNext/>
        <w:numPr>
          <w:ilvl w:val="1"/>
          <w:numId w:val="11"/>
        </w:numPr>
        <w:spacing w:after="240" w:line="240" w:lineRule="auto"/>
        <w:ind w:left="1440" w:hanging="720"/>
        <w:contextualSpacing w:val="0"/>
        <w:jc w:val="both"/>
        <w:rPr>
          <w:rFonts w:ascii="Cambria" w:hAnsi="Cambria"/>
          <w:sz w:val="24"/>
          <w:szCs w:val="24"/>
        </w:rPr>
      </w:pPr>
      <w:r w:rsidRPr="00743799">
        <w:rPr>
          <w:rFonts w:ascii="Cambria" w:hAnsi="Cambria"/>
          <w:sz w:val="24"/>
          <w:szCs w:val="24"/>
        </w:rPr>
        <w:t xml:space="preserve">Any disclosure of </w:t>
      </w:r>
      <w:r w:rsidR="00ED321A">
        <w:rPr>
          <w:rFonts w:ascii="Cambria" w:hAnsi="Cambria"/>
          <w:sz w:val="24"/>
          <w:szCs w:val="24"/>
        </w:rPr>
        <w:t>d</w:t>
      </w:r>
      <w:r w:rsidRPr="00743799">
        <w:rPr>
          <w:rFonts w:ascii="Cambria" w:hAnsi="Cambria"/>
          <w:sz w:val="24"/>
          <w:szCs w:val="24"/>
        </w:rPr>
        <w:t xml:space="preserve">ata contrary to this </w:t>
      </w:r>
      <w:r w:rsidR="00ED321A">
        <w:rPr>
          <w:rFonts w:ascii="Cambria" w:hAnsi="Cambria"/>
          <w:sz w:val="24"/>
          <w:szCs w:val="24"/>
        </w:rPr>
        <w:t>Contract</w:t>
      </w:r>
      <w:r w:rsidRPr="00743799">
        <w:rPr>
          <w:rFonts w:ascii="Cambria" w:hAnsi="Cambria"/>
          <w:sz w:val="24"/>
          <w:szCs w:val="24"/>
        </w:rPr>
        <w:t xml:space="preserve"> is unauthorized and is subject to penalties identified by law and the relevant provisions of Contract</w:t>
      </w:r>
      <w:r w:rsidR="00EA77CB">
        <w:rPr>
          <w:rFonts w:ascii="Cambria" w:hAnsi="Cambria"/>
          <w:sz w:val="24"/>
          <w:szCs w:val="24"/>
        </w:rPr>
        <w:t>.</w:t>
      </w:r>
    </w:p>
    <w:p w14:paraId="01855781" w14:textId="77777777" w:rsidR="00EA77CB" w:rsidRPr="00EA77CB" w:rsidRDefault="00EA77CB" w:rsidP="00FE2544">
      <w:pPr>
        <w:pStyle w:val="ListParagraph"/>
        <w:keepNext/>
        <w:numPr>
          <w:ilvl w:val="1"/>
          <w:numId w:val="11"/>
        </w:numPr>
        <w:spacing w:after="240" w:line="240" w:lineRule="auto"/>
        <w:ind w:left="1440" w:hanging="720"/>
        <w:contextualSpacing w:val="0"/>
        <w:jc w:val="both"/>
        <w:rPr>
          <w:rFonts w:ascii="Cambria" w:hAnsi="Cambria"/>
          <w:sz w:val="24"/>
          <w:szCs w:val="24"/>
        </w:rPr>
      </w:pPr>
      <w:r w:rsidRPr="00EA77CB">
        <w:rPr>
          <w:rFonts w:ascii="Cambria" w:hAnsi="Cambria"/>
          <w:sz w:val="24"/>
          <w:szCs w:val="24"/>
        </w:rPr>
        <w:t xml:space="preserve">The </w:t>
      </w:r>
      <w:r>
        <w:rPr>
          <w:rFonts w:ascii="Cambria" w:hAnsi="Cambria"/>
          <w:sz w:val="24"/>
          <w:szCs w:val="24"/>
        </w:rPr>
        <w:t>Contractor</w:t>
      </w:r>
      <w:r w:rsidRPr="00EA77CB">
        <w:rPr>
          <w:rFonts w:ascii="Cambria" w:hAnsi="Cambria"/>
          <w:sz w:val="24"/>
          <w:szCs w:val="24"/>
        </w:rPr>
        <w:t xml:space="preserve"> must protect and maintain all </w:t>
      </w:r>
      <w:r>
        <w:rPr>
          <w:rFonts w:ascii="Cambria" w:hAnsi="Cambria"/>
          <w:sz w:val="24"/>
          <w:szCs w:val="24"/>
        </w:rPr>
        <w:t>data</w:t>
      </w:r>
      <w:r w:rsidRPr="00EA77CB">
        <w:rPr>
          <w:rFonts w:ascii="Cambria" w:hAnsi="Cambria"/>
          <w:sz w:val="24"/>
          <w:szCs w:val="24"/>
        </w:rPr>
        <w:t xml:space="preserve"> gained by reason of this </w:t>
      </w:r>
      <w:r>
        <w:rPr>
          <w:rFonts w:ascii="Cambria" w:hAnsi="Cambria"/>
          <w:sz w:val="24"/>
          <w:szCs w:val="24"/>
        </w:rPr>
        <w:t>Contract</w:t>
      </w:r>
      <w:r w:rsidRPr="00EA77CB">
        <w:rPr>
          <w:rFonts w:ascii="Cambria" w:hAnsi="Cambria"/>
          <w:sz w:val="24"/>
          <w:szCs w:val="24"/>
        </w:rPr>
        <w:t xml:space="preserve"> against unauthorized use, access, disclosure, modification</w:t>
      </w:r>
      <w:r w:rsidR="0045005F">
        <w:rPr>
          <w:rFonts w:ascii="Cambria" w:hAnsi="Cambria"/>
          <w:sz w:val="24"/>
          <w:szCs w:val="24"/>
        </w:rPr>
        <w:t>,</w:t>
      </w:r>
      <w:r w:rsidRPr="00EA77CB">
        <w:rPr>
          <w:rFonts w:ascii="Cambria" w:hAnsi="Cambria"/>
          <w:sz w:val="24"/>
          <w:szCs w:val="24"/>
        </w:rPr>
        <w:t xml:space="preserve"> or loss. </w:t>
      </w:r>
      <w:r w:rsidR="0045005F">
        <w:rPr>
          <w:rFonts w:ascii="Cambria" w:hAnsi="Cambria"/>
          <w:sz w:val="24"/>
          <w:szCs w:val="24"/>
        </w:rPr>
        <w:t xml:space="preserve"> </w:t>
      </w:r>
      <w:r w:rsidRPr="00EA77CB">
        <w:rPr>
          <w:rFonts w:ascii="Cambria" w:hAnsi="Cambria"/>
          <w:sz w:val="24"/>
          <w:szCs w:val="24"/>
        </w:rPr>
        <w:lastRenderedPageBreak/>
        <w:t xml:space="preserve">This duty requires the </w:t>
      </w:r>
      <w:r>
        <w:rPr>
          <w:rFonts w:ascii="Cambria" w:hAnsi="Cambria"/>
          <w:sz w:val="24"/>
          <w:szCs w:val="24"/>
        </w:rPr>
        <w:t>Contractor</w:t>
      </w:r>
      <w:r w:rsidRPr="00EA77CB">
        <w:rPr>
          <w:rFonts w:ascii="Cambria" w:hAnsi="Cambria"/>
          <w:sz w:val="24"/>
          <w:szCs w:val="24"/>
        </w:rPr>
        <w:t xml:space="preserve"> to employ reasonable security measures</w:t>
      </w:r>
      <w:r w:rsidR="006D554B">
        <w:rPr>
          <w:rFonts w:ascii="Cambria" w:hAnsi="Cambria"/>
          <w:sz w:val="24"/>
          <w:szCs w:val="24"/>
        </w:rPr>
        <w:t xml:space="preserve"> consistent with the policies and standards set forth in Section 12.1.</w:t>
      </w:r>
    </w:p>
    <w:p w14:paraId="737AB34C" w14:textId="77777777" w:rsidR="00EA77CB" w:rsidRDefault="00EA77CB" w:rsidP="00FE2544">
      <w:pPr>
        <w:pStyle w:val="ListParagraph"/>
        <w:keepNext/>
        <w:numPr>
          <w:ilvl w:val="1"/>
          <w:numId w:val="11"/>
        </w:numPr>
        <w:ind w:left="1440" w:hanging="720"/>
        <w:jc w:val="both"/>
        <w:rPr>
          <w:rFonts w:ascii="Cambria" w:hAnsi="Cambria"/>
          <w:sz w:val="24"/>
          <w:szCs w:val="24"/>
        </w:rPr>
      </w:pPr>
      <w:r w:rsidRPr="00EA77CB">
        <w:rPr>
          <w:rFonts w:ascii="Cambria" w:hAnsi="Cambria"/>
          <w:sz w:val="24"/>
          <w:szCs w:val="24"/>
        </w:rPr>
        <w:t>Upon the WSIB’s reasonable request, the</w:t>
      </w:r>
      <w:r>
        <w:rPr>
          <w:rFonts w:ascii="Cambria" w:hAnsi="Cambria"/>
          <w:sz w:val="24"/>
          <w:szCs w:val="24"/>
        </w:rPr>
        <w:t xml:space="preserve"> Contractor</w:t>
      </w:r>
      <w:r w:rsidRPr="00EA77CB">
        <w:rPr>
          <w:rFonts w:ascii="Cambria" w:hAnsi="Cambria"/>
          <w:sz w:val="24"/>
          <w:szCs w:val="24"/>
        </w:rPr>
        <w:t xml:space="preserve"> will provide a list of </w:t>
      </w:r>
      <w:r>
        <w:rPr>
          <w:rFonts w:ascii="Cambria" w:hAnsi="Cambria"/>
          <w:sz w:val="24"/>
          <w:szCs w:val="24"/>
        </w:rPr>
        <w:t>a</w:t>
      </w:r>
      <w:r w:rsidRPr="00EA77CB">
        <w:rPr>
          <w:rFonts w:ascii="Cambria" w:hAnsi="Cambria"/>
          <w:sz w:val="24"/>
          <w:szCs w:val="24"/>
        </w:rPr>
        <w:t xml:space="preserve">uthorized </w:t>
      </w:r>
      <w:r>
        <w:rPr>
          <w:rFonts w:ascii="Cambria" w:hAnsi="Cambria"/>
          <w:sz w:val="24"/>
          <w:szCs w:val="24"/>
        </w:rPr>
        <w:t>u</w:t>
      </w:r>
      <w:r w:rsidRPr="00EA77CB">
        <w:rPr>
          <w:rFonts w:ascii="Cambria" w:hAnsi="Cambria"/>
          <w:sz w:val="24"/>
          <w:szCs w:val="24"/>
        </w:rPr>
        <w:t xml:space="preserve">sers who have access to the </w:t>
      </w:r>
      <w:r>
        <w:rPr>
          <w:rFonts w:ascii="Cambria" w:hAnsi="Cambria"/>
          <w:sz w:val="24"/>
          <w:szCs w:val="24"/>
        </w:rPr>
        <w:t>data</w:t>
      </w:r>
      <w:r w:rsidRPr="00EA77CB">
        <w:rPr>
          <w:rFonts w:ascii="Cambria" w:hAnsi="Cambria"/>
          <w:sz w:val="24"/>
          <w:szCs w:val="24"/>
        </w:rPr>
        <w:t xml:space="preserve">. </w:t>
      </w:r>
      <w:r w:rsidR="0045005F">
        <w:rPr>
          <w:rFonts w:ascii="Cambria" w:hAnsi="Cambria"/>
          <w:sz w:val="24"/>
          <w:szCs w:val="24"/>
        </w:rPr>
        <w:t xml:space="preserve"> </w:t>
      </w:r>
      <w:r w:rsidRPr="00EA77CB">
        <w:rPr>
          <w:rFonts w:ascii="Cambria" w:hAnsi="Cambria"/>
          <w:sz w:val="24"/>
          <w:szCs w:val="24"/>
        </w:rPr>
        <w:t xml:space="preserve">The </w:t>
      </w:r>
      <w:r>
        <w:rPr>
          <w:rFonts w:ascii="Cambria" w:hAnsi="Cambria"/>
          <w:sz w:val="24"/>
          <w:szCs w:val="24"/>
        </w:rPr>
        <w:t>Contractor</w:t>
      </w:r>
      <w:r w:rsidRPr="00EA77CB">
        <w:rPr>
          <w:rFonts w:ascii="Cambria" w:hAnsi="Cambria"/>
          <w:sz w:val="24"/>
          <w:szCs w:val="24"/>
        </w:rPr>
        <w:t xml:space="preserve"> must notify the WSIB within five (5) Business Days whenever an </w:t>
      </w:r>
      <w:r>
        <w:rPr>
          <w:rFonts w:ascii="Cambria" w:hAnsi="Cambria"/>
          <w:sz w:val="24"/>
          <w:szCs w:val="24"/>
        </w:rPr>
        <w:t>a</w:t>
      </w:r>
      <w:r w:rsidRPr="00EA77CB">
        <w:rPr>
          <w:rFonts w:ascii="Cambria" w:hAnsi="Cambria"/>
          <w:sz w:val="24"/>
          <w:szCs w:val="24"/>
        </w:rPr>
        <w:t xml:space="preserve">uthorized </w:t>
      </w:r>
      <w:r>
        <w:rPr>
          <w:rFonts w:ascii="Cambria" w:hAnsi="Cambria"/>
          <w:sz w:val="24"/>
          <w:szCs w:val="24"/>
        </w:rPr>
        <w:t>u</w:t>
      </w:r>
      <w:r w:rsidRPr="00EA77CB">
        <w:rPr>
          <w:rFonts w:ascii="Cambria" w:hAnsi="Cambria"/>
          <w:sz w:val="24"/>
          <w:szCs w:val="24"/>
        </w:rPr>
        <w:t xml:space="preserve">ser who has access to the </w:t>
      </w:r>
      <w:r>
        <w:rPr>
          <w:rFonts w:ascii="Cambria" w:hAnsi="Cambria"/>
          <w:sz w:val="24"/>
          <w:szCs w:val="24"/>
        </w:rPr>
        <w:t>data</w:t>
      </w:r>
      <w:r w:rsidRPr="00EA77CB">
        <w:rPr>
          <w:rFonts w:ascii="Cambria" w:hAnsi="Cambria"/>
          <w:sz w:val="24"/>
          <w:szCs w:val="24"/>
        </w:rPr>
        <w:t xml:space="preserve"> is no longer employed by the </w:t>
      </w:r>
      <w:r>
        <w:rPr>
          <w:rFonts w:ascii="Cambria" w:hAnsi="Cambria"/>
          <w:sz w:val="24"/>
          <w:szCs w:val="24"/>
        </w:rPr>
        <w:t>contractor</w:t>
      </w:r>
      <w:r w:rsidRPr="00EA77CB">
        <w:rPr>
          <w:rFonts w:ascii="Cambria" w:hAnsi="Cambria"/>
          <w:sz w:val="24"/>
          <w:szCs w:val="24"/>
        </w:rPr>
        <w:t xml:space="preserve"> or whenever an </w:t>
      </w:r>
      <w:r>
        <w:rPr>
          <w:rFonts w:ascii="Cambria" w:hAnsi="Cambria"/>
          <w:sz w:val="24"/>
          <w:szCs w:val="24"/>
        </w:rPr>
        <w:t>a</w:t>
      </w:r>
      <w:r w:rsidRPr="00EA77CB">
        <w:rPr>
          <w:rFonts w:ascii="Cambria" w:hAnsi="Cambria"/>
          <w:sz w:val="24"/>
          <w:szCs w:val="24"/>
        </w:rPr>
        <w:t xml:space="preserve">uthorized </w:t>
      </w:r>
      <w:r>
        <w:rPr>
          <w:rFonts w:ascii="Cambria" w:hAnsi="Cambria"/>
          <w:sz w:val="24"/>
          <w:szCs w:val="24"/>
        </w:rPr>
        <w:t>u</w:t>
      </w:r>
      <w:r w:rsidRPr="00EA77CB">
        <w:rPr>
          <w:rFonts w:ascii="Cambria" w:hAnsi="Cambria"/>
          <w:sz w:val="24"/>
          <w:szCs w:val="24"/>
        </w:rPr>
        <w:t xml:space="preserve">ser’s duties change such that the </w:t>
      </w:r>
      <w:r>
        <w:rPr>
          <w:rFonts w:ascii="Cambria" w:hAnsi="Cambria"/>
          <w:sz w:val="24"/>
          <w:szCs w:val="24"/>
        </w:rPr>
        <w:t>a</w:t>
      </w:r>
      <w:r w:rsidRPr="00EA77CB">
        <w:rPr>
          <w:rFonts w:ascii="Cambria" w:hAnsi="Cambria"/>
          <w:sz w:val="24"/>
          <w:szCs w:val="24"/>
        </w:rPr>
        <w:t xml:space="preserve">uthorized </w:t>
      </w:r>
      <w:r>
        <w:rPr>
          <w:rFonts w:ascii="Cambria" w:hAnsi="Cambria"/>
          <w:sz w:val="24"/>
          <w:szCs w:val="24"/>
        </w:rPr>
        <w:t>u</w:t>
      </w:r>
      <w:r w:rsidRPr="00EA77CB">
        <w:rPr>
          <w:rFonts w:ascii="Cambria" w:hAnsi="Cambria"/>
          <w:sz w:val="24"/>
          <w:szCs w:val="24"/>
        </w:rPr>
        <w:t xml:space="preserve">ser no longer requires access to the </w:t>
      </w:r>
      <w:r>
        <w:rPr>
          <w:rFonts w:ascii="Cambria" w:hAnsi="Cambria"/>
          <w:sz w:val="24"/>
          <w:szCs w:val="24"/>
        </w:rPr>
        <w:t>data</w:t>
      </w:r>
      <w:r w:rsidRPr="00EA77CB">
        <w:rPr>
          <w:rFonts w:ascii="Cambria" w:hAnsi="Cambria"/>
          <w:sz w:val="24"/>
          <w:szCs w:val="24"/>
        </w:rPr>
        <w:t>.</w:t>
      </w:r>
      <w:r w:rsidR="0045005F">
        <w:rPr>
          <w:rFonts w:ascii="Cambria" w:hAnsi="Cambria"/>
          <w:sz w:val="24"/>
          <w:szCs w:val="24"/>
        </w:rPr>
        <w:t xml:space="preserve"> </w:t>
      </w:r>
      <w:r w:rsidRPr="00EA77CB">
        <w:rPr>
          <w:rFonts w:ascii="Cambria" w:hAnsi="Cambria"/>
          <w:sz w:val="24"/>
          <w:szCs w:val="24"/>
        </w:rPr>
        <w:t xml:space="preserve"> The WSIB reserves the right, at any time, to terminate </w:t>
      </w:r>
      <w:r>
        <w:rPr>
          <w:rFonts w:ascii="Cambria" w:hAnsi="Cambria"/>
          <w:sz w:val="24"/>
          <w:szCs w:val="24"/>
        </w:rPr>
        <w:t>d</w:t>
      </w:r>
      <w:r w:rsidRPr="00EA77CB">
        <w:rPr>
          <w:rFonts w:ascii="Cambria" w:hAnsi="Cambria"/>
          <w:sz w:val="24"/>
          <w:szCs w:val="24"/>
        </w:rPr>
        <w:t>ata access for any individual.</w:t>
      </w:r>
    </w:p>
    <w:p w14:paraId="453D56BB" w14:textId="77777777" w:rsidR="00EA77CB" w:rsidRDefault="00EA77CB" w:rsidP="0034050C">
      <w:pPr>
        <w:pStyle w:val="ListParagraph"/>
        <w:keepNext/>
        <w:ind w:left="1440"/>
        <w:jc w:val="both"/>
        <w:rPr>
          <w:rFonts w:ascii="Cambria" w:hAnsi="Cambria"/>
          <w:sz w:val="24"/>
          <w:szCs w:val="24"/>
        </w:rPr>
      </w:pPr>
    </w:p>
    <w:p w14:paraId="5D352D82" w14:textId="77777777" w:rsidR="00EA77CB" w:rsidRDefault="00CF153C" w:rsidP="00FE2544">
      <w:pPr>
        <w:pStyle w:val="ListParagraph"/>
        <w:keepNext/>
        <w:numPr>
          <w:ilvl w:val="1"/>
          <w:numId w:val="11"/>
        </w:numPr>
        <w:ind w:left="1440" w:hanging="720"/>
        <w:jc w:val="both"/>
        <w:rPr>
          <w:rFonts w:ascii="Cambria" w:hAnsi="Cambria"/>
          <w:sz w:val="24"/>
          <w:szCs w:val="24"/>
        </w:rPr>
      </w:pPr>
      <w:r>
        <w:rPr>
          <w:rFonts w:ascii="Cambria" w:hAnsi="Cambria"/>
          <w:sz w:val="24"/>
          <w:szCs w:val="24"/>
        </w:rPr>
        <w:t xml:space="preserve">Upon termination or expiration of this contract, data must be destroyed </w:t>
      </w:r>
      <w:r w:rsidR="006D554B">
        <w:rPr>
          <w:rFonts w:ascii="Cambria" w:hAnsi="Cambria"/>
          <w:sz w:val="24"/>
          <w:szCs w:val="24"/>
        </w:rPr>
        <w:t>consistent with the policies and standards set forth in Section 12.1</w:t>
      </w:r>
      <w:r>
        <w:rPr>
          <w:rFonts w:ascii="Cambria" w:hAnsi="Cambria"/>
          <w:sz w:val="24"/>
          <w:szCs w:val="24"/>
        </w:rPr>
        <w:t>.</w:t>
      </w:r>
    </w:p>
    <w:bookmarkEnd w:id="4"/>
    <w:p w14:paraId="5C1FAB71" w14:textId="77777777" w:rsidR="00CF153C" w:rsidRPr="0034050C" w:rsidRDefault="00CF153C" w:rsidP="0034050C">
      <w:pPr>
        <w:pStyle w:val="ListParagraph"/>
        <w:keepNext/>
        <w:ind w:left="0"/>
        <w:jc w:val="both"/>
        <w:rPr>
          <w:rFonts w:ascii="Cambria" w:hAnsi="Cambria"/>
          <w:sz w:val="24"/>
          <w:szCs w:val="24"/>
        </w:rPr>
      </w:pPr>
    </w:p>
    <w:p w14:paraId="4600F860" w14:textId="77777777" w:rsidR="00884EC3" w:rsidRPr="00F3471F" w:rsidRDefault="00884EC3" w:rsidP="00FE2544">
      <w:pPr>
        <w:pStyle w:val="ListParagraph"/>
        <w:numPr>
          <w:ilvl w:val="0"/>
          <w:numId w:val="11"/>
        </w:numPr>
        <w:spacing w:after="240" w:line="240" w:lineRule="auto"/>
        <w:ind w:left="720"/>
        <w:jc w:val="both"/>
        <w:rPr>
          <w:rFonts w:ascii="Cambria" w:hAnsi="Cambria"/>
          <w:sz w:val="24"/>
          <w:szCs w:val="24"/>
        </w:rPr>
      </w:pPr>
      <w:r w:rsidRPr="00F3471F">
        <w:rPr>
          <w:rFonts w:ascii="Cambria" w:hAnsi="Cambria"/>
          <w:sz w:val="24"/>
          <w:szCs w:val="24"/>
          <w:u w:val="single"/>
        </w:rPr>
        <w:t>NONDISCRIMINATION</w:t>
      </w:r>
    </w:p>
    <w:p w14:paraId="2E454B0D" w14:textId="77777777" w:rsidR="00884EC3" w:rsidRDefault="00884EC3" w:rsidP="00FE2544">
      <w:pPr>
        <w:pStyle w:val="dpwi"/>
        <w:numPr>
          <w:ilvl w:val="1"/>
          <w:numId w:val="11"/>
        </w:numPr>
        <w:spacing w:after="240"/>
        <w:ind w:left="1440" w:hanging="720"/>
        <w:rPr>
          <w:rFonts w:ascii="Cambria" w:eastAsia="Arial" w:hAnsi="Cambria"/>
          <w:sz w:val="24"/>
          <w:szCs w:val="24"/>
        </w:rPr>
      </w:pPr>
      <w:r w:rsidRPr="006728F4">
        <w:rPr>
          <w:rFonts w:ascii="Cambria" w:eastAsia="Arial" w:hAnsi="Cambria"/>
          <w:sz w:val="24"/>
          <w:szCs w:val="24"/>
        </w:rPr>
        <w:t>During the performance of this Contract, the Contractor shall comply with all applicable federal and state nondiscrimination statutes and regulations, and WSIB non-discrimination policies</w:t>
      </w:r>
      <w:r w:rsidR="006728F4" w:rsidRPr="006728F4">
        <w:rPr>
          <w:rFonts w:ascii="Cambria" w:eastAsia="Arial" w:hAnsi="Cambria"/>
          <w:sz w:val="24"/>
          <w:szCs w:val="24"/>
        </w:rPr>
        <w:t>, including RCW 49.60.530</w:t>
      </w:r>
      <w:r w:rsidRPr="006728F4">
        <w:rPr>
          <w:rFonts w:ascii="Cambria" w:eastAsia="Arial" w:hAnsi="Cambria"/>
          <w:sz w:val="24"/>
          <w:szCs w:val="24"/>
        </w:rPr>
        <w:t xml:space="preserve">.  </w:t>
      </w:r>
      <w:r w:rsidR="002748A0">
        <w:rPr>
          <w:rFonts w:ascii="Cambria" w:eastAsia="Arial" w:hAnsi="Cambria"/>
          <w:sz w:val="24"/>
          <w:szCs w:val="24"/>
        </w:rPr>
        <w:t xml:space="preserve">In addition, the Contractor, including any subcontractor, shall give written notice of this nondiscrimination requirement to any labor organizations with which Contractor, or subcontractor, has a collective bargaining or other agreement.  </w:t>
      </w:r>
      <w:r w:rsidRPr="006728F4">
        <w:rPr>
          <w:rFonts w:ascii="Cambria" w:eastAsia="Arial" w:hAnsi="Cambria"/>
          <w:sz w:val="24"/>
          <w:szCs w:val="24"/>
        </w:rPr>
        <w:t>In the event of Contractor’s noncompliance or refusal to comply with these nondiscrimination requirements, this Contract may be rescinded, canceled</w:t>
      </w:r>
      <w:r w:rsidR="006728F4" w:rsidRPr="006728F4">
        <w:rPr>
          <w:rFonts w:ascii="Cambria" w:eastAsia="Arial" w:hAnsi="Cambria"/>
          <w:sz w:val="24"/>
          <w:szCs w:val="24"/>
        </w:rPr>
        <w:t>,</w:t>
      </w:r>
      <w:r w:rsidRPr="006728F4">
        <w:rPr>
          <w:rFonts w:ascii="Cambria" w:eastAsia="Arial" w:hAnsi="Cambria"/>
          <w:sz w:val="24"/>
          <w:szCs w:val="24"/>
        </w:rPr>
        <w:t xml:space="preserve"> or terminated in whole or in part, and Contractor may be declared ineligible for further contracts with the WSIB.  The Contractor shall, however, be given a reasonable time (to be determined by the WSIB in its sole discretion) in which to cure the noncompliance.  Any dispute may be resolved in accordance with the “Disputes” section of this Contract.</w:t>
      </w:r>
    </w:p>
    <w:p w14:paraId="335CF2D6" w14:textId="77777777" w:rsidR="006728F4" w:rsidRPr="006728F4" w:rsidRDefault="006728F4" w:rsidP="00FE2544">
      <w:pPr>
        <w:pStyle w:val="dpwi"/>
        <w:numPr>
          <w:ilvl w:val="1"/>
          <w:numId w:val="11"/>
        </w:numPr>
        <w:spacing w:after="240"/>
        <w:ind w:left="1440" w:hanging="720"/>
        <w:rPr>
          <w:rFonts w:ascii="Cambria" w:eastAsia="Arial" w:hAnsi="Cambria"/>
          <w:sz w:val="24"/>
          <w:szCs w:val="24"/>
        </w:rPr>
      </w:pPr>
      <w:r w:rsidRPr="006728F4">
        <w:rPr>
          <w:rFonts w:ascii="Cambria" w:eastAsia="Arial" w:hAnsi="Cambria"/>
          <w:sz w:val="24"/>
          <w:szCs w:val="24"/>
        </w:rPr>
        <w:t xml:space="preserve">Contractor, including any </w:t>
      </w:r>
      <w:r>
        <w:rPr>
          <w:rFonts w:ascii="Cambria" w:eastAsia="Arial" w:hAnsi="Cambria"/>
          <w:sz w:val="24"/>
          <w:szCs w:val="24"/>
        </w:rPr>
        <w:t>S</w:t>
      </w:r>
      <w:r w:rsidRPr="006728F4">
        <w:rPr>
          <w:rFonts w:ascii="Cambria" w:eastAsia="Arial" w:hAnsi="Cambria"/>
          <w:sz w:val="24"/>
          <w:szCs w:val="24"/>
        </w:rPr>
        <w:t xml:space="preserve">ubcontractor, shall cooperate and comply with any Washington state agency investigation regarding any allegation that Contractor, including any </w:t>
      </w:r>
      <w:r>
        <w:rPr>
          <w:rFonts w:ascii="Cambria" w:eastAsia="Arial" w:hAnsi="Cambria"/>
          <w:sz w:val="24"/>
          <w:szCs w:val="24"/>
        </w:rPr>
        <w:t>S</w:t>
      </w:r>
      <w:r w:rsidRPr="006728F4">
        <w:rPr>
          <w:rFonts w:ascii="Cambria" w:eastAsia="Arial" w:hAnsi="Cambria"/>
          <w:sz w:val="24"/>
          <w:szCs w:val="24"/>
        </w:rPr>
        <w:t>ubcontractor, has engaged in discrimination prohibited by this Contract pursuant to RCW 49.60.530(3)</w:t>
      </w:r>
      <w:r>
        <w:rPr>
          <w:rFonts w:ascii="Cambria" w:eastAsia="Arial" w:hAnsi="Cambria"/>
          <w:sz w:val="24"/>
          <w:szCs w:val="24"/>
        </w:rPr>
        <w:t>.  The WSIB</w:t>
      </w:r>
      <w:r w:rsidRPr="006728F4">
        <w:rPr>
          <w:rFonts w:ascii="Cambria" w:eastAsia="Arial" w:hAnsi="Cambria"/>
          <w:sz w:val="24"/>
          <w:szCs w:val="24"/>
        </w:rPr>
        <w:t xml:space="preserve"> may suspend</w:t>
      </w:r>
      <w:r>
        <w:rPr>
          <w:rFonts w:ascii="Cambria" w:eastAsia="Arial" w:hAnsi="Cambria"/>
          <w:sz w:val="24"/>
          <w:szCs w:val="24"/>
        </w:rPr>
        <w:t xml:space="preserve"> this Contract </w:t>
      </w:r>
      <w:r w:rsidRPr="006728F4">
        <w:rPr>
          <w:rFonts w:ascii="Cambria" w:eastAsia="Arial" w:hAnsi="Cambria"/>
          <w:sz w:val="24"/>
          <w:szCs w:val="24"/>
        </w:rPr>
        <w:t xml:space="preserve">upon notice of a failure </w:t>
      </w:r>
      <w:r>
        <w:rPr>
          <w:rFonts w:ascii="Cambria" w:eastAsia="Arial" w:hAnsi="Cambria"/>
          <w:sz w:val="24"/>
          <w:szCs w:val="24"/>
        </w:rPr>
        <w:t xml:space="preserve">of Contractor, or any Subcontractor, </w:t>
      </w:r>
      <w:r w:rsidRPr="006728F4">
        <w:rPr>
          <w:rFonts w:ascii="Cambria" w:eastAsia="Arial" w:hAnsi="Cambria"/>
          <w:sz w:val="24"/>
          <w:szCs w:val="24"/>
        </w:rPr>
        <w:t xml:space="preserve">to participate and cooperate with any </w:t>
      </w:r>
      <w:r>
        <w:rPr>
          <w:rFonts w:ascii="Cambria" w:eastAsia="Arial" w:hAnsi="Cambria"/>
          <w:sz w:val="24"/>
          <w:szCs w:val="24"/>
        </w:rPr>
        <w:t xml:space="preserve">such </w:t>
      </w:r>
      <w:r w:rsidRPr="006728F4">
        <w:rPr>
          <w:rFonts w:ascii="Cambria" w:eastAsia="Arial" w:hAnsi="Cambria"/>
          <w:sz w:val="24"/>
          <w:szCs w:val="24"/>
        </w:rPr>
        <w:t>investigation</w:t>
      </w:r>
      <w:r>
        <w:rPr>
          <w:rFonts w:ascii="Cambria" w:eastAsia="Arial" w:hAnsi="Cambria"/>
          <w:sz w:val="24"/>
          <w:szCs w:val="24"/>
        </w:rPr>
        <w:t>.</w:t>
      </w:r>
    </w:p>
    <w:p w14:paraId="0FDCCFAA" w14:textId="77777777" w:rsidR="00884EC3" w:rsidRDefault="00884EC3" w:rsidP="00FE2544">
      <w:pPr>
        <w:pStyle w:val="ListParagraph"/>
        <w:numPr>
          <w:ilvl w:val="0"/>
          <w:numId w:val="11"/>
        </w:numPr>
        <w:spacing w:after="240" w:line="240" w:lineRule="auto"/>
        <w:ind w:left="720"/>
        <w:contextualSpacing w:val="0"/>
        <w:jc w:val="both"/>
        <w:rPr>
          <w:rFonts w:ascii="Cambria" w:hAnsi="Cambria"/>
          <w:sz w:val="24"/>
          <w:szCs w:val="24"/>
          <w:u w:val="single"/>
        </w:rPr>
      </w:pPr>
      <w:r w:rsidRPr="00F3471F">
        <w:rPr>
          <w:rFonts w:ascii="Cambria" w:hAnsi="Cambria"/>
          <w:sz w:val="24"/>
          <w:szCs w:val="24"/>
          <w:u w:val="single"/>
        </w:rPr>
        <w:t>HOLD HARMLESS AND INDEMNIFICATION</w:t>
      </w:r>
    </w:p>
    <w:p w14:paraId="25177105" w14:textId="77777777" w:rsidR="00884EC3" w:rsidRPr="00F3471F"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151D97">
        <w:rPr>
          <w:rFonts w:ascii="Cambria" w:hAnsi="Cambria"/>
          <w:sz w:val="24"/>
          <w:szCs w:val="24"/>
        </w:rPr>
        <w:t xml:space="preserve">The Contractor agrees that it is liable to the WSIB for any financial loss incurred by the WSIB resulting from or occurring due to negligence, misconduct, wrongful act or omission, breach of fiduciary duty, or </w:t>
      </w:r>
      <w:bookmarkStart w:id="5" w:name="_Hlk42616989"/>
      <w:r w:rsidRPr="00151D97">
        <w:rPr>
          <w:rFonts w:ascii="Cambria" w:hAnsi="Cambria"/>
          <w:sz w:val="24"/>
          <w:szCs w:val="24"/>
        </w:rPr>
        <w:t>the failure by the Contractor or any Subcontractor or any employee or agent of either for any reason to comply with the terms of this Contract</w:t>
      </w:r>
      <w:bookmarkEnd w:id="5"/>
      <w:r w:rsidRPr="00151D97">
        <w:rPr>
          <w:rFonts w:ascii="Cambria" w:hAnsi="Cambria"/>
          <w:sz w:val="24"/>
          <w:szCs w:val="24"/>
        </w:rPr>
        <w:t xml:space="preserve"> or applicable law.  The Contractor shall promptly reimburse the WSIB for, and otherwise hold the WSIB harmless from and against, any such financial loss including, but </w:t>
      </w:r>
      <w:r w:rsidRPr="00151D97">
        <w:rPr>
          <w:rFonts w:ascii="Cambria" w:hAnsi="Cambria"/>
          <w:sz w:val="24"/>
          <w:szCs w:val="24"/>
        </w:rPr>
        <w:lastRenderedPageBreak/>
        <w:t>not limited to, any costs and reasonable attorney’s fees incurred by the WSIB in connection with such loss</w:t>
      </w:r>
      <w:r>
        <w:rPr>
          <w:rFonts w:ascii="Cambria" w:hAnsi="Cambria"/>
          <w:sz w:val="24"/>
          <w:szCs w:val="24"/>
        </w:rPr>
        <w:t>.</w:t>
      </w:r>
    </w:p>
    <w:p w14:paraId="0F579281" w14:textId="77777777" w:rsidR="00884EC3" w:rsidRPr="006E0471"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F3471F">
        <w:rPr>
          <w:rFonts w:ascii="Cambria" w:hAnsi="Cambria"/>
          <w:sz w:val="24"/>
          <w:szCs w:val="24"/>
        </w:rPr>
        <w:t xml:space="preserve">To the fullest extent permitted by law, the Contractor expressly agrees to, and shall, indemnify, defend and hold harmless the state of Washington, the WSIB, and all officials and employees of the state, and members and employees of the WSIB </w:t>
      </w:r>
      <w:r w:rsidR="006121FC">
        <w:rPr>
          <w:rFonts w:ascii="Cambria" w:hAnsi="Cambria"/>
          <w:sz w:val="24"/>
          <w:szCs w:val="24"/>
        </w:rPr>
        <w:t xml:space="preserve">and any funds for which the WSIB has responsibility to invest, </w:t>
      </w:r>
      <w:r w:rsidRPr="00F3471F">
        <w:rPr>
          <w:rFonts w:ascii="Cambria" w:hAnsi="Cambria"/>
          <w:sz w:val="24"/>
          <w:szCs w:val="24"/>
        </w:rPr>
        <w:t xml:space="preserve">from and against all claims, and any damage or loss related to such claims including but not limited to claims for injuries or death, and reasonable attorney’s fees, in each case, arising out of or resulting from, or incident to, the Contractor’s, </w:t>
      </w:r>
      <w:r w:rsidRPr="009F69CB">
        <w:rPr>
          <w:rFonts w:ascii="Cambria" w:hAnsi="Cambria"/>
          <w:sz w:val="24"/>
          <w:szCs w:val="24"/>
        </w:rPr>
        <w:t>any Subcontractor’s or any employee’s or agent’s (of either) negligence, misconduct, wrongful act or omission, breach of fiduciary duty, the failure by the Contractor or any Subcontractor or employee or agent of either for any reason to comply with the terms of this Contract or applicable law, or any errors on the part of Contractor (or any party to whom it outsources</w:t>
      </w:r>
      <w:r w:rsidRPr="00F3471F">
        <w:rPr>
          <w:rFonts w:ascii="Cambria" w:hAnsi="Cambria"/>
          <w:sz w:val="24"/>
          <w:szCs w:val="24"/>
        </w:rPr>
        <w:t>).  The Contractor’s obligation to indemnify, defend, and hold harmless includes</w:t>
      </w:r>
      <w:r>
        <w:rPr>
          <w:rFonts w:ascii="Cambria" w:hAnsi="Cambria"/>
          <w:sz w:val="24"/>
          <w:szCs w:val="24"/>
        </w:rPr>
        <w:t>,</w:t>
      </w:r>
      <w:r w:rsidRPr="00F3471F">
        <w:rPr>
          <w:rFonts w:ascii="Cambria" w:hAnsi="Cambria"/>
          <w:sz w:val="24"/>
          <w:szCs w:val="24"/>
        </w:rPr>
        <w:t xml:space="preserve"> but is not limited to</w:t>
      </w:r>
      <w:r>
        <w:rPr>
          <w:rFonts w:ascii="Cambria" w:hAnsi="Cambria"/>
          <w:sz w:val="24"/>
          <w:szCs w:val="24"/>
        </w:rPr>
        <w:t>,</w:t>
      </w:r>
      <w:r w:rsidRPr="00F3471F">
        <w:rPr>
          <w:rFonts w:ascii="Cambria" w:hAnsi="Cambria"/>
          <w:sz w:val="24"/>
          <w:szCs w:val="24"/>
        </w:rPr>
        <w:t xml:space="preserve"> any claim by the Contractor’s agents, employees, or representatives, or any Subcontractor or its employees, </w:t>
      </w:r>
      <w:proofErr w:type="gramStart"/>
      <w:r w:rsidRPr="00F3471F">
        <w:rPr>
          <w:rFonts w:ascii="Cambria" w:hAnsi="Cambria"/>
          <w:sz w:val="24"/>
          <w:szCs w:val="24"/>
        </w:rPr>
        <w:t>agents</w:t>
      </w:r>
      <w:proofErr w:type="gramEnd"/>
      <w:r w:rsidRPr="00F3471F">
        <w:rPr>
          <w:rFonts w:ascii="Cambria" w:hAnsi="Cambria"/>
          <w:sz w:val="24"/>
          <w:szCs w:val="24"/>
        </w:rPr>
        <w:t xml:space="preserve"> or representatives.  Brokers, </w:t>
      </w:r>
      <w:proofErr w:type="gramStart"/>
      <w:r w:rsidRPr="00F3471F">
        <w:rPr>
          <w:rFonts w:ascii="Cambria" w:hAnsi="Cambria"/>
          <w:sz w:val="24"/>
          <w:szCs w:val="24"/>
        </w:rPr>
        <w:t>dealers</w:t>
      </w:r>
      <w:proofErr w:type="gramEnd"/>
      <w:r w:rsidRPr="00F3471F">
        <w:rPr>
          <w:rFonts w:ascii="Cambria" w:hAnsi="Cambria"/>
          <w:sz w:val="24"/>
          <w:szCs w:val="24"/>
        </w:rPr>
        <w:t xml:space="preserve"> and counterparties are not “</w:t>
      </w:r>
      <w:r w:rsidR="000623A1">
        <w:rPr>
          <w:rFonts w:ascii="Cambria" w:hAnsi="Cambria"/>
          <w:sz w:val="24"/>
          <w:szCs w:val="24"/>
        </w:rPr>
        <w:t>a</w:t>
      </w:r>
      <w:r w:rsidRPr="00F3471F">
        <w:rPr>
          <w:rFonts w:ascii="Cambria" w:hAnsi="Cambria"/>
          <w:sz w:val="24"/>
          <w:szCs w:val="24"/>
        </w:rPr>
        <w:t xml:space="preserve">gents” or “Subcontractors” for purposes of this Contract. </w:t>
      </w:r>
      <w:r w:rsidRPr="00BA224B">
        <w:rPr>
          <w:rFonts w:ascii="Cambria" w:hAnsi="Cambria"/>
          <w:sz w:val="24"/>
          <w:szCs w:val="24"/>
        </w:rPr>
        <w:t xml:space="preserve"> </w:t>
      </w:r>
      <w:r w:rsidRPr="006E0471">
        <w:rPr>
          <w:rFonts w:ascii="Cambria" w:hAnsi="Cambria"/>
          <w:sz w:val="24"/>
          <w:szCs w:val="24"/>
        </w:rPr>
        <w:t>The Contractor’s obligation to indemnify, defend, and/or hold harmless the state of Washington, the WSIB, or other persons or entities, under subsections 13.1 or 13.2 above, shall not be eliminated or reduced by any actual or alleged concurrent negligence of the state of Washington, or its employees or agents, or of the WSIB, or the WSIB’s members, employees, or other officials.</w:t>
      </w:r>
    </w:p>
    <w:p w14:paraId="2D9C0F7E" w14:textId="77777777" w:rsidR="006121FC" w:rsidRPr="000F04D0"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F3471F">
        <w:rPr>
          <w:rFonts w:ascii="Cambria" w:hAnsi="Cambria"/>
          <w:sz w:val="24"/>
          <w:szCs w:val="24"/>
        </w:rPr>
        <w:t xml:space="preserve">The Contractor waives its immunity under </w:t>
      </w:r>
      <w:r w:rsidR="006121FC">
        <w:rPr>
          <w:rFonts w:ascii="Cambria" w:hAnsi="Cambria"/>
          <w:sz w:val="24"/>
          <w:szCs w:val="24"/>
        </w:rPr>
        <w:t>Title</w:t>
      </w:r>
      <w:r w:rsidR="006121FC" w:rsidRPr="00F3471F">
        <w:rPr>
          <w:rFonts w:ascii="Cambria" w:hAnsi="Cambria"/>
          <w:sz w:val="24"/>
          <w:szCs w:val="24"/>
        </w:rPr>
        <w:t xml:space="preserve"> </w:t>
      </w:r>
      <w:r w:rsidRPr="00F3471F">
        <w:rPr>
          <w:rFonts w:ascii="Cambria" w:hAnsi="Cambria"/>
          <w:sz w:val="24"/>
          <w:szCs w:val="24"/>
        </w:rPr>
        <w:t xml:space="preserve">51 RCW (Industrial Insurance) to the extent it is required to indemnify, </w:t>
      </w:r>
      <w:proofErr w:type="gramStart"/>
      <w:r w:rsidRPr="00F3471F">
        <w:rPr>
          <w:rFonts w:ascii="Cambria" w:hAnsi="Cambria"/>
          <w:sz w:val="24"/>
          <w:szCs w:val="24"/>
        </w:rPr>
        <w:t>defend</w:t>
      </w:r>
      <w:proofErr w:type="gramEnd"/>
      <w:r w:rsidRPr="00F3471F">
        <w:rPr>
          <w:rFonts w:ascii="Cambria" w:hAnsi="Cambria"/>
          <w:sz w:val="24"/>
          <w:szCs w:val="24"/>
        </w:rPr>
        <w:t xml:space="preserve"> and hold harmless the WSIB or any other state agency, person, or entity under this Contract.</w:t>
      </w:r>
    </w:p>
    <w:p w14:paraId="570B2A31" w14:textId="77777777" w:rsidR="00884EC3" w:rsidRPr="00F3471F" w:rsidRDefault="00884EC3" w:rsidP="00FE2544">
      <w:pPr>
        <w:pStyle w:val="ListParagraph"/>
        <w:keepNext/>
        <w:numPr>
          <w:ilvl w:val="0"/>
          <w:numId w:val="11"/>
        </w:numPr>
        <w:spacing w:after="240" w:line="240" w:lineRule="auto"/>
        <w:ind w:left="720"/>
        <w:jc w:val="both"/>
        <w:rPr>
          <w:rFonts w:ascii="Cambria" w:hAnsi="Cambria"/>
          <w:sz w:val="24"/>
          <w:szCs w:val="24"/>
        </w:rPr>
      </w:pPr>
      <w:r w:rsidRPr="00F3471F">
        <w:rPr>
          <w:rFonts w:ascii="Cambria" w:hAnsi="Cambria"/>
          <w:sz w:val="24"/>
          <w:szCs w:val="24"/>
          <w:u w:val="single"/>
        </w:rPr>
        <w:t>COVENANT AGAINST CONTINGENT FEES</w:t>
      </w:r>
    </w:p>
    <w:p w14:paraId="625E7656" w14:textId="77777777" w:rsidR="00884EC3" w:rsidRPr="00575DB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 xml:space="preserve">The Contractor warrants that no person or selling agent has been </w:t>
      </w:r>
      <w:r w:rsidR="006121FC">
        <w:rPr>
          <w:rFonts w:ascii="Cambria" w:hAnsi="Cambria"/>
          <w:sz w:val="24"/>
          <w:szCs w:val="24"/>
        </w:rPr>
        <w:t xml:space="preserve">paid, </w:t>
      </w:r>
      <w:r w:rsidRPr="00575DB3">
        <w:rPr>
          <w:rFonts w:ascii="Cambria" w:hAnsi="Cambria"/>
          <w:sz w:val="24"/>
          <w:szCs w:val="24"/>
        </w:rPr>
        <w:t>employed or retained to solicit or secure this Contract upon an agreement or understanding for a commission, percentage, brokerage or contingent fee, excepting bona fide employees or a bona fide</w:t>
      </w:r>
      <w:r>
        <w:rPr>
          <w:rFonts w:ascii="Cambria" w:hAnsi="Cambria"/>
          <w:sz w:val="24"/>
          <w:szCs w:val="24"/>
        </w:rPr>
        <w:t>,</w:t>
      </w:r>
      <w:r w:rsidRPr="00575DB3">
        <w:rPr>
          <w:rFonts w:ascii="Cambria" w:hAnsi="Cambria"/>
          <w:sz w:val="24"/>
          <w:szCs w:val="24"/>
        </w:rPr>
        <w:t xml:space="preserve"> established</w:t>
      </w:r>
      <w:r>
        <w:rPr>
          <w:rFonts w:ascii="Cambria" w:hAnsi="Cambria"/>
          <w:sz w:val="24"/>
          <w:szCs w:val="24"/>
        </w:rPr>
        <w:t>,</w:t>
      </w:r>
      <w:r w:rsidRPr="00575DB3">
        <w:rPr>
          <w:rFonts w:ascii="Cambria" w:hAnsi="Cambria"/>
          <w:sz w:val="24"/>
          <w:szCs w:val="24"/>
        </w:rPr>
        <w:t xml:space="preserve"> </w:t>
      </w:r>
      <w:r w:rsidR="006121FC">
        <w:rPr>
          <w:rFonts w:ascii="Cambria" w:hAnsi="Cambria"/>
          <w:sz w:val="24"/>
          <w:szCs w:val="24"/>
        </w:rPr>
        <w:t>commercial or selling agency</w:t>
      </w:r>
      <w:r w:rsidRPr="00575DB3">
        <w:rPr>
          <w:rFonts w:ascii="Cambria" w:hAnsi="Cambria"/>
          <w:sz w:val="24"/>
          <w:szCs w:val="24"/>
        </w:rPr>
        <w:t xml:space="preserve"> maintained </w:t>
      </w:r>
      <w:r w:rsidR="006121FC">
        <w:rPr>
          <w:rFonts w:ascii="Cambria" w:hAnsi="Cambria"/>
          <w:sz w:val="24"/>
          <w:szCs w:val="24"/>
        </w:rPr>
        <w:t>by</w:t>
      </w:r>
      <w:r w:rsidR="006121FC" w:rsidRPr="00575DB3">
        <w:rPr>
          <w:rFonts w:ascii="Cambria" w:hAnsi="Cambria"/>
          <w:sz w:val="24"/>
          <w:szCs w:val="24"/>
        </w:rPr>
        <w:t xml:space="preserve"> </w:t>
      </w:r>
      <w:r w:rsidRPr="00575DB3">
        <w:rPr>
          <w:rFonts w:ascii="Cambria" w:hAnsi="Cambria"/>
          <w:sz w:val="24"/>
          <w:szCs w:val="24"/>
        </w:rPr>
        <w:t xml:space="preserve">the Contractor for the purpose of securing </w:t>
      </w:r>
      <w:proofErr w:type="gramStart"/>
      <w:r w:rsidRPr="00575DB3">
        <w:rPr>
          <w:rFonts w:ascii="Cambria" w:hAnsi="Cambria"/>
          <w:sz w:val="24"/>
          <w:szCs w:val="24"/>
        </w:rPr>
        <w:t>business</w:t>
      </w:r>
      <w:proofErr w:type="gramEnd"/>
      <w:r>
        <w:rPr>
          <w:rFonts w:ascii="Cambria" w:hAnsi="Cambria"/>
          <w:sz w:val="24"/>
          <w:szCs w:val="24"/>
        </w:rPr>
        <w:t xml:space="preserve"> which is disclosed, in writing, to the WSIB</w:t>
      </w:r>
      <w:r w:rsidRPr="00575DB3">
        <w:rPr>
          <w:rFonts w:ascii="Cambria" w:hAnsi="Cambria"/>
          <w:sz w:val="24"/>
          <w:szCs w:val="24"/>
        </w:rPr>
        <w:t xml:space="preserve">.  The WSIB has the right, in the event of breach of this clause by the Contractor, to annul this Contract without liability or, in </w:t>
      </w:r>
      <w:r w:rsidR="006121FC">
        <w:rPr>
          <w:rFonts w:ascii="Cambria" w:hAnsi="Cambria"/>
          <w:sz w:val="24"/>
          <w:szCs w:val="24"/>
        </w:rPr>
        <w:t>the WSIB’s</w:t>
      </w:r>
      <w:r w:rsidR="006121FC" w:rsidRPr="00575DB3">
        <w:rPr>
          <w:rFonts w:ascii="Cambria" w:hAnsi="Cambria"/>
          <w:sz w:val="24"/>
          <w:szCs w:val="24"/>
        </w:rPr>
        <w:t xml:space="preserve"> </w:t>
      </w:r>
      <w:r w:rsidRPr="00575DB3">
        <w:rPr>
          <w:rFonts w:ascii="Cambria" w:hAnsi="Cambria"/>
          <w:sz w:val="24"/>
          <w:szCs w:val="24"/>
        </w:rPr>
        <w:t>discretion, to deduct from the Contract price or consideration or recover by other means the full amount of such commission, percentage, brokerage or contingent fee.</w:t>
      </w:r>
    </w:p>
    <w:p w14:paraId="5CEEA798" w14:textId="77777777" w:rsidR="00884EC3" w:rsidRDefault="00884EC3" w:rsidP="00FE2544">
      <w:pPr>
        <w:pStyle w:val="ListParagraph"/>
        <w:keepNext/>
        <w:numPr>
          <w:ilvl w:val="0"/>
          <w:numId w:val="11"/>
        </w:numPr>
        <w:spacing w:after="240" w:line="240" w:lineRule="auto"/>
        <w:ind w:left="720"/>
        <w:contextualSpacing w:val="0"/>
        <w:jc w:val="both"/>
        <w:rPr>
          <w:rFonts w:ascii="Cambria" w:hAnsi="Cambria"/>
          <w:sz w:val="24"/>
          <w:szCs w:val="24"/>
          <w:u w:val="single"/>
        </w:rPr>
      </w:pPr>
      <w:r w:rsidRPr="00F3471F">
        <w:rPr>
          <w:rFonts w:ascii="Cambria" w:hAnsi="Cambria"/>
          <w:sz w:val="24"/>
          <w:szCs w:val="24"/>
          <w:u w:val="single"/>
        </w:rPr>
        <w:lastRenderedPageBreak/>
        <w:t>ASSIGNABILITY</w:t>
      </w:r>
    </w:p>
    <w:p w14:paraId="4AA050B4" w14:textId="77777777" w:rsidR="00884EC3" w:rsidRPr="00F3471F"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F3471F">
        <w:rPr>
          <w:rFonts w:ascii="Cambria" w:hAnsi="Cambria"/>
          <w:b/>
          <w:sz w:val="24"/>
          <w:szCs w:val="24"/>
        </w:rPr>
        <w:t>Non-Assignability of Claims.</w:t>
      </w:r>
      <w:r w:rsidRPr="00F3471F">
        <w:rPr>
          <w:rFonts w:ascii="Cambria" w:hAnsi="Cambria"/>
          <w:sz w:val="24"/>
          <w:szCs w:val="24"/>
        </w:rPr>
        <w:t xml:space="preserve">  No claim arising under this Contract </w:t>
      </w:r>
      <w:r w:rsidR="006121FC">
        <w:rPr>
          <w:rFonts w:ascii="Cambria" w:hAnsi="Cambria"/>
          <w:sz w:val="24"/>
          <w:szCs w:val="24"/>
        </w:rPr>
        <w:t>shall</w:t>
      </w:r>
      <w:r w:rsidR="006121FC" w:rsidRPr="00F3471F">
        <w:rPr>
          <w:rFonts w:ascii="Cambria" w:hAnsi="Cambria"/>
          <w:sz w:val="24"/>
          <w:szCs w:val="24"/>
        </w:rPr>
        <w:t xml:space="preserve"> </w:t>
      </w:r>
      <w:r w:rsidRPr="00F3471F">
        <w:rPr>
          <w:rFonts w:ascii="Cambria" w:hAnsi="Cambria"/>
          <w:sz w:val="24"/>
          <w:szCs w:val="24"/>
        </w:rPr>
        <w:t>be transferred or assigned by the Contractor without prior written consent of the WSIB.</w:t>
      </w:r>
    </w:p>
    <w:p w14:paraId="0344E51B" w14:textId="77777777" w:rsidR="00884EC3" w:rsidRPr="00575DB3" w:rsidRDefault="00884EC3" w:rsidP="00FE2544">
      <w:pPr>
        <w:pStyle w:val="Level1"/>
        <w:numPr>
          <w:ilvl w:val="1"/>
          <w:numId w:val="11"/>
        </w:numPr>
        <w:tabs>
          <w:tab w:val="clear" w:pos="1008"/>
          <w:tab w:val="clear" w:pos="1512"/>
          <w:tab w:val="clear" w:pos="2016"/>
          <w:tab w:val="clear" w:pos="2520"/>
        </w:tabs>
        <w:ind w:left="1440" w:hanging="720"/>
        <w:jc w:val="both"/>
        <w:rPr>
          <w:rFonts w:ascii="Cambria" w:hAnsi="Cambria"/>
          <w:sz w:val="24"/>
          <w:szCs w:val="24"/>
        </w:rPr>
      </w:pPr>
      <w:r w:rsidRPr="005E7D0F">
        <w:rPr>
          <w:rFonts w:ascii="Cambria" w:hAnsi="Cambria"/>
          <w:b/>
          <w:sz w:val="24"/>
          <w:szCs w:val="24"/>
        </w:rPr>
        <w:t>Non-Assignability of Contract and Non-Delegation</w:t>
      </w:r>
      <w:r>
        <w:rPr>
          <w:rFonts w:ascii="Cambria" w:hAnsi="Cambria"/>
          <w:b/>
          <w:sz w:val="24"/>
          <w:szCs w:val="24"/>
        </w:rPr>
        <w:t>.</w:t>
      </w:r>
      <w:r w:rsidRPr="00575DB3">
        <w:rPr>
          <w:rFonts w:ascii="Cambria" w:hAnsi="Cambria"/>
          <w:sz w:val="24"/>
          <w:szCs w:val="24"/>
        </w:rPr>
        <w:t xml:space="preserve">  This Contract and the services or work to be performed hereunder is not assignable by the Contractor, including but not limited to by any merger, without prior written consent of the WSIB.  The Contractor shall not delegate its duties under this Contract without the prior written consent of the WSIB.</w:t>
      </w:r>
    </w:p>
    <w:p w14:paraId="0515FCE0" w14:textId="77777777" w:rsidR="00884EC3" w:rsidRPr="008A3ACE" w:rsidRDefault="00884EC3" w:rsidP="00FE2544">
      <w:pPr>
        <w:pStyle w:val="ListParagraph"/>
        <w:numPr>
          <w:ilvl w:val="0"/>
          <w:numId w:val="11"/>
        </w:numPr>
        <w:spacing w:after="240" w:line="240" w:lineRule="auto"/>
        <w:ind w:left="720"/>
        <w:jc w:val="both"/>
        <w:rPr>
          <w:rFonts w:ascii="Cambria" w:hAnsi="Cambria"/>
          <w:sz w:val="24"/>
          <w:szCs w:val="24"/>
        </w:rPr>
      </w:pPr>
      <w:r w:rsidRPr="008A3ACE">
        <w:rPr>
          <w:rFonts w:ascii="Cambria" w:hAnsi="Cambria"/>
          <w:sz w:val="24"/>
          <w:szCs w:val="24"/>
          <w:u w:val="single"/>
        </w:rPr>
        <w:t>RECORDS, DOCUMENTS, AND REPORTS</w:t>
      </w:r>
    </w:p>
    <w:p w14:paraId="3792DC78" w14:textId="77777777" w:rsidR="00884EC3" w:rsidRPr="008A3ACE" w:rsidRDefault="00884EC3" w:rsidP="00884EC3">
      <w:pPr>
        <w:pStyle w:val="ListParagraph"/>
        <w:spacing w:after="240" w:line="240" w:lineRule="auto"/>
        <w:ind w:left="360"/>
        <w:jc w:val="both"/>
        <w:rPr>
          <w:rFonts w:ascii="Cambria" w:hAnsi="Cambria"/>
          <w:sz w:val="24"/>
          <w:szCs w:val="24"/>
        </w:rPr>
      </w:pPr>
    </w:p>
    <w:p w14:paraId="1820AFD1" w14:textId="77777777" w:rsidR="00884EC3" w:rsidRPr="008A3ACE" w:rsidRDefault="00884EC3" w:rsidP="00FE2544">
      <w:pPr>
        <w:pStyle w:val="ListParagraph"/>
        <w:numPr>
          <w:ilvl w:val="1"/>
          <w:numId w:val="11"/>
        </w:numPr>
        <w:spacing w:after="240" w:line="240" w:lineRule="auto"/>
        <w:ind w:left="1440" w:hanging="720"/>
        <w:jc w:val="both"/>
        <w:rPr>
          <w:rFonts w:ascii="Cambria" w:hAnsi="Cambria"/>
          <w:sz w:val="24"/>
          <w:szCs w:val="24"/>
        </w:rPr>
      </w:pPr>
      <w:r w:rsidRPr="008A3ACE">
        <w:rPr>
          <w:rFonts w:ascii="Cambria" w:hAnsi="Cambria"/>
          <w:sz w:val="24"/>
          <w:szCs w:val="24"/>
        </w:rPr>
        <w:t>The Contractor shall maintain true, accurate</w:t>
      </w:r>
      <w:r w:rsidR="00355F75">
        <w:rPr>
          <w:rFonts w:ascii="Cambria" w:hAnsi="Cambria"/>
          <w:sz w:val="24"/>
          <w:szCs w:val="24"/>
        </w:rPr>
        <w:t>,</w:t>
      </w:r>
      <w:r w:rsidRPr="008A3ACE">
        <w:rPr>
          <w:rFonts w:ascii="Cambria" w:hAnsi="Cambria"/>
          <w:sz w:val="24"/>
          <w:szCs w:val="24"/>
        </w:rPr>
        <w:t xml:space="preserve"> and complete financial records relating to this Contract and the services rendered including all books, records, documents, </w:t>
      </w:r>
      <w:r w:rsidR="00355F75">
        <w:rPr>
          <w:rFonts w:ascii="Cambria" w:hAnsi="Cambria"/>
          <w:sz w:val="24"/>
          <w:szCs w:val="24"/>
        </w:rPr>
        <w:t>data</w:t>
      </w:r>
      <w:r w:rsidRPr="008A3ACE">
        <w:rPr>
          <w:rFonts w:ascii="Cambria" w:hAnsi="Cambria"/>
          <w:sz w:val="24"/>
          <w:szCs w:val="24"/>
        </w:rPr>
        <w:t xml:space="preserve">, receipts, </w:t>
      </w:r>
      <w:proofErr w:type="gramStart"/>
      <w:r w:rsidRPr="008A3ACE">
        <w:rPr>
          <w:rFonts w:ascii="Cambria" w:hAnsi="Cambria"/>
          <w:sz w:val="24"/>
          <w:szCs w:val="24"/>
        </w:rPr>
        <w:t>invoices</w:t>
      </w:r>
      <w:proofErr w:type="gramEnd"/>
      <w:r w:rsidRPr="008A3ACE">
        <w:rPr>
          <w:rFonts w:ascii="Cambria" w:hAnsi="Cambria"/>
          <w:sz w:val="24"/>
          <w:szCs w:val="24"/>
        </w:rPr>
        <w:t xml:space="preserve"> and other evidence relating to the </w:t>
      </w:r>
      <w:r w:rsidR="00513288">
        <w:rPr>
          <w:rFonts w:ascii="Cambria" w:hAnsi="Cambria"/>
          <w:sz w:val="24"/>
          <w:szCs w:val="24"/>
        </w:rPr>
        <w:t>services performed hereunder</w:t>
      </w:r>
      <w:r w:rsidRPr="008A3ACE">
        <w:rPr>
          <w:rFonts w:ascii="Cambria" w:hAnsi="Cambria"/>
          <w:sz w:val="24"/>
          <w:szCs w:val="24"/>
        </w:rPr>
        <w:t xml:space="preserve">, including but not limited to, accounting procedures and practices which sufficiently and properly reflect all direct and indirect costs of any nature expended in the performance of the services described herein.  The Contractor shall retain such records for a period of </w:t>
      </w:r>
      <w:r w:rsidR="000623A1">
        <w:rPr>
          <w:rFonts w:ascii="Cambria" w:hAnsi="Cambria"/>
          <w:sz w:val="24"/>
          <w:szCs w:val="24"/>
        </w:rPr>
        <w:t xml:space="preserve">at least </w:t>
      </w:r>
      <w:r w:rsidRPr="008A3ACE">
        <w:rPr>
          <w:rFonts w:ascii="Cambria" w:hAnsi="Cambria"/>
          <w:sz w:val="24"/>
          <w:szCs w:val="24"/>
        </w:rPr>
        <w:t xml:space="preserve">six (6) years following the </w:t>
      </w:r>
      <w:r>
        <w:rPr>
          <w:rFonts w:ascii="Cambria" w:hAnsi="Cambria"/>
          <w:sz w:val="24"/>
          <w:szCs w:val="24"/>
        </w:rPr>
        <w:t>Termination Date</w:t>
      </w:r>
      <w:r w:rsidRPr="008A3ACE">
        <w:rPr>
          <w:rFonts w:ascii="Cambria" w:hAnsi="Cambria"/>
          <w:sz w:val="24"/>
          <w:szCs w:val="24"/>
        </w:rPr>
        <w:t>.  At no additional cost, these records including materials generated under the Contract are subject at all reasonable times to inspection, review, or audit by the WSIB, the Office of the State Auditor, and federal and state officials so authorized by law, rule, regulation, or agreement</w:t>
      </w:r>
      <w:r w:rsidR="006E0471">
        <w:rPr>
          <w:rFonts w:ascii="Cambria" w:hAnsi="Cambria"/>
          <w:sz w:val="24"/>
          <w:szCs w:val="24"/>
        </w:rPr>
        <w:t>, upon reasonable prior notice during normal business hours</w:t>
      </w:r>
      <w:r w:rsidRPr="008A3ACE">
        <w:rPr>
          <w:rFonts w:ascii="Cambria" w:hAnsi="Cambria"/>
          <w:sz w:val="24"/>
          <w:szCs w:val="24"/>
        </w:rPr>
        <w:t>.</w:t>
      </w:r>
    </w:p>
    <w:p w14:paraId="3905B360" w14:textId="77777777" w:rsidR="00884EC3" w:rsidRPr="008A3ACE" w:rsidRDefault="00884EC3" w:rsidP="00884EC3">
      <w:pPr>
        <w:pStyle w:val="ListParagraph"/>
        <w:spacing w:after="240" w:line="240" w:lineRule="auto"/>
        <w:ind w:left="1440" w:hanging="720"/>
        <w:jc w:val="both"/>
        <w:rPr>
          <w:rFonts w:ascii="Cambria" w:hAnsi="Cambria"/>
          <w:sz w:val="24"/>
          <w:szCs w:val="24"/>
        </w:rPr>
      </w:pPr>
    </w:p>
    <w:p w14:paraId="2ABF4A89" w14:textId="77777777" w:rsidR="00884EC3" w:rsidRPr="00355F75"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rPr>
      </w:pPr>
      <w:r w:rsidRPr="008A3ACE">
        <w:rPr>
          <w:rFonts w:ascii="Cambria" w:hAnsi="Cambria"/>
          <w:sz w:val="24"/>
          <w:szCs w:val="24"/>
        </w:rPr>
        <w:t xml:space="preserve">If any litigation, </w:t>
      </w:r>
      <w:proofErr w:type="gramStart"/>
      <w:r w:rsidRPr="008A3ACE">
        <w:rPr>
          <w:rFonts w:ascii="Cambria" w:hAnsi="Cambria"/>
          <w:sz w:val="24"/>
          <w:szCs w:val="24"/>
        </w:rPr>
        <w:t>claim</w:t>
      </w:r>
      <w:proofErr w:type="gramEnd"/>
      <w:r w:rsidRPr="008A3ACE">
        <w:rPr>
          <w:rFonts w:ascii="Cambria" w:hAnsi="Cambria"/>
          <w:sz w:val="24"/>
          <w:szCs w:val="24"/>
        </w:rPr>
        <w:t xml:space="preserve"> or audit is started before the expiration of the six (6) year period, the records will be retained until all litigation, claims, or audit findings involving the records have been resolved</w:t>
      </w:r>
      <w:r>
        <w:rPr>
          <w:rFonts w:ascii="Cambria" w:hAnsi="Cambria"/>
          <w:sz w:val="24"/>
          <w:szCs w:val="24"/>
        </w:rPr>
        <w:t>.</w:t>
      </w:r>
    </w:p>
    <w:p w14:paraId="079B2963" w14:textId="77777777" w:rsidR="00884EC3"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rPr>
      </w:pPr>
      <w:r w:rsidRPr="0042066A">
        <w:rPr>
          <w:rFonts w:ascii="Cambria" w:hAnsi="Cambria"/>
          <w:sz w:val="24"/>
          <w:szCs w:val="24"/>
        </w:rPr>
        <w:t xml:space="preserve">The Contractor shall provide reasonable right of access to its facilities to the WSIB, or any of its officers, or, with advance approval from the WSIB, to any other authorized agent or official of the state of Washington or the federal government at all reasonable times, </w:t>
      </w:r>
      <w:proofErr w:type="gramStart"/>
      <w:r w:rsidRPr="0042066A">
        <w:rPr>
          <w:rFonts w:ascii="Cambria" w:hAnsi="Cambria"/>
          <w:sz w:val="24"/>
          <w:szCs w:val="24"/>
        </w:rPr>
        <w:t>in order to</w:t>
      </w:r>
      <w:proofErr w:type="gramEnd"/>
      <w:r w:rsidRPr="0042066A">
        <w:rPr>
          <w:rFonts w:ascii="Cambria" w:hAnsi="Cambria"/>
          <w:sz w:val="24"/>
          <w:szCs w:val="24"/>
        </w:rPr>
        <w:t xml:space="preserve"> monitor and evaluate performance, compliance, and/or quality assurance under this Contract or to conduct audits. </w:t>
      </w:r>
    </w:p>
    <w:p w14:paraId="668F769B" w14:textId="77777777" w:rsidR="00884EC3" w:rsidRPr="00D923AF" w:rsidRDefault="00884EC3" w:rsidP="00FE2544">
      <w:pPr>
        <w:pStyle w:val="ListParagraph"/>
        <w:numPr>
          <w:ilvl w:val="0"/>
          <w:numId w:val="11"/>
        </w:numPr>
        <w:spacing w:after="240" w:line="240" w:lineRule="auto"/>
        <w:ind w:left="720"/>
        <w:jc w:val="both"/>
        <w:rPr>
          <w:rFonts w:ascii="Cambria" w:hAnsi="Cambria"/>
          <w:sz w:val="24"/>
          <w:szCs w:val="24"/>
          <w:u w:val="single"/>
        </w:rPr>
      </w:pPr>
      <w:r w:rsidRPr="00D923AF">
        <w:rPr>
          <w:rFonts w:ascii="Cambria" w:hAnsi="Cambria"/>
          <w:sz w:val="24"/>
          <w:szCs w:val="24"/>
          <w:u w:val="single"/>
        </w:rPr>
        <w:t>ACCESS TO DATA</w:t>
      </w:r>
    </w:p>
    <w:p w14:paraId="28C608A1" w14:textId="77777777" w:rsidR="00884EC3" w:rsidRPr="000F04D0"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 xml:space="preserve">In compliance with </w:t>
      </w:r>
      <w:r w:rsidR="00355F75">
        <w:rPr>
          <w:rFonts w:ascii="Cambria" w:hAnsi="Cambria"/>
          <w:sz w:val="24"/>
          <w:szCs w:val="24"/>
        </w:rPr>
        <w:t>RCW</w:t>
      </w:r>
      <w:r w:rsidR="00355F75" w:rsidRPr="00575DB3">
        <w:rPr>
          <w:rFonts w:ascii="Cambria" w:hAnsi="Cambria"/>
          <w:sz w:val="24"/>
          <w:szCs w:val="24"/>
        </w:rPr>
        <w:t xml:space="preserve"> </w:t>
      </w:r>
      <w:r w:rsidRPr="00575DB3">
        <w:rPr>
          <w:rFonts w:ascii="Cambria" w:hAnsi="Cambria"/>
          <w:sz w:val="24"/>
          <w:szCs w:val="24"/>
        </w:rPr>
        <w:t>39</w:t>
      </w:r>
      <w:r>
        <w:rPr>
          <w:rFonts w:ascii="Cambria" w:hAnsi="Cambria"/>
          <w:sz w:val="24"/>
          <w:szCs w:val="24"/>
        </w:rPr>
        <w:t>.26.180</w:t>
      </w:r>
      <w:r w:rsidRPr="00575DB3">
        <w:rPr>
          <w:rFonts w:ascii="Cambria" w:hAnsi="Cambria"/>
          <w:sz w:val="24"/>
          <w:szCs w:val="24"/>
        </w:rPr>
        <w:t>, the Contractor shall provide access to data generated under this Contract to the WSIB and the State Auditor at no additional cost.  This includes access to all non-proprietary information that supports the findings, conclusions, and recommendations of the Contractor’s reports, including computer models and methodology for those models</w:t>
      </w:r>
      <w:r>
        <w:rPr>
          <w:rFonts w:ascii="Cambria" w:hAnsi="Cambria"/>
          <w:bCs/>
          <w:sz w:val="24"/>
          <w:szCs w:val="24"/>
        </w:rPr>
        <w:t>.</w:t>
      </w:r>
    </w:p>
    <w:p w14:paraId="5045C6AE" w14:textId="77777777" w:rsidR="00884EC3" w:rsidRPr="008A3ACE" w:rsidRDefault="00884EC3" w:rsidP="00FE2544">
      <w:pPr>
        <w:pStyle w:val="ListParagraph"/>
        <w:numPr>
          <w:ilvl w:val="0"/>
          <w:numId w:val="11"/>
        </w:numPr>
        <w:spacing w:after="240" w:line="240" w:lineRule="auto"/>
        <w:ind w:left="720"/>
        <w:jc w:val="both"/>
        <w:rPr>
          <w:rFonts w:ascii="Cambria" w:hAnsi="Cambria"/>
          <w:sz w:val="24"/>
          <w:szCs w:val="24"/>
          <w:u w:val="single"/>
        </w:rPr>
      </w:pPr>
      <w:r w:rsidRPr="008A3ACE">
        <w:rPr>
          <w:rFonts w:ascii="Cambria" w:hAnsi="Cambria"/>
          <w:sz w:val="24"/>
          <w:szCs w:val="24"/>
          <w:u w:val="single"/>
        </w:rPr>
        <w:lastRenderedPageBreak/>
        <w:t>CONFIDENTIALITY</w:t>
      </w:r>
    </w:p>
    <w:p w14:paraId="1FE3D1E9" w14:textId="77777777" w:rsidR="00884EC3" w:rsidRDefault="00884EC3" w:rsidP="00884EC3">
      <w:pPr>
        <w:jc w:val="both"/>
        <w:rPr>
          <w:rFonts w:ascii="Cambria" w:hAnsi="Cambria"/>
          <w:sz w:val="24"/>
          <w:szCs w:val="24"/>
        </w:rPr>
      </w:pPr>
      <w:r w:rsidRPr="00575DB3">
        <w:rPr>
          <w:rFonts w:ascii="Cambria" w:hAnsi="Cambria"/>
          <w:sz w:val="24"/>
          <w:szCs w:val="24"/>
        </w:rPr>
        <w:t xml:space="preserve">The Contractor shall maintain as confidential all information concerning the business of the WSIB, its financial affairs, relations with its employees, retirement system participants, and any other information which may be specifically classified as confidential by the WSIB in writing to </w:t>
      </w:r>
      <w:r>
        <w:rPr>
          <w:rFonts w:ascii="Cambria" w:hAnsi="Cambria"/>
          <w:sz w:val="24"/>
          <w:szCs w:val="24"/>
        </w:rPr>
        <w:t xml:space="preserve">the </w:t>
      </w:r>
      <w:r w:rsidRPr="00575DB3">
        <w:rPr>
          <w:rFonts w:ascii="Cambria" w:hAnsi="Cambria"/>
          <w:sz w:val="24"/>
          <w:szCs w:val="24"/>
        </w:rPr>
        <w:t xml:space="preserve">Contractor.  The use or disclosure by any party of any information </w:t>
      </w:r>
      <w:r w:rsidR="00355F75">
        <w:rPr>
          <w:rFonts w:ascii="Cambria" w:hAnsi="Cambria"/>
          <w:sz w:val="24"/>
          <w:szCs w:val="24"/>
        </w:rPr>
        <w:t xml:space="preserve">concerning the WSIB, </w:t>
      </w:r>
      <w:r w:rsidRPr="00575DB3">
        <w:rPr>
          <w:rFonts w:ascii="Cambria" w:hAnsi="Cambria"/>
          <w:sz w:val="24"/>
          <w:szCs w:val="24"/>
        </w:rPr>
        <w:t xml:space="preserve">for any purpose not directly connected with the administration of the WSIB’s or the Contractor’s responsibilities with respect to services provided under this Contract, is prohibited except by prior written consent of the WSIB. </w:t>
      </w:r>
    </w:p>
    <w:p w14:paraId="01F8A32D" w14:textId="77777777" w:rsidR="006D554B" w:rsidRDefault="006D554B" w:rsidP="00884EC3">
      <w:pPr>
        <w:jc w:val="both"/>
        <w:rPr>
          <w:rFonts w:ascii="Cambria" w:hAnsi="Cambria"/>
          <w:sz w:val="24"/>
          <w:szCs w:val="24"/>
        </w:rPr>
      </w:pPr>
      <w:bookmarkStart w:id="6" w:name="_Hlk165627390"/>
      <w:proofErr w:type="gramStart"/>
      <w:r w:rsidRPr="006D554B">
        <w:rPr>
          <w:rFonts w:ascii="Cambria" w:hAnsi="Cambria"/>
          <w:sz w:val="24"/>
          <w:szCs w:val="24"/>
        </w:rPr>
        <w:t>In the event that</w:t>
      </w:r>
      <w:proofErr w:type="gramEnd"/>
      <w:r w:rsidRPr="006D554B">
        <w:rPr>
          <w:rFonts w:ascii="Cambria" w:hAnsi="Cambria"/>
          <w:sz w:val="24"/>
          <w:szCs w:val="24"/>
        </w:rPr>
        <w:t xml:space="preserve"> the </w:t>
      </w:r>
      <w:r w:rsidR="00B03BB2">
        <w:rPr>
          <w:rFonts w:ascii="Cambria" w:hAnsi="Cambria"/>
          <w:sz w:val="24"/>
          <w:szCs w:val="24"/>
        </w:rPr>
        <w:t>Contractor</w:t>
      </w:r>
      <w:r w:rsidRPr="006D554B">
        <w:rPr>
          <w:rFonts w:ascii="Cambria" w:hAnsi="Cambria"/>
          <w:sz w:val="24"/>
          <w:szCs w:val="24"/>
        </w:rPr>
        <w:t xml:space="preserve"> is requested or required (by deposition, interrogatory, subpoena, investigative demand, or similar laws or process) to disclose any of the</w:t>
      </w:r>
      <w:r w:rsidR="005124F0">
        <w:rPr>
          <w:rFonts w:ascii="Cambria" w:hAnsi="Cambria"/>
          <w:sz w:val="24"/>
          <w:szCs w:val="24"/>
        </w:rPr>
        <w:t xml:space="preserve"> WSIB’s data</w:t>
      </w:r>
      <w:r w:rsidRPr="006D554B">
        <w:rPr>
          <w:rFonts w:ascii="Cambria" w:hAnsi="Cambria"/>
          <w:sz w:val="24"/>
          <w:szCs w:val="24"/>
        </w:rPr>
        <w:t xml:space="preserve">, the </w:t>
      </w:r>
      <w:r w:rsidR="00B03BB2">
        <w:rPr>
          <w:rFonts w:ascii="Cambria" w:hAnsi="Cambria"/>
          <w:sz w:val="24"/>
          <w:szCs w:val="24"/>
        </w:rPr>
        <w:t>Contractor</w:t>
      </w:r>
      <w:r w:rsidRPr="006D554B">
        <w:rPr>
          <w:rFonts w:ascii="Cambria" w:hAnsi="Cambria"/>
          <w:sz w:val="24"/>
          <w:szCs w:val="24"/>
        </w:rPr>
        <w:t xml:space="preserve"> agrees to notify the WSIB within five (5) Business Days so that the WSIB may seek, if it chooses, a protective order or other appropriate remedy.</w:t>
      </w:r>
    </w:p>
    <w:bookmarkEnd w:id="6"/>
    <w:p w14:paraId="3A98AC6C" w14:textId="77777777" w:rsidR="00884EC3" w:rsidRDefault="00884EC3" w:rsidP="00884EC3">
      <w:pPr>
        <w:jc w:val="both"/>
        <w:rPr>
          <w:rFonts w:ascii="Cambria" w:hAnsi="Cambria"/>
          <w:sz w:val="24"/>
          <w:szCs w:val="24"/>
        </w:rPr>
      </w:pPr>
      <w:r w:rsidRPr="00C73652">
        <w:rPr>
          <w:rFonts w:ascii="Cambria" w:hAnsi="Cambria"/>
          <w:sz w:val="24"/>
          <w:szCs w:val="24"/>
        </w:rPr>
        <w:t xml:space="preserve">The Contractor shall comply with all security breach notification requirements, including, but not limited to </w:t>
      </w:r>
      <w:r w:rsidR="00355F75">
        <w:rPr>
          <w:rFonts w:ascii="Cambria" w:hAnsi="Cambria"/>
          <w:sz w:val="24"/>
          <w:szCs w:val="24"/>
        </w:rPr>
        <w:t>Chapter</w:t>
      </w:r>
      <w:r w:rsidR="00355F75" w:rsidRPr="00C73652">
        <w:rPr>
          <w:rFonts w:ascii="Cambria" w:hAnsi="Cambria"/>
          <w:sz w:val="24"/>
          <w:szCs w:val="24"/>
        </w:rPr>
        <w:t xml:space="preserve"> </w:t>
      </w:r>
      <w:r w:rsidRPr="00C73652">
        <w:rPr>
          <w:rFonts w:ascii="Cambria" w:hAnsi="Cambria"/>
          <w:sz w:val="24"/>
          <w:szCs w:val="24"/>
        </w:rPr>
        <w:t>19.255</w:t>
      </w:r>
      <w:r w:rsidR="00355F75">
        <w:rPr>
          <w:rFonts w:ascii="Cambria" w:hAnsi="Cambria"/>
          <w:sz w:val="24"/>
          <w:szCs w:val="24"/>
        </w:rPr>
        <w:t xml:space="preserve"> RCW</w:t>
      </w:r>
      <w:r w:rsidRPr="00C73652">
        <w:rPr>
          <w:rFonts w:ascii="Cambria" w:hAnsi="Cambria"/>
          <w:sz w:val="24"/>
          <w:szCs w:val="24"/>
        </w:rPr>
        <w:t xml:space="preserve"> and RCW 42.56.590, and will promptly notify the WSIB upon the discovery of any breach or possible breach of unsecured or secured Personal Information (as defined by this Contract or by </w:t>
      </w:r>
      <w:r w:rsidR="00355F75">
        <w:rPr>
          <w:rFonts w:ascii="Cambria" w:hAnsi="Cambria"/>
          <w:sz w:val="24"/>
          <w:szCs w:val="24"/>
        </w:rPr>
        <w:t>Chapter</w:t>
      </w:r>
      <w:r w:rsidR="00355F75" w:rsidRPr="00C73652">
        <w:rPr>
          <w:rFonts w:ascii="Cambria" w:hAnsi="Cambria"/>
          <w:sz w:val="24"/>
          <w:szCs w:val="24"/>
        </w:rPr>
        <w:t xml:space="preserve"> </w:t>
      </w:r>
      <w:r w:rsidRPr="00C73652">
        <w:rPr>
          <w:rFonts w:ascii="Cambria" w:hAnsi="Cambria"/>
          <w:sz w:val="24"/>
          <w:szCs w:val="24"/>
        </w:rPr>
        <w:t>19.255</w:t>
      </w:r>
      <w:r w:rsidR="00355F75">
        <w:rPr>
          <w:rFonts w:ascii="Cambria" w:hAnsi="Cambria"/>
          <w:sz w:val="24"/>
          <w:szCs w:val="24"/>
        </w:rPr>
        <w:t xml:space="preserve"> RCW</w:t>
      </w:r>
      <w:r w:rsidRPr="00C73652">
        <w:rPr>
          <w:rFonts w:ascii="Cambria" w:hAnsi="Cambria"/>
          <w:sz w:val="24"/>
          <w:szCs w:val="24"/>
        </w:rPr>
        <w:t>) or any confidential information concerning the business of the WSIB.</w:t>
      </w:r>
      <w:r>
        <w:rPr>
          <w:rFonts w:ascii="Cambria" w:hAnsi="Cambria"/>
          <w:sz w:val="24"/>
          <w:szCs w:val="24"/>
        </w:rPr>
        <w:t xml:space="preserve"> </w:t>
      </w:r>
      <w:r w:rsidRPr="00C73652">
        <w:rPr>
          <w:rFonts w:ascii="Cambria" w:hAnsi="Cambria"/>
          <w:sz w:val="24"/>
          <w:szCs w:val="24"/>
        </w:rPr>
        <w:t xml:space="preserve"> Under Washington state law, in addition to notification to the affected person,</w:t>
      </w:r>
      <w:r w:rsidRPr="00C73652">
        <w:t xml:space="preserve"> </w:t>
      </w:r>
      <w:r w:rsidRPr="00C73652">
        <w:rPr>
          <w:rFonts w:ascii="Cambria" w:hAnsi="Cambria"/>
          <w:sz w:val="24"/>
          <w:szCs w:val="24"/>
        </w:rPr>
        <w:t xml:space="preserve">the Contractor is required to notify the Washington State Office of Attorney General in certain situations.    </w:t>
      </w:r>
    </w:p>
    <w:p w14:paraId="0E1B721F" w14:textId="77777777" w:rsidR="00884EC3" w:rsidRDefault="00884EC3" w:rsidP="00884EC3">
      <w:pPr>
        <w:jc w:val="both"/>
        <w:rPr>
          <w:rFonts w:ascii="Cambria" w:hAnsi="Cambria"/>
          <w:sz w:val="24"/>
          <w:szCs w:val="24"/>
        </w:rPr>
      </w:pPr>
      <w:r>
        <w:rPr>
          <w:rFonts w:ascii="Cambria" w:hAnsi="Cambria"/>
          <w:sz w:val="24"/>
          <w:szCs w:val="24"/>
        </w:rPr>
        <w:t xml:space="preserve">To the extent consistent with the WSIB’s obligations under </w:t>
      </w:r>
      <w:r w:rsidR="00193488">
        <w:rPr>
          <w:rFonts w:ascii="Cambria" w:hAnsi="Cambria"/>
          <w:sz w:val="24"/>
          <w:szCs w:val="24"/>
        </w:rPr>
        <w:t xml:space="preserve">Chapter </w:t>
      </w:r>
      <w:r>
        <w:rPr>
          <w:rFonts w:ascii="Cambria" w:hAnsi="Cambria"/>
          <w:sz w:val="24"/>
          <w:szCs w:val="24"/>
        </w:rPr>
        <w:t>42.56</w:t>
      </w:r>
      <w:r w:rsidR="00193488">
        <w:rPr>
          <w:rFonts w:ascii="Cambria" w:hAnsi="Cambria"/>
          <w:sz w:val="24"/>
          <w:szCs w:val="24"/>
        </w:rPr>
        <w:t xml:space="preserve"> RCW</w:t>
      </w:r>
      <w:r>
        <w:rPr>
          <w:rFonts w:ascii="Cambria" w:hAnsi="Cambria"/>
          <w:sz w:val="24"/>
          <w:szCs w:val="24"/>
        </w:rPr>
        <w:t xml:space="preserve"> (the “Public </w:t>
      </w:r>
      <w:r w:rsidR="00355F75">
        <w:rPr>
          <w:rFonts w:ascii="Cambria" w:hAnsi="Cambria"/>
          <w:sz w:val="24"/>
          <w:szCs w:val="24"/>
        </w:rPr>
        <w:t xml:space="preserve">Records </w:t>
      </w:r>
      <w:r>
        <w:rPr>
          <w:rFonts w:ascii="Cambria" w:hAnsi="Cambria"/>
          <w:sz w:val="24"/>
          <w:szCs w:val="24"/>
        </w:rPr>
        <w:t xml:space="preserve">Act”) or other applicable law, the WSIB shall treat all information </w:t>
      </w:r>
      <w:r w:rsidR="00355F75">
        <w:rPr>
          <w:rFonts w:ascii="Cambria" w:hAnsi="Cambria"/>
          <w:sz w:val="24"/>
          <w:szCs w:val="24"/>
        </w:rPr>
        <w:t>which the Contractor specifies in writing</w:t>
      </w:r>
      <w:r>
        <w:rPr>
          <w:rFonts w:ascii="Cambria" w:hAnsi="Cambria"/>
          <w:sz w:val="24"/>
          <w:szCs w:val="24"/>
        </w:rPr>
        <w:t xml:space="preserve"> as confidential</w:t>
      </w:r>
      <w:r w:rsidR="00355F75">
        <w:rPr>
          <w:rFonts w:ascii="Cambria" w:hAnsi="Cambria"/>
          <w:sz w:val="24"/>
          <w:szCs w:val="24"/>
        </w:rPr>
        <w:t xml:space="preserve">.  </w:t>
      </w:r>
    </w:p>
    <w:p w14:paraId="4DF5D34C" w14:textId="77777777" w:rsidR="00884EC3" w:rsidRPr="00C73652" w:rsidRDefault="00884EC3" w:rsidP="00884EC3">
      <w:pPr>
        <w:jc w:val="both"/>
        <w:rPr>
          <w:rFonts w:ascii="Cambria" w:hAnsi="Cambria"/>
          <w:sz w:val="24"/>
          <w:szCs w:val="24"/>
        </w:rPr>
      </w:pPr>
      <w:r>
        <w:rPr>
          <w:rFonts w:ascii="Cambria" w:hAnsi="Cambria"/>
          <w:sz w:val="24"/>
          <w:szCs w:val="24"/>
        </w:rPr>
        <w:t>Notwithstanding the foregoing, the WSIB may disclose confidential information to its representatives (e.g., the Board and Public Markets Committee) and either Party may make disclosure of confidential information where: (i) the other Party consents to such disclosure, (ii) it is required to do so by law or by a duly authorized governmental or regulatory body or a court of competent jurisdiction, or (iii) such information is already in the public domain.  The Contractor acknowledge</w:t>
      </w:r>
      <w:r w:rsidR="00355F75">
        <w:rPr>
          <w:rFonts w:ascii="Cambria" w:hAnsi="Cambria"/>
          <w:sz w:val="24"/>
          <w:szCs w:val="24"/>
        </w:rPr>
        <w:t>s</w:t>
      </w:r>
      <w:r>
        <w:rPr>
          <w:rFonts w:ascii="Cambria" w:hAnsi="Cambria"/>
          <w:sz w:val="24"/>
          <w:szCs w:val="24"/>
        </w:rPr>
        <w:t xml:space="preserve"> and agrees that the materials provided in an open public meeting are subject to public records disclosure.</w:t>
      </w:r>
    </w:p>
    <w:p w14:paraId="6AB7E1C0" w14:textId="77777777" w:rsidR="00884EC3" w:rsidRDefault="00884EC3" w:rsidP="00FE2544">
      <w:pPr>
        <w:pStyle w:val="ListParagraph"/>
        <w:numPr>
          <w:ilvl w:val="0"/>
          <w:numId w:val="11"/>
        </w:numPr>
        <w:spacing w:after="240" w:line="240" w:lineRule="auto"/>
        <w:ind w:left="720"/>
        <w:jc w:val="both"/>
        <w:rPr>
          <w:rFonts w:ascii="Cambria" w:hAnsi="Cambria"/>
          <w:sz w:val="24"/>
          <w:szCs w:val="24"/>
          <w:u w:val="single"/>
        </w:rPr>
      </w:pPr>
      <w:r w:rsidRPr="008A3ACE">
        <w:rPr>
          <w:rFonts w:ascii="Cambria" w:hAnsi="Cambria"/>
          <w:sz w:val="24"/>
          <w:szCs w:val="24"/>
          <w:u w:val="single"/>
        </w:rPr>
        <w:t>PRIVACY</w:t>
      </w:r>
    </w:p>
    <w:p w14:paraId="2B5C661B" w14:textId="77777777" w:rsidR="00884EC3" w:rsidRDefault="00884EC3" w:rsidP="00884EC3">
      <w:pPr>
        <w:pStyle w:val="ListParagraph"/>
        <w:spacing w:after="240" w:line="240" w:lineRule="auto"/>
        <w:ind w:left="360"/>
        <w:jc w:val="both"/>
        <w:rPr>
          <w:rFonts w:ascii="Cambria" w:hAnsi="Cambria"/>
          <w:sz w:val="24"/>
          <w:szCs w:val="24"/>
          <w:u w:val="single"/>
        </w:rPr>
      </w:pPr>
    </w:p>
    <w:p w14:paraId="12C5EE1B" w14:textId="77777777" w:rsidR="00884EC3" w:rsidRPr="008A3ACE" w:rsidRDefault="00884EC3" w:rsidP="00FE2544">
      <w:pPr>
        <w:pStyle w:val="ListParagraph"/>
        <w:numPr>
          <w:ilvl w:val="1"/>
          <w:numId w:val="11"/>
        </w:numPr>
        <w:spacing w:after="240" w:line="240" w:lineRule="auto"/>
        <w:ind w:left="1440" w:hanging="720"/>
        <w:jc w:val="both"/>
        <w:rPr>
          <w:rFonts w:ascii="Cambria" w:hAnsi="Cambria"/>
          <w:sz w:val="24"/>
          <w:szCs w:val="24"/>
          <w:u w:val="single"/>
        </w:rPr>
      </w:pPr>
      <w:r w:rsidRPr="008A3ACE">
        <w:rPr>
          <w:rFonts w:ascii="Cambria" w:hAnsi="Cambria"/>
          <w:sz w:val="24"/>
          <w:szCs w:val="24"/>
        </w:rPr>
        <w:t>Personal Information collected, used</w:t>
      </w:r>
      <w:r w:rsidR="00091F73">
        <w:rPr>
          <w:rFonts w:ascii="Cambria" w:hAnsi="Cambria"/>
          <w:sz w:val="24"/>
          <w:szCs w:val="24"/>
        </w:rPr>
        <w:t>,</w:t>
      </w:r>
      <w:r w:rsidRPr="008A3ACE">
        <w:rPr>
          <w:rFonts w:ascii="Cambria" w:hAnsi="Cambria"/>
          <w:sz w:val="24"/>
          <w:szCs w:val="24"/>
        </w:rPr>
        <w:t xml:space="preserve"> or acquired in connection with this Contract</w:t>
      </w:r>
      <w:r w:rsidR="00091F73">
        <w:rPr>
          <w:rFonts w:ascii="Cambria" w:hAnsi="Cambria"/>
          <w:sz w:val="24"/>
          <w:szCs w:val="24"/>
        </w:rPr>
        <w:t>, if any,</w:t>
      </w:r>
      <w:r w:rsidRPr="008A3ACE">
        <w:rPr>
          <w:rFonts w:ascii="Cambria" w:hAnsi="Cambria"/>
          <w:sz w:val="24"/>
          <w:szCs w:val="24"/>
        </w:rPr>
        <w:t xml:space="preserve"> will be used solely for the purposes of this Contract.  The Contractor and its Subcontractors agree not to release, divulge, publish, transfer, sell or otherwise make known to unauthorized persons Personal Information without the express written consent of the WSIB or as </w:t>
      </w:r>
      <w:r w:rsidR="00091F73">
        <w:rPr>
          <w:rFonts w:ascii="Cambria" w:hAnsi="Cambria"/>
          <w:sz w:val="24"/>
          <w:szCs w:val="24"/>
        </w:rPr>
        <w:t>required</w:t>
      </w:r>
      <w:r w:rsidR="00091F73" w:rsidRPr="008A3ACE">
        <w:rPr>
          <w:rFonts w:ascii="Cambria" w:hAnsi="Cambria"/>
          <w:sz w:val="24"/>
          <w:szCs w:val="24"/>
        </w:rPr>
        <w:t xml:space="preserve"> </w:t>
      </w:r>
      <w:r w:rsidRPr="008A3ACE">
        <w:rPr>
          <w:rFonts w:ascii="Cambria" w:hAnsi="Cambria"/>
          <w:sz w:val="24"/>
          <w:szCs w:val="24"/>
        </w:rPr>
        <w:t xml:space="preserve">by law.  </w:t>
      </w:r>
      <w:r>
        <w:rPr>
          <w:rFonts w:ascii="Cambria" w:hAnsi="Cambria"/>
          <w:sz w:val="24"/>
          <w:szCs w:val="24"/>
        </w:rPr>
        <w:t xml:space="preserve">The </w:t>
      </w:r>
      <w:r w:rsidRPr="008A3ACE">
        <w:rPr>
          <w:rFonts w:ascii="Cambria" w:hAnsi="Cambria"/>
          <w:sz w:val="24"/>
          <w:szCs w:val="24"/>
        </w:rPr>
        <w:t xml:space="preserve">Contractor agrees to implement physical, electronic, </w:t>
      </w:r>
      <w:proofErr w:type="gramStart"/>
      <w:r w:rsidRPr="008A3ACE">
        <w:rPr>
          <w:rFonts w:ascii="Cambria" w:hAnsi="Cambria"/>
          <w:sz w:val="24"/>
          <w:szCs w:val="24"/>
        </w:rPr>
        <w:t>procedural</w:t>
      </w:r>
      <w:proofErr w:type="gramEnd"/>
      <w:r w:rsidRPr="008A3ACE">
        <w:rPr>
          <w:rFonts w:ascii="Cambria" w:hAnsi="Cambria"/>
          <w:sz w:val="24"/>
          <w:szCs w:val="24"/>
        </w:rPr>
        <w:t xml:space="preserve"> and managerial safeguards to prevent unauthorized access to or use of such Personal Information.</w:t>
      </w:r>
    </w:p>
    <w:p w14:paraId="4E4C428C" w14:textId="77777777" w:rsidR="00884EC3" w:rsidRPr="008A3ACE" w:rsidRDefault="00884EC3" w:rsidP="00884EC3">
      <w:pPr>
        <w:pStyle w:val="ListParagraph"/>
        <w:spacing w:after="240" w:line="240" w:lineRule="auto"/>
        <w:ind w:left="1440" w:hanging="720"/>
        <w:jc w:val="both"/>
        <w:rPr>
          <w:rFonts w:ascii="Cambria" w:hAnsi="Cambria"/>
          <w:sz w:val="24"/>
          <w:szCs w:val="24"/>
          <w:u w:val="single"/>
        </w:rPr>
      </w:pPr>
    </w:p>
    <w:p w14:paraId="5EA1CC4D" w14:textId="77777777" w:rsidR="00884EC3" w:rsidRPr="008A3ACE" w:rsidRDefault="00091F73" w:rsidP="00FE2544">
      <w:pPr>
        <w:pStyle w:val="ListParagraph"/>
        <w:numPr>
          <w:ilvl w:val="1"/>
          <w:numId w:val="11"/>
        </w:numPr>
        <w:spacing w:after="240" w:line="240" w:lineRule="auto"/>
        <w:ind w:left="1440" w:hanging="720"/>
        <w:jc w:val="both"/>
        <w:rPr>
          <w:rFonts w:ascii="Cambria" w:hAnsi="Cambria"/>
          <w:sz w:val="24"/>
          <w:szCs w:val="24"/>
          <w:u w:val="single"/>
        </w:rPr>
      </w:pPr>
      <w:r>
        <w:rPr>
          <w:rFonts w:ascii="Cambria" w:hAnsi="Cambria"/>
          <w:sz w:val="24"/>
          <w:szCs w:val="24"/>
        </w:rPr>
        <w:lastRenderedPageBreak/>
        <w:t>If applicable, t</w:t>
      </w:r>
      <w:r w:rsidR="00884EC3" w:rsidRPr="008A3ACE">
        <w:rPr>
          <w:rFonts w:ascii="Cambria" w:hAnsi="Cambria"/>
          <w:sz w:val="24"/>
          <w:szCs w:val="24"/>
        </w:rPr>
        <w:t xml:space="preserve">he WSIB reserves the right to monitor, audit, or investigate the use of Personal Information collected, </w:t>
      </w:r>
      <w:proofErr w:type="gramStart"/>
      <w:r w:rsidR="00884EC3" w:rsidRPr="008A3ACE">
        <w:rPr>
          <w:rFonts w:ascii="Cambria" w:hAnsi="Cambria"/>
          <w:sz w:val="24"/>
          <w:szCs w:val="24"/>
        </w:rPr>
        <w:t>used</w:t>
      </w:r>
      <w:proofErr w:type="gramEnd"/>
      <w:r w:rsidR="00884EC3" w:rsidRPr="008A3ACE">
        <w:rPr>
          <w:rFonts w:ascii="Cambria" w:hAnsi="Cambria"/>
          <w:sz w:val="24"/>
          <w:szCs w:val="24"/>
        </w:rPr>
        <w:t xml:space="preserve"> or acquired by the Contractor through this Contract.  The monitoring, </w:t>
      </w:r>
      <w:proofErr w:type="gramStart"/>
      <w:r w:rsidR="00884EC3" w:rsidRPr="008A3ACE">
        <w:rPr>
          <w:rFonts w:ascii="Cambria" w:hAnsi="Cambria"/>
          <w:sz w:val="24"/>
          <w:szCs w:val="24"/>
        </w:rPr>
        <w:t>auditing</w:t>
      </w:r>
      <w:proofErr w:type="gramEnd"/>
      <w:r w:rsidR="00884EC3" w:rsidRPr="008A3ACE">
        <w:rPr>
          <w:rFonts w:ascii="Cambria" w:hAnsi="Cambria"/>
          <w:sz w:val="24"/>
          <w:szCs w:val="24"/>
        </w:rPr>
        <w:t xml:space="preserve"> or investigating may include but is not limited to “salting” by the WSIB.  “Salting” is the act of placing a record containing unique but false information in a database that can be used later to identify inappropriate disclosure of data contained in the database. </w:t>
      </w:r>
      <w:r>
        <w:rPr>
          <w:rFonts w:ascii="Cambria" w:hAnsi="Cambria"/>
          <w:sz w:val="24"/>
          <w:szCs w:val="24"/>
        </w:rPr>
        <w:t xml:space="preserve">The </w:t>
      </w:r>
      <w:r w:rsidR="00884EC3" w:rsidRPr="008A3ACE">
        <w:rPr>
          <w:rFonts w:ascii="Cambria" w:hAnsi="Cambria"/>
          <w:sz w:val="24"/>
          <w:szCs w:val="24"/>
        </w:rPr>
        <w:t>Contractor shall certify the return or destruction of all Personal Information upon expiration of this Contract.</w:t>
      </w:r>
    </w:p>
    <w:p w14:paraId="00277ED8" w14:textId="77777777" w:rsidR="00884EC3" w:rsidRPr="008A3ACE" w:rsidRDefault="00884EC3" w:rsidP="00884EC3">
      <w:pPr>
        <w:pStyle w:val="ListParagraph"/>
        <w:spacing w:line="240" w:lineRule="auto"/>
        <w:ind w:left="1440" w:hanging="720"/>
        <w:rPr>
          <w:rFonts w:ascii="Cambria" w:hAnsi="Cambria"/>
          <w:sz w:val="24"/>
          <w:szCs w:val="24"/>
        </w:rPr>
      </w:pPr>
    </w:p>
    <w:p w14:paraId="0639C1EB" w14:textId="77777777" w:rsidR="00B51520" w:rsidRPr="00B51520"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8A3ACE">
        <w:rPr>
          <w:rFonts w:ascii="Cambria" w:hAnsi="Cambria"/>
          <w:sz w:val="24"/>
          <w:szCs w:val="24"/>
        </w:rPr>
        <w:t>Any breach of this provision may result in termination of the Contract and the demand for return of all Personal Information.  The Contractor agrees to indemnify and hold harmless the WSIB for any damages related to the Contractor’s unauthorized disclosure or use of Personal Information</w:t>
      </w:r>
      <w:r w:rsidR="00B51520">
        <w:rPr>
          <w:rFonts w:ascii="Cambria" w:hAnsi="Cambria"/>
          <w:sz w:val="24"/>
          <w:szCs w:val="24"/>
        </w:rPr>
        <w:t>.</w:t>
      </w:r>
    </w:p>
    <w:p w14:paraId="70D1169B" w14:textId="77777777" w:rsidR="00884EC3" w:rsidRPr="008A3ACE" w:rsidRDefault="00B51520"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Pr>
          <w:rFonts w:ascii="Cambria" w:hAnsi="Cambria"/>
          <w:sz w:val="24"/>
          <w:szCs w:val="24"/>
        </w:rPr>
        <w:t>For purposes of this section, personal information includes, but is not limited to information identifiable to an individual that relates to a natural person’s health, finances, education, business, use or receipt of governmental services, or other activities, names, addresses, telephone numbers, social security numbers, driver license numbers, financial profiles, credit card numbers, financial identifiers, and other identifying numbers</w:t>
      </w:r>
      <w:r w:rsidR="00884EC3" w:rsidRPr="008A3ACE">
        <w:rPr>
          <w:rFonts w:ascii="Cambria" w:hAnsi="Cambria"/>
          <w:sz w:val="24"/>
          <w:szCs w:val="24"/>
        </w:rPr>
        <w:t xml:space="preserve">. </w:t>
      </w:r>
    </w:p>
    <w:p w14:paraId="205D3667" w14:textId="77777777" w:rsidR="00884EC3" w:rsidRPr="00D923AF" w:rsidRDefault="00884EC3" w:rsidP="00FE2544">
      <w:pPr>
        <w:pStyle w:val="ListParagraph"/>
        <w:keepNext/>
        <w:numPr>
          <w:ilvl w:val="0"/>
          <w:numId w:val="11"/>
        </w:numPr>
        <w:spacing w:after="240" w:line="240" w:lineRule="auto"/>
        <w:ind w:left="720"/>
        <w:contextualSpacing w:val="0"/>
        <w:rPr>
          <w:rFonts w:ascii="Cambria" w:hAnsi="Cambria"/>
          <w:sz w:val="24"/>
          <w:szCs w:val="24"/>
          <w:u w:val="single"/>
        </w:rPr>
      </w:pPr>
      <w:r w:rsidRPr="00D923AF">
        <w:rPr>
          <w:rFonts w:ascii="Cambria" w:hAnsi="Cambria"/>
          <w:sz w:val="24"/>
          <w:szCs w:val="24"/>
          <w:u w:val="single"/>
        </w:rPr>
        <w:t>RELEASE OF PUBLIC RECORDS</w:t>
      </w:r>
    </w:p>
    <w:p w14:paraId="32FCC4F1" w14:textId="77777777" w:rsidR="00884EC3" w:rsidRPr="00575DB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 xml:space="preserve">The WSIB is a public agency and is subject to the provisions of the Public Records Act.  This document and all attachments constitute a public state agency contract; the entirety of this Contract, attachments, supporting documents, and communications </w:t>
      </w:r>
      <w:r>
        <w:rPr>
          <w:rFonts w:ascii="Cambria" w:hAnsi="Cambria"/>
          <w:sz w:val="24"/>
          <w:szCs w:val="24"/>
        </w:rPr>
        <w:t>may be</w:t>
      </w:r>
      <w:r w:rsidRPr="00575DB3">
        <w:rPr>
          <w:rFonts w:ascii="Cambria" w:hAnsi="Cambria"/>
          <w:sz w:val="24"/>
          <w:szCs w:val="24"/>
        </w:rPr>
        <w:t xml:space="preserve"> subject to public disclosure under </w:t>
      </w:r>
      <w:r w:rsidR="00091F73">
        <w:rPr>
          <w:rFonts w:ascii="Cambria" w:hAnsi="Cambria"/>
          <w:sz w:val="24"/>
          <w:szCs w:val="24"/>
        </w:rPr>
        <w:t>the Public Records Act</w:t>
      </w:r>
      <w:r w:rsidRPr="00575DB3">
        <w:rPr>
          <w:rFonts w:ascii="Cambria" w:hAnsi="Cambria"/>
          <w:sz w:val="24"/>
          <w:szCs w:val="24"/>
        </w:rPr>
        <w:t xml:space="preserve"> regardless of any claim of confidentiality absent an exemption with respect to such document or communication.  The WSIB shall notify the Contractor if a request is </w:t>
      </w:r>
      <w:r w:rsidR="00E00205">
        <w:rPr>
          <w:rFonts w:ascii="Cambria" w:hAnsi="Cambria"/>
          <w:sz w:val="24"/>
          <w:szCs w:val="24"/>
        </w:rPr>
        <w:t>made for</w:t>
      </w:r>
      <w:r w:rsidRPr="00575DB3">
        <w:rPr>
          <w:rFonts w:ascii="Cambria" w:hAnsi="Cambria"/>
          <w:sz w:val="24"/>
          <w:szCs w:val="24"/>
        </w:rPr>
        <w:t xml:space="preserve"> documents designated as confidential by the Contractor.  The WSIB shall allow the Contractor the opportunity to raise and support potential exemptions under the law from public disclosure, and, if necessary, to contest the potential release of the affected records or information. The Contractor shall not make any claim against the WSIB if the WSIB makes available to the public any document or information the WSIB receives from the Contractor which is required to be made public by the WSIB pursuant to the public disclosure laws or a court order.</w:t>
      </w:r>
    </w:p>
    <w:p w14:paraId="261C1BE2" w14:textId="77777777" w:rsidR="00884EC3" w:rsidRPr="00D923AF" w:rsidRDefault="00884EC3" w:rsidP="00FE2544">
      <w:pPr>
        <w:pStyle w:val="ListParagraph"/>
        <w:numPr>
          <w:ilvl w:val="0"/>
          <w:numId w:val="11"/>
        </w:numPr>
        <w:spacing w:after="240" w:line="240" w:lineRule="auto"/>
        <w:ind w:left="720"/>
        <w:contextualSpacing w:val="0"/>
        <w:jc w:val="both"/>
        <w:rPr>
          <w:rFonts w:ascii="Cambria" w:hAnsi="Cambria"/>
          <w:sz w:val="24"/>
          <w:szCs w:val="24"/>
          <w:u w:val="single"/>
        </w:rPr>
      </w:pPr>
      <w:r w:rsidRPr="008A3ACE">
        <w:rPr>
          <w:rFonts w:ascii="Cambria" w:hAnsi="Cambria"/>
          <w:sz w:val="24"/>
          <w:szCs w:val="24"/>
          <w:u w:val="single"/>
        </w:rPr>
        <w:t>RIGHTS IN DATA</w:t>
      </w:r>
    </w:p>
    <w:p w14:paraId="1F6667C6" w14:textId="77777777" w:rsidR="00884EC3" w:rsidRPr="003D4D77"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3D4D77">
        <w:rPr>
          <w:rFonts w:ascii="Cambria" w:hAnsi="Cambria"/>
          <w:sz w:val="24"/>
          <w:szCs w:val="24"/>
        </w:rPr>
        <w:t xml:space="preserve">Unless otherwise provided, Materials </w:t>
      </w:r>
      <w:r>
        <w:rPr>
          <w:rFonts w:ascii="Cambria" w:hAnsi="Cambria"/>
          <w:sz w:val="24"/>
          <w:szCs w:val="24"/>
        </w:rPr>
        <w:t xml:space="preserve">(as defined below) </w:t>
      </w:r>
      <w:r w:rsidRPr="003D4D77">
        <w:rPr>
          <w:rFonts w:ascii="Cambria" w:hAnsi="Cambria"/>
          <w:sz w:val="24"/>
          <w:szCs w:val="24"/>
        </w:rPr>
        <w:t xml:space="preserve">which are prepared exclusively for the WSIB under this Contract are “works for hire” as defined by the U.S. Copyright Act of 1976 and are owned by the WSIB.  The WSIB shall be considered the author of such Materials.  In the event such Materials are not considered “works for hire” under the U.S. Copyright laws, the Contractor hereby irrevocably assigns all right, title, and interest in such Materials, including all intellectual property rights, to the WSIB effective from the moment of creation of such Materials.  </w:t>
      </w:r>
      <w:r>
        <w:rPr>
          <w:rFonts w:ascii="Cambria" w:hAnsi="Cambria"/>
          <w:sz w:val="24"/>
          <w:szCs w:val="24"/>
        </w:rPr>
        <w:t xml:space="preserve"> </w:t>
      </w:r>
      <w:r w:rsidRPr="003D4D77">
        <w:rPr>
          <w:rFonts w:ascii="Cambria" w:hAnsi="Cambria"/>
          <w:sz w:val="24"/>
          <w:szCs w:val="24"/>
        </w:rPr>
        <w:t xml:space="preserve">The WSIB may reproduce </w:t>
      </w:r>
      <w:r w:rsidRPr="003D4D77">
        <w:rPr>
          <w:rFonts w:ascii="Cambria" w:hAnsi="Cambria"/>
          <w:sz w:val="24"/>
          <w:szCs w:val="24"/>
        </w:rPr>
        <w:lastRenderedPageBreak/>
        <w:t>and disseminate any work for hire, or other Materials licensed to the WSIB under the following paragraph</w:t>
      </w:r>
      <w:r>
        <w:rPr>
          <w:rFonts w:ascii="Cambria" w:hAnsi="Cambria"/>
          <w:sz w:val="24"/>
          <w:szCs w:val="24"/>
        </w:rPr>
        <w:t>s</w:t>
      </w:r>
      <w:r w:rsidRPr="003D4D77">
        <w:rPr>
          <w:rFonts w:ascii="Cambria" w:hAnsi="Cambria"/>
          <w:sz w:val="24"/>
          <w:szCs w:val="24"/>
        </w:rPr>
        <w:t>.</w:t>
      </w:r>
    </w:p>
    <w:p w14:paraId="36A7D306" w14:textId="77777777" w:rsidR="00884EC3" w:rsidRPr="003D4D77"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3D4D77">
        <w:rPr>
          <w:rFonts w:ascii="Cambria" w:hAnsi="Cambria"/>
          <w:sz w:val="24"/>
          <w:szCs w:val="24"/>
        </w:rPr>
        <w:t xml:space="preserve">The Contractor shall cooperate with the WSIB using commercially reasonable efforts to establish, protect, and/or confirm the WSIB’s exclusive rights in such Materials and/or enable it to transfer legal title together with any patents, copyrights or trademarks that may be issued.  The “Confidentiality” section of this Contract survives termination of this Contract with respect to all such Materials and the Contractor shall maintain as confidential all such Materials (and any copies thereof) containing or derived from confidential information, and all documents (hard copy or electronic) or other Materials, obtained from, relating to, or developed in the course of providing services for the WSIB which are then in the possession of the Contractor. </w:t>
      </w:r>
    </w:p>
    <w:p w14:paraId="5F575A94" w14:textId="77777777" w:rsidR="00884EC3" w:rsidRPr="003D4D77"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3D4D77">
        <w:rPr>
          <w:rFonts w:ascii="Cambria" w:hAnsi="Cambria"/>
          <w:sz w:val="24"/>
          <w:szCs w:val="24"/>
        </w:rPr>
        <w:t xml:space="preserve">“Materials” means all items in any format specifically concerning the </w:t>
      </w:r>
      <w:r w:rsidR="00513288">
        <w:rPr>
          <w:rFonts w:ascii="Cambria" w:hAnsi="Cambria"/>
          <w:sz w:val="24"/>
          <w:szCs w:val="24"/>
        </w:rPr>
        <w:t>services performed hereunder,</w:t>
      </w:r>
      <w:r w:rsidRPr="003D4D77">
        <w:rPr>
          <w:rFonts w:ascii="Cambria" w:hAnsi="Cambria"/>
          <w:sz w:val="24"/>
          <w:szCs w:val="24"/>
        </w:rPr>
        <w:t xml:space="preserve"> including, but not limited to, any technical, </w:t>
      </w:r>
      <w:proofErr w:type="gramStart"/>
      <w:r w:rsidRPr="003D4D77">
        <w:rPr>
          <w:rFonts w:ascii="Cambria" w:hAnsi="Cambria"/>
          <w:sz w:val="24"/>
          <w:szCs w:val="24"/>
        </w:rPr>
        <w:t>financial</w:t>
      </w:r>
      <w:proofErr w:type="gramEnd"/>
      <w:r w:rsidRPr="003D4D77">
        <w:rPr>
          <w:rFonts w:ascii="Cambria" w:hAnsi="Cambria"/>
          <w:sz w:val="24"/>
          <w:szCs w:val="24"/>
        </w:rPr>
        <w:t xml:space="preserve"> or business information or data, reports, documents, pamphlets, advertisements, books, magazines, surveys, studies, computer programs, films, tapes, and/or sound reproductions.  Ownership includes the right to copyright, patent, trademark or register and the ability to transfer these rights.  Materials do not include the Contractor’s proprietary </w:t>
      </w:r>
      <w:r w:rsidR="00C7426D">
        <w:rPr>
          <w:rFonts w:ascii="Cambria" w:hAnsi="Cambria"/>
          <w:sz w:val="24"/>
          <w:szCs w:val="24"/>
        </w:rPr>
        <w:t>consultancy</w:t>
      </w:r>
      <w:r w:rsidR="00C7426D" w:rsidRPr="003D4D77">
        <w:rPr>
          <w:rFonts w:ascii="Cambria" w:hAnsi="Cambria"/>
          <w:sz w:val="24"/>
          <w:szCs w:val="24"/>
        </w:rPr>
        <w:t xml:space="preserve"> </w:t>
      </w:r>
      <w:r w:rsidRPr="003D4D77">
        <w:rPr>
          <w:rFonts w:ascii="Cambria" w:hAnsi="Cambria"/>
          <w:sz w:val="24"/>
          <w:szCs w:val="24"/>
        </w:rPr>
        <w:t>processes, research, trade methodology or techniques, analyses, quantitative model(s), trademarks, service marks, logos, the Contractor’s internally developed software and systems applications, and investment software or hardware subject to a license granted to the Contractor by a third party when and to the extent the license prohibits the Contractor from complying with this section.</w:t>
      </w:r>
    </w:p>
    <w:p w14:paraId="353AD1F5" w14:textId="77777777" w:rsidR="00884EC3" w:rsidRPr="003D4D77"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3D4D77">
        <w:rPr>
          <w:rFonts w:ascii="Cambria" w:hAnsi="Cambria"/>
          <w:sz w:val="24"/>
          <w:szCs w:val="24"/>
        </w:rPr>
        <w:t xml:space="preserve">The Contractor retains all ownership rights to any materials not prepared exclusively for the WSIB including information prepared jointly for the WSIB and any other of the Contractor’s clients or shared with such clients(s).  The WSIB shall protect any Materials of the Contractor according to the existing policies and procedures which the WSIB uses for its own similar proprietary information and intellectual property.  </w:t>
      </w:r>
    </w:p>
    <w:p w14:paraId="2C9576F3" w14:textId="77777777" w:rsidR="00884EC3" w:rsidRPr="003D4D77"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3D4D77">
        <w:rPr>
          <w:rFonts w:ascii="Cambria" w:hAnsi="Cambria"/>
          <w:sz w:val="24"/>
          <w:szCs w:val="24"/>
        </w:rPr>
        <w:t xml:space="preserve">For Materials that are delivered under the Contract, but that are not prepared exclusively for the WSIB under the Contract, the Contractor </w:t>
      </w:r>
      <w:bookmarkStart w:id="7" w:name="_Hlk165618594"/>
      <w:r w:rsidRPr="003D4D77">
        <w:rPr>
          <w:rFonts w:ascii="Cambria" w:hAnsi="Cambria"/>
          <w:sz w:val="24"/>
          <w:szCs w:val="24"/>
        </w:rPr>
        <w:t>hereby grants to the WSIB a nonexclusive, royalty-free, irrevocable license</w:t>
      </w:r>
      <w:bookmarkEnd w:id="7"/>
      <w:r w:rsidRPr="003D4D77">
        <w:rPr>
          <w:rFonts w:ascii="Cambria" w:hAnsi="Cambria"/>
          <w:sz w:val="24"/>
          <w:szCs w:val="24"/>
        </w:rPr>
        <w:t xml:space="preserve"> (with rights to sublicense to others) in such Materials to translate, reproduce, distribute, prepare derivative works, publicly perform, and publicly display, for purposes of conducting the business of the WSIB, provided, that such license is limited to the extent which the Contractor has a right to grant such a license.  The Contractor warrants and represents that the Contractor has all rights and permissions, including intellectual property rights, moral </w:t>
      </w:r>
      <w:proofErr w:type="gramStart"/>
      <w:r w:rsidRPr="003D4D77">
        <w:rPr>
          <w:rFonts w:ascii="Cambria" w:hAnsi="Cambria"/>
          <w:sz w:val="24"/>
          <w:szCs w:val="24"/>
        </w:rPr>
        <w:t>rights</w:t>
      </w:r>
      <w:proofErr w:type="gramEnd"/>
      <w:r w:rsidRPr="003D4D77">
        <w:rPr>
          <w:rFonts w:ascii="Cambria" w:hAnsi="Cambria"/>
          <w:sz w:val="24"/>
          <w:szCs w:val="24"/>
        </w:rPr>
        <w:t xml:space="preserve"> and rights of publicity, necessary to grant such a license to the WSIB.</w:t>
      </w:r>
    </w:p>
    <w:p w14:paraId="7D012509" w14:textId="77777777" w:rsidR="00884EC3" w:rsidRPr="003D4D77"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bookmarkStart w:id="8" w:name="_Hlk62467484"/>
      <w:r w:rsidRPr="003D4D77">
        <w:rPr>
          <w:rFonts w:ascii="Cambria" w:hAnsi="Cambria"/>
          <w:sz w:val="24"/>
          <w:szCs w:val="24"/>
        </w:rPr>
        <w:lastRenderedPageBreak/>
        <w:t xml:space="preserve">The Contractor shall exert all reasonable effort to advise the WSIB, at the time of delivery of Materials furnished under this Contract, </w:t>
      </w:r>
      <w:r>
        <w:rPr>
          <w:rFonts w:ascii="Cambria" w:hAnsi="Cambria"/>
          <w:sz w:val="24"/>
          <w:szCs w:val="24"/>
        </w:rPr>
        <w:t xml:space="preserve">(i) of </w:t>
      </w:r>
      <w:r w:rsidRPr="003D4D77">
        <w:rPr>
          <w:rFonts w:ascii="Cambria" w:hAnsi="Cambria"/>
          <w:sz w:val="24"/>
          <w:szCs w:val="24"/>
        </w:rPr>
        <w:t>all known invasions of privacy contained therein</w:t>
      </w:r>
      <w:r>
        <w:rPr>
          <w:rFonts w:ascii="Cambria" w:hAnsi="Cambria"/>
          <w:sz w:val="24"/>
          <w:szCs w:val="24"/>
        </w:rPr>
        <w:t>,</w:t>
      </w:r>
      <w:r w:rsidRPr="003D4D77">
        <w:rPr>
          <w:rFonts w:ascii="Cambria" w:hAnsi="Cambria"/>
          <w:sz w:val="24"/>
          <w:szCs w:val="24"/>
        </w:rPr>
        <w:t xml:space="preserve"> and </w:t>
      </w:r>
      <w:r>
        <w:rPr>
          <w:rFonts w:ascii="Cambria" w:hAnsi="Cambria"/>
          <w:sz w:val="24"/>
          <w:szCs w:val="24"/>
        </w:rPr>
        <w:t>(ii)</w:t>
      </w:r>
      <w:r w:rsidRPr="003D4D77">
        <w:rPr>
          <w:rFonts w:ascii="Cambria" w:hAnsi="Cambria"/>
          <w:sz w:val="24"/>
          <w:szCs w:val="24"/>
        </w:rPr>
        <w:t xml:space="preserve"> </w:t>
      </w:r>
      <w:r>
        <w:rPr>
          <w:rFonts w:ascii="Cambria" w:hAnsi="Cambria"/>
          <w:sz w:val="24"/>
          <w:szCs w:val="24"/>
        </w:rPr>
        <w:t xml:space="preserve">whether </w:t>
      </w:r>
      <w:r w:rsidRPr="003D4D77">
        <w:rPr>
          <w:rFonts w:ascii="Cambria" w:hAnsi="Cambria"/>
          <w:sz w:val="24"/>
          <w:szCs w:val="24"/>
        </w:rPr>
        <w:t xml:space="preserve">any portion of such document was not produced in the performance of this Contract.  The WSIB shall receive prompt written notice of each notice or claim of copyright infringement received by the Contractor with respect to any data delivered under this Contract to the extent that such notice or claim arises out of such delivery.  The WSIB has the right to modify or remove any restrictive markings placed upon the data by the </w:t>
      </w:r>
      <w:bookmarkEnd w:id="8"/>
      <w:r w:rsidRPr="003D4D77">
        <w:rPr>
          <w:rFonts w:ascii="Cambria" w:hAnsi="Cambria"/>
          <w:sz w:val="24"/>
          <w:szCs w:val="24"/>
        </w:rPr>
        <w:t>Contractor.</w:t>
      </w:r>
    </w:p>
    <w:p w14:paraId="2FF6C587" w14:textId="77777777" w:rsidR="00884EC3" w:rsidRPr="008A3ACE" w:rsidRDefault="00884EC3" w:rsidP="00FE2544">
      <w:pPr>
        <w:pStyle w:val="ListParagraph"/>
        <w:numPr>
          <w:ilvl w:val="0"/>
          <w:numId w:val="11"/>
        </w:numPr>
        <w:spacing w:after="240" w:line="240" w:lineRule="auto"/>
        <w:ind w:left="720"/>
        <w:jc w:val="both"/>
        <w:rPr>
          <w:rFonts w:ascii="Cambria" w:hAnsi="Cambria"/>
          <w:sz w:val="24"/>
          <w:szCs w:val="24"/>
          <w:u w:val="single"/>
        </w:rPr>
      </w:pPr>
      <w:r w:rsidRPr="008A3ACE">
        <w:rPr>
          <w:rFonts w:ascii="Cambria" w:hAnsi="Cambria"/>
          <w:sz w:val="24"/>
          <w:szCs w:val="24"/>
          <w:u w:val="single"/>
        </w:rPr>
        <w:t>SUBCONTRACTS</w:t>
      </w:r>
    </w:p>
    <w:p w14:paraId="29049E3E" w14:textId="77777777" w:rsidR="00884EC3" w:rsidRPr="00575DB3" w:rsidRDefault="00D00753" w:rsidP="00884EC3">
      <w:pPr>
        <w:pStyle w:val="Level0"/>
        <w:tabs>
          <w:tab w:val="clear" w:pos="504"/>
          <w:tab w:val="clear" w:pos="1008"/>
          <w:tab w:val="clear" w:pos="1512"/>
          <w:tab w:val="clear" w:pos="2016"/>
          <w:tab w:val="clear" w:pos="2520"/>
        </w:tabs>
        <w:ind w:left="0"/>
        <w:jc w:val="both"/>
        <w:rPr>
          <w:rFonts w:ascii="Cambria" w:hAnsi="Cambria"/>
          <w:sz w:val="24"/>
          <w:szCs w:val="24"/>
        </w:rPr>
      </w:pPr>
      <w:bookmarkStart w:id="9" w:name="_Hlk43899974"/>
      <w:r>
        <w:rPr>
          <w:rFonts w:ascii="Cambria" w:hAnsi="Cambria"/>
          <w:sz w:val="24"/>
          <w:szCs w:val="24"/>
        </w:rPr>
        <w:t>T</w:t>
      </w:r>
      <w:r w:rsidR="00884EC3" w:rsidRPr="00575DB3">
        <w:rPr>
          <w:rFonts w:ascii="Cambria" w:hAnsi="Cambria"/>
          <w:sz w:val="24"/>
          <w:szCs w:val="24"/>
        </w:rPr>
        <w:t xml:space="preserve">he Contractor shall </w:t>
      </w:r>
      <w:r>
        <w:rPr>
          <w:rFonts w:ascii="Cambria" w:hAnsi="Cambria"/>
          <w:sz w:val="24"/>
          <w:szCs w:val="24"/>
        </w:rPr>
        <w:t xml:space="preserve">not </w:t>
      </w:r>
      <w:proofErr w:type="gramStart"/>
      <w:r w:rsidR="00884EC3" w:rsidRPr="00575DB3">
        <w:rPr>
          <w:rFonts w:ascii="Cambria" w:hAnsi="Cambria"/>
          <w:sz w:val="24"/>
          <w:szCs w:val="24"/>
        </w:rPr>
        <w:t>enter into</w:t>
      </w:r>
      <w:proofErr w:type="gramEnd"/>
      <w:r w:rsidR="00884EC3" w:rsidRPr="00575DB3">
        <w:rPr>
          <w:rFonts w:ascii="Cambria" w:hAnsi="Cambria"/>
          <w:sz w:val="24"/>
          <w:szCs w:val="24"/>
        </w:rPr>
        <w:t xml:space="preserve"> subcontracts for any of the work or services contemplated under this Contract unless specifically approved in writing by the WSIB prior to the commencement of subcontracted work.  In no event shall the existence of such a subcontract operate to release or reduce the liability of the Contractor to the WSIB for any breach in the performance of the Contractor’s duties.  This section does not include contracts of </w:t>
      </w:r>
      <w:r w:rsidR="00884EC3" w:rsidRPr="004B5CE0">
        <w:rPr>
          <w:rFonts w:ascii="Cambria" w:hAnsi="Cambria"/>
          <w:sz w:val="24"/>
          <w:szCs w:val="24"/>
        </w:rPr>
        <w:t>employment between Contractor and Contractor</w:t>
      </w:r>
      <w:r w:rsidR="00884EC3">
        <w:rPr>
          <w:rFonts w:ascii="Cambria" w:hAnsi="Cambria"/>
          <w:sz w:val="24"/>
          <w:szCs w:val="24"/>
        </w:rPr>
        <w:t>’s</w:t>
      </w:r>
      <w:r w:rsidR="00884EC3" w:rsidRPr="004B5CE0">
        <w:rPr>
          <w:rFonts w:ascii="Cambria" w:hAnsi="Cambria"/>
          <w:sz w:val="24"/>
          <w:szCs w:val="24"/>
        </w:rPr>
        <w:t xml:space="preserve"> personnel assigned to work under the Contract.  </w:t>
      </w:r>
      <w:bookmarkEnd w:id="9"/>
    </w:p>
    <w:p w14:paraId="31376DF7" w14:textId="77777777" w:rsidR="00884EC3" w:rsidRPr="00D923AF" w:rsidRDefault="00884EC3" w:rsidP="00FE2544">
      <w:pPr>
        <w:pStyle w:val="ListParagraph"/>
        <w:numPr>
          <w:ilvl w:val="0"/>
          <w:numId w:val="11"/>
        </w:numPr>
        <w:spacing w:line="240" w:lineRule="auto"/>
        <w:ind w:left="720"/>
        <w:rPr>
          <w:rFonts w:ascii="Cambria" w:hAnsi="Cambria"/>
          <w:sz w:val="24"/>
          <w:szCs w:val="24"/>
          <w:u w:val="single"/>
        </w:rPr>
      </w:pPr>
      <w:r w:rsidRPr="00D923AF">
        <w:rPr>
          <w:rFonts w:ascii="Cambria" w:hAnsi="Cambria"/>
          <w:sz w:val="24"/>
          <w:szCs w:val="24"/>
          <w:u w:val="single"/>
        </w:rPr>
        <w:t>REGISTRATION WITH DEPARTMENT OF REVENUE</w:t>
      </w:r>
    </w:p>
    <w:p w14:paraId="36827479" w14:textId="77777777" w:rsidR="00884EC3" w:rsidRPr="00575DB3" w:rsidRDefault="00F145D2" w:rsidP="00884EC3">
      <w:pPr>
        <w:pStyle w:val="Level0"/>
        <w:tabs>
          <w:tab w:val="clear" w:pos="504"/>
          <w:tab w:val="clear" w:pos="1008"/>
          <w:tab w:val="clear" w:pos="1512"/>
          <w:tab w:val="clear" w:pos="2016"/>
          <w:tab w:val="clear" w:pos="2520"/>
        </w:tabs>
        <w:ind w:left="0"/>
        <w:jc w:val="both"/>
        <w:rPr>
          <w:rFonts w:ascii="Cambria" w:hAnsi="Cambria"/>
          <w:sz w:val="24"/>
          <w:szCs w:val="24"/>
        </w:rPr>
      </w:pPr>
      <w:r>
        <w:rPr>
          <w:rFonts w:ascii="Cambria" w:hAnsi="Cambria"/>
          <w:sz w:val="24"/>
          <w:szCs w:val="24"/>
        </w:rPr>
        <w:t>If applicable, t</w:t>
      </w:r>
      <w:r w:rsidR="00884EC3" w:rsidRPr="00575DB3">
        <w:rPr>
          <w:rFonts w:ascii="Cambria" w:hAnsi="Cambria"/>
          <w:sz w:val="24"/>
          <w:szCs w:val="24"/>
        </w:rPr>
        <w:t xml:space="preserve">he Contractor shall complete registration with the Washington Department of Revenue Business Licensing Service, P.O. Box 9034, Olympia, Washington 98507-9034, or </w:t>
      </w:r>
      <w:r w:rsidR="00884EC3" w:rsidRPr="00B51520">
        <w:rPr>
          <w:rFonts w:ascii="Cambria" w:hAnsi="Cambria"/>
          <w:sz w:val="24"/>
          <w:szCs w:val="24"/>
        </w:rPr>
        <w:t>https://dor.wa.gov/doing-business/register-my-business</w:t>
      </w:r>
      <w:r w:rsidR="00884EC3" w:rsidRPr="00575DB3">
        <w:rPr>
          <w:rFonts w:ascii="Cambria" w:hAnsi="Cambria"/>
          <w:sz w:val="24"/>
          <w:szCs w:val="24"/>
        </w:rPr>
        <w:t xml:space="preserve">, </w:t>
      </w:r>
      <w:r>
        <w:rPr>
          <w:rFonts w:ascii="Cambria" w:hAnsi="Cambria"/>
          <w:sz w:val="24"/>
          <w:szCs w:val="24"/>
        </w:rPr>
        <w:t>as updated from time to time</w:t>
      </w:r>
      <w:r w:rsidR="00884EC3" w:rsidRPr="00575DB3">
        <w:rPr>
          <w:rFonts w:ascii="Cambria" w:hAnsi="Cambria"/>
          <w:sz w:val="24"/>
          <w:szCs w:val="24"/>
        </w:rPr>
        <w:t xml:space="preserve">, and be responsible for payment of all taxes due on payments made under this Contract. </w:t>
      </w:r>
    </w:p>
    <w:p w14:paraId="45BB1455" w14:textId="77777777" w:rsidR="00884EC3" w:rsidRPr="008A3ACE" w:rsidRDefault="00884EC3" w:rsidP="00FE2544">
      <w:pPr>
        <w:pStyle w:val="ListParagraph"/>
        <w:keepNext/>
        <w:numPr>
          <w:ilvl w:val="0"/>
          <w:numId w:val="11"/>
        </w:numPr>
        <w:spacing w:after="240" w:line="240" w:lineRule="auto"/>
        <w:ind w:left="720"/>
        <w:contextualSpacing w:val="0"/>
        <w:jc w:val="both"/>
        <w:rPr>
          <w:rFonts w:ascii="Cambria" w:hAnsi="Cambria"/>
          <w:sz w:val="24"/>
          <w:szCs w:val="24"/>
          <w:u w:val="single"/>
        </w:rPr>
      </w:pPr>
      <w:r w:rsidRPr="008A3ACE">
        <w:rPr>
          <w:rFonts w:ascii="Cambria" w:hAnsi="Cambria"/>
          <w:sz w:val="24"/>
          <w:szCs w:val="24"/>
          <w:u w:val="single"/>
        </w:rPr>
        <w:t>LICENSING AND ACCREDITATION STANDARDS</w:t>
      </w:r>
    </w:p>
    <w:p w14:paraId="3507DA92" w14:textId="77777777" w:rsidR="00884EC3" w:rsidRDefault="00884EC3" w:rsidP="00884EC3">
      <w:pPr>
        <w:jc w:val="both"/>
        <w:rPr>
          <w:rFonts w:ascii="Cambria" w:hAnsi="Cambria"/>
          <w:sz w:val="24"/>
          <w:szCs w:val="24"/>
        </w:rPr>
      </w:pPr>
      <w:r w:rsidRPr="00575DB3">
        <w:rPr>
          <w:rFonts w:ascii="Cambria" w:hAnsi="Cambria"/>
          <w:sz w:val="24"/>
          <w:szCs w:val="24"/>
        </w:rPr>
        <w:t xml:space="preserve">The Contractor shall comply with all applicable local, state, and federal licensing, accrediting and registration requirements/standards necessary in the performance of the Contract.  The laws of the state of Washington are available at the Washington State Legislature website at </w:t>
      </w:r>
      <w:r w:rsidRPr="00F145D2">
        <w:rPr>
          <w:rFonts w:ascii="Cambria" w:hAnsi="Cambria"/>
          <w:sz w:val="24"/>
          <w:szCs w:val="24"/>
        </w:rPr>
        <w:t>http://apps.leg.wa.gov/rcw</w:t>
      </w:r>
      <w:r w:rsidR="00F145D2">
        <w:rPr>
          <w:rFonts w:ascii="Cambria" w:hAnsi="Cambria"/>
          <w:sz w:val="24"/>
          <w:szCs w:val="24"/>
        </w:rPr>
        <w:t>, as updated from time to time.</w:t>
      </w:r>
      <w:r w:rsidRPr="00575DB3">
        <w:rPr>
          <w:rFonts w:ascii="Cambria" w:hAnsi="Cambria"/>
          <w:sz w:val="24"/>
          <w:szCs w:val="24"/>
        </w:rPr>
        <w:t xml:space="preserve">  The Contractor represents and warrants that it is registered with the United States Securities and Exchange Commission (“SEC”) as an investment adviser under the Advisers Act</w:t>
      </w:r>
      <w:r>
        <w:rPr>
          <w:rFonts w:ascii="Cambria" w:hAnsi="Cambria"/>
          <w:sz w:val="24"/>
          <w:szCs w:val="24"/>
        </w:rPr>
        <w:t>,</w:t>
      </w:r>
      <w:r w:rsidRPr="00575DB3">
        <w:rPr>
          <w:rFonts w:ascii="Cambria" w:hAnsi="Cambria"/>
          <w:sz w:val="24"/>
          <w:szCs w:val="24"/>
        </w:rPr>
        <w:t xml:space="preserve"> exempt from registration</w:t>
      </w:r>
      <w:r>
        <w:rPr>
          <w:rFonts w:ascii="Cambria" w:hAnsi="Cambria"/>
          <w:sz w:val="24"/>
          <w:szCs w:val="24"/>
        </w:rPr>
        <w:t xml:space="preserve"> (Form ADV, Parts 1 and 2, or disclosure of the exemption, must be provided to the WSIB), or registered with the appropriate regulatory body</w:t>
      </w:r>
      <w:r w:rsidRPr="00575DB3">
        <w:rPr>
          <w:rFonts w:ascii="Cambria" w:hAnsi="Cambria"/>
          <w:sz w:val="24"/>
          <w:szCs w:val="24"/>
        </w:rPr>
        <w:t>, and that it is compliant with the Global Investment Performance Standards (“GIPS”).</w:t>
      </w:r>
      <w:r>
        <w:rPr>
          <w:rFonts w:ascii="Cambria" w:hAnsi="Cambria"/>
          <w:sz w:val="24"/>
          <w:szCs w:val="24"/>
        </w:rPr>
        <w:t xml:space="preserve"> </w:t>
      </w:r>
    </w:p>
    <w:p w14:paraId="0958D6C7" w14:textId="77777777" w:rsidR="00884EC3" w:rsidRDefault="00884EC3" w:rsidP="00FE2544">
      <w:pPr>
        <w:pStyle w:val="ListParagraph"/>
        <w:numPr>
          <w:ilvl w:val="0"/>
          <w:numId w:val="11"/>
        </w:numPr>
        <w:spacing w:after="240" w:line="240" w:lineRule="auto"/>
        <w:ind w:left="720"/>
        <w:contextualSpacing w:val="0"/>
        <w:rPr>
          <w:rFonts w:ascii="Cambria" w:hAnsi="Cambria"/>
          <w:sz w:val="24"/>
          <w:szCs w:val="24"/>
          <w:u w:val="single"/>
        </w:rPr>
      </w:pPr>
      <w:r w:rsidRPr="00D923AF">
        <w:rPr>
          <w:rFonts w:ascii="Cambria" w:hAnsi="Cambria"/>
          <w:sz w:val="24"/>
          <w:szCs w:val="24"/>
          <w:u w:val="single"/>
        </w:rPr>
        <w:t>WORKERS’ COMPENSATION INSURANCE COVERAGE</w:t>
      </w:r>
    </w:p>
    <w:p w14:paraId="30344B90" w14:textId="77777777" w:rsidR="00884EC3" w:rsidRPr="00D923AF" w:rsidRDefault="00884EC3" w:rsidP="00FE2544">
      <w:pPr>
        <w:pStyle w:val="ListParagraph"/>
        <w:numPr>
          <w:ilvl w:val="1"/>
          <w:numId w:val="11"/>
        </w:numPr>
        <w:spacing w:line="240" w:lineRule="auto"/>
        <w:ind w:left="1440" w:hanging="720"/>
        <w:contextualSpacing w:val="0"/>
        <w:jc w:val="both"/>
        <w:rPr>
          <w:rFonts w:ascii="Cambria" w:hAnsi="Cambria"/>
          <w:sz w:val="24"/>
          <w:szCs w:val="24"/>
          <w:u w:val="single"/>
        </w:rPr>
      </w:pPr>
      <w:r w:rsidRPr="00D923AF">
        <w:rPr>
          <w:rFonts w:ascii="Cambria" w:eastAsia="Times New Roman" w:hAnsi="Cambria"/>
          <w:sz w:val="24"/>
          <w:szCs w:val="24"/>
        </w:rPr>
        <w:t xml:space="preserve">The Contractor shall comply with the provisions of Title 51 RCW, Industrial Insurance to the extent applicable to it.  The WSIB shall not be responsible for payment of industrial insurance premiums for the Contractor, or any Subcontractor or employee of Contractor, which might arise under the workers’ compensation insurance laws during performance of duties and services under this Contract.  Prior to performing work under this Contract, the Contractor shall provide or purchase industrial insurance coverage for </w:t>
      </w:r>
      <w:r w:rsidRPr="00D923AF">
        <w:rPr>
          <w:rFonts w:ascii="Cambria" w:eastAsia="Times New Roman" w:hAnsi="Cambria"/>
          <w:sz w:val="24"/>
          <w:szCs w:val="24"/>
        </w:rPr>
        <w:lastRenderedPageBreak/>
        <w:t xml:space="preserve">the Contractor’s employees, as may be required of an “employer” as defined in Title 51 </w:t>
      </w:r>
      <w:proofErr w:type="gramStart"/>
      <w:r w:rsidRPr="00D923AF">
        <w:rPr>
          <w:rFonts w:ascii="Cambria" w:eastAsia="Times New Roman" w:hAnsi="Cambria"/>
          <w:sz w:val="24"/>
          <w:szCs w:val="24"/>
        </w:rPr>
        <w:t>RCW, and</w:t>
      </w:r>
      <w:proofErr w:type="gramEnd"/>
      <w:r w:rsidRPr="00D923AF">
        <w:rPr>
          <w:rFonts w:ascii="Cambria" w:eastAsia="Times New Roman" w:hAnsi="Cambria"/>
          <w:sz w:val="24"/>
          <w:szCs w:val="24"/>
        </w:rPr>
        <w:t xml:space="preserve"> shall maintain full compliance with Title 51 RCW to the extent such Title is applicable to the Contractor during the course of this Contract.  If the Contractor fails to provide industrial insurance coverage or fails to pay premiums or penalties on behalf of its employees as may be required by law, the WSIB may collect from the Contractor the full amount payable to the industrial insurance accident fund.  The WSIB may deduct the amount owed by the Contractor to the accident fund from the amount payable to the Contractor by the WSIB under this Contract and transmit the deducted amount to the Washington State Department of Labor and Industries (L&amp;I), Division of Insurance Services.  This provision does not waive any of L&amp;I’s rights to collect from the Contractor.</w:t>
      </w:r>
    </w:p>
    <w:p w14:paraId="6143A0C9" w14:textId="77777777" w:rsidR="00884EC3" w:rsidRPr="00D923AF" w:rsidRDefault="00884EC3" w:rsidP="00FE2544">
      <w:pPr>
        <w:pStyle w:val="ListParagraph"/>
        <w:numPr>
          <w:ilvl w:val="1"/>
          <w:numId w:val="11"/>
        </w:numPr>
        <w:spacing w:after="240" w:line="240" w:lineRule="auto"/>
        <w:ind w:left="1440" w:hanging="720"/>
        <w:contextualSpacing w:val="0"/>
        <w:jc w:val="both"/>
        <w:rPr>
          <w:rFonts w:ascii="Cambria" w:hAnsi="Cambria"/>
          <w:sz w:val="24"/>
          <w:szCs w:val="24"/>
          <w:u w:val="single"/>
        </w:rPr>
      </w:pPr>
      <w:r w:rsidRPr="00D923AF">
        <w:rPr>
          <w:rFonts w:ascii="Cambria" w:eastAsia="Times New Roman" w:hAnsi="Cambria"/>
          <w:sz w:val="24"/>
          <w:szCs w:val="24"/>
        </w:rPr>
        <w:t>The Contractor shall provide or purchase applicable workers’ compensation insurance coverage prior to performing work under this Contract.  Should the Contractor fail to secure workers’ compensation insurance coverage or fail to pay premiums on behalf of its employees, the WSIB may deduct the amount of premiums owing from the amounts payable to the Contractor under this Contract and transmit the same to the appropriate workers’ compensation insurance fund.</w:t>
      </w:r>
    </w:p>
    <w:p w14:paraId="7A7C382D" w14:textId="77777777" w:rsidR="00F145D2" w:rsidRDefault="00F145D2" w:rsidP="00FE2544">
      <w:pPr>
        <w:pStyle w:val="ListParagraph"/>
        <w:numPr>
          <w:ilvl w:val="0"/>
          <w:numId w:val="11"/>
        </w:numPr>
        <w:spacing w:line="240" w:lineRule="auto"/>
        <w:ind w:left="720"/>
        <w:rPr>
          <w:rFonts w:ascii="Cambria" w:hAnsi="Cambria"/>
          <w:sz w:val="24"/>
          <w:szCs w:val="24"/>
          <w:u w:val="single"/>
        </w:rPr>
      </w:pPr>
      <w:r>
        <w:rPr>
          <w:rFonts w:ascii="Cambria" w:hAnsi="Cambria"/>
          <w:sz w:val="24"/>
          <w:szCs w:val="24"/>
          <w:u w:val="single"/>
        </w:rPr>
        <w:t>SAVINGS</w:t>
      </w:r>
    </w:p>
    <w:p w14:paraId="0A840B8A" w14:textId="77777777" w:rsidR="00F145D2" w:rsidRDefault="00F145D2" w:rsidP="003B3D41">
      <w:pPr>
        <w:pStyle w:val="ListParagraph"/>
        <w:spacing w:line="240" w:lineRule="auto"/>
        <w:ind w:left="0"/>
        <w:jc w:val="both"/>
        <w:rPr>
          <w:rFonts w:ascii="Cambria" w:hAnsi="Cambria"/>
          <w:sz w:val="24"/>
          <w:szCs w:val="24"/>
        </w:rPr>
      </w:pPr>
      <w:r>
        <w:rPr>
          <w:rFonts w:ascii="Cambria" w:hAnsi="Cambria"/>
          <w:sz w:val="24"/>
          <w:szCs w:val="24"/>
        </w:rPr>
        <w:t xml:space="preserve">In the event funding from state, federal, or other sources is withdrawn, reduced, or limited in any way after the effective date of this Contract and prior to normal completion, the WSIB may terminate the Contract under the “Termination” section, </w:t>
      </w:r>
      <w:r w:rsidR="003B3D41">
        <w:rPr>
          <w:rFonts w:ascii="Cambria" w:hAnsi="Cambria"/>
          <w:sz w:val="24"/>
          <w:szCs w:val="24"/>
        </w:rPr>
        <w:t>without the notice requirement, subject to renegotiation under those new funding limitations and conditions.</w:t>
      </w:r>
    </w:p>
    <w:p w14:paraId="06BB63E9" w14:textId="77777777" w:rsidR="00F145D2" w:rsidRPr="00F145D2" w:rsidRDefault="00F145D2" w:rsidP="00F145D2">
      <w:pPr>
        <w:pStyle w:val="ListParagraph"/>
        <w:spacing w:line="240" w:lineRule="auto"/>
        <w:ind w:left="0"/>
        <w:rPr>
          <w:rFonts w:ascii="Cambria" w:hAnsi="Cambria"/>
          <w:sz w:val="24"/>
          <w:szCs w:val="24"/>
        </w:rPr>
      </w:pPr>
      <w:r>
        <w:rPr>
          <w:rFonts w:ascii="Cambria" w:hAnsi="Cambria"/>
          <w:sz w:val="24"/>
          <w:szCs w:val="24"/>
        </w:rPr>
        <w:t xml:space="preserve"> </w:t>
      </w:r>
    </w:p>
    <w:p w14:paraId="5DF48CA7" w14:textId="77777777" w:rsidR="00884EC3" w:rsidRPr="003C0F44" w:rsidRDefault="00884EC3" w:rsidP="00FE2544">
      <w:pPr>
        <w:pStyle w:val="ListParagraph"/>
        <w:numPr>
          <w:ilvl w:val="0"/>
          <w:numId w:val="11"/>
        </w:numPr>
        <w:spacing w:line="240" w:lineRule="auto"/>
        <w:ind w:left="720"/>
        <w:rPr>
          <w:rFonts w:ascii="Cambria" w:hAnsi="Cambria"/>
          <w:sz w:val="24"/>
          <w:szCs w:val="24"/>
          <w:u w:val="single"/>
        </w:rPr>
      </w:pPr>
      <w:r w:rsidRPr="003C0F44">
        <w:rPr>
          <w:rFonts w:ascii="Cambria" w:hAnsi="Cambria"/>
          <w:sz w:val="24"/>
          <w:szCs w:val="24"/>
          <w:u w:val="single"/>
        </w:rPr>
        <w:t>LIMITATION OF AUTHORITY</w:t>
      </w:r>
    </w:p>
    <w:p w14:paraId="09C4C68D" w14:textId="77777777" w:rsidR="00884EC3" w:rsidRPr="00575DB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 xml:space="preserve">Only the </w:t>
      </w:r>
      <w:r w:rsidR="00D20112">
        <w:rPr>
          <w:rFonts w:ascii="Cambria" w:hAnsi="Cambria"/>
          <w:sz w:val="24"/>
          <w:szCs w:val="24"/>
        </w:rPr>
        <w:t>Chief Executive Officer</w:t>
      </w:r>
      <w:r>
        <w:rPr>
          <w:rFonts w:ascii="Cambria" w:hAnsi="Cambria"/>
          <w:sz w:val="24"/>
          <w:szCs w:val="24"/>
        </w:rPr>
        <w:t>, Chief Investment Officer, or Chief Financial Officer of the WSIB</w:t>
      </w:r>
      <w:r w:rsidRPr="00575DB3">
        <w:rPr>
          <w:rFonts w:ascii="Cambria" w:hAnsi="Cambria"/>
          <w:sz w:val="24"/>
          <w:szCs w:val="24"/>
        </w:rPr>
        <w:t xml:space="preserve"> (or designee) by writing (delegation to be made prior to action) </w:t>
      </w:r>
      <w:r>
        <w:rPr>
          <w:rFonts w:ascii="Cambria" w:hAnsi="Cambria"/>
          <w:sz w:val="24"/>
          <w:szCs w:val="24"/>
        </w:rPr>
        <w:t>have</w:t>
      </w:r>
      <w:r w:rsidRPr="00575DB3">
        <w:rPr>
          <w:rFonts w:ascii="Cambria" w:hAnsi="Cambria"/>
          <w:sz w:val="24"/>
          <w:szCs w:val="24"/>
        </w:rPr>
        <w:t xml:space="preserve"> the expressed, implied, or apparent authority to alter, amend, modify, or waive any clause or condition of this Contract.  Furthermore, any alteration, amendment, modification, or waiver of any clause or condition of this Contract is not effective or binding unless made in writing and signed by the </w:t>
      </w:r>
      <w:r w:rsidR="00D20112">
        <w:rPr>
          <w:rFonts w:ascii="Cambria" w:hAnsi="Cambria"/>
          <w:sz w:val="24"/>
          <w:szCs w:val="24"/>
        </w:rPr>
        <w:t>Chief Executive Officer</w:t>
      </w:r>
      <w:r>
        <w:rPr>
          <w:rFonts w:ascii="Cambria" w:hAnsi="Cambria"/>
          <w:sz w:val="24"/>
          <w:szCs w:val="24"/>
        </w:rPr>
        <w:t>, Chief Investment Officer, or Chief Financial Officer of the WSIB</w:t>
      </w:r>
      <w:r w:rsidRPr="00575DB3">
        <w:rPr>
          <w:rFonts w:ascii="Cambria" w:hAnsi="Cambria"/>
          <w:sz w:val="24"/>
          <w:szCs w:val="24"/>
        </w:rPr>
        <w:t xml:space="preserve"> (or designee).</w:t>
      </w:r>
    </w:p>
    <w:p w14:paraId="5D01C791" w14:textId="77777777" w:rsidR="00884EC3" w:rsidRPr="003C0F44" w:rsidRDefault="00884EC3" w:rsidP="00FE2544">
      <w:pPr>
        <w:pStyle w:val="ListParagraph"/>
        <w:keepNext/>
        <w:numPr>
          <w:ilvl w:val="0"/>
          <w:numId w:val="11"/>
        </w:numPr>
        <w:spacing w:line="240" w:lineRule="auto"/>
        <w:ind w:left="720"/>
        <w:rPr>
          <w:rFonts w:ascii="Cambria" w:hAnsi="Cambria"/>
          <w:sz w:val="24"/>
          <w:szCs w:val="24"/>
          <w:u w:val="single"/>
        </w:rPr>
      </w:pPr>
      <w:r w:rsidRPr="003C0F44">
        <w:rPr>
          <w:rFonts w:ascii="Cambria" w:hAnsi="Cambria"/>
          <w:sz w:val="24"/>
          <w:szCs w:val="24"/>
          <w:u w:val="single"/>
        </w:rPr>
        <w:t>AMENDMENTS</w:t>
      </w:r>
    </w:p>
    <w:p w14:paraId="2851F64B" w14:textId="77777777" w:rsidR="00884EC3" w:rsidRPr="00575DB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This Contract may be amended by mutual agreement of the Parties.  Such amendments are not binding unless they are in writing and signed by personnel authorized to bind each of the Parties.</w:t>
      </w:r>
    </w:p>
    <w:p w14:paraId="6B62754F" w14:textId="77777777" w:rsidR="00884EC3" w:rsidRPr="003C0F44" w:rsidRDefault="00884EC3" w:rsidP="00FE2544">
      <w:pPr>
        <w:pStyle w:val="ListParagraph"/>
        <w:numPr>
          <w:ilvl w:val="0"/>
          <w:numId w:val="11"/>
        </w:numPr>
        <w:spacing w:line="240" w:lineRule="auto"/>
        <w:ind w:left="720"/>
        <w:rPr>
          <w:rFonts w:ascii="Cambria" w:hAnsi="Cambria"/>
          <w:sz w:val="24"/>
          <w:szCs w:val="24"/>
          <w:u w:val="single"/>
        </w:rPr>
      </w:pPr>
      <w:r w:rsidRPr="003C0F44">
        <w:rPr>
          <w:rFonts w:ascii="Cambria" w:hAnsi="Cambria"/>
          <w:sz w:val="24"/>
          <w:szCs w:val="24"/>
          <w:u w:val="single"/>
        </w:rPr>
        <w:t>WAIVER OF DEFAULT</w:t>
      </w:r>
    </w:p>
    <w:p w14:paraId="3B3B3E47" w14:textId="77777777" w:rsidR="00884EC3" w:rsidRPr="00575DB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 xml:space="preserve">Waiver of any default or breach shall not be deemed to be a waiver of any subsequent default or breach.  Any waiver shall not be construed to be a modification of the terms of </w:t>
      </w:r>
      <w:r w:rsidRPr="00575DB3">
        <w:rPr>
          <w:rFonts w:ascii="Cambria" w:hAnsi="Cambria"/>
          <w:sz w:val="24"/>
          <w:szCs w:val="24"/>
        </w:rPr>
        <w:lastRenderedPageBreak/>
        <w:t xml:space="preserve">this Contract unless stated to be such in writing and signed by the </w:t>
      </w:r>
      <w:r w:rsidR="00D20112">
        <w:rPr>
          <w:rFonts w:ascii="Cambria" w:hAnsi="Cambria"/>
          <w:sz w:val="24"/>
          <w:szCs w:val="24"/>
        </w:rPr>
        <w:t>Chief Executive Officer</w:t>
      </w:r>
      <w:r w:rsidRPr="00575DB3">
        <w:rPr>
          <w:rFonts w:ascii="Cambria" w:hAnsi="Cambria"/>
          <w:sz w:val="24"/>
          <w:szCs w:val="24"/>
        </w:rPr>
        <w:t xml:space="preserve"> (or designee.)</w:t>
      </w:r>
    </w:p>
    <w:p w14:paraId="6AD0F6E4" w14:textId="77777777" w:rsidR="00884EC3" w:rsidRPr="003C0F44" w:rsidRDefault="00884EC3" w:rsidP="00FE2544">
      <w:pPr>
        <w:pStyle w:val="ListParagraph"/>
        <w:numPr>
          <w:ilvl w:val="0"/>
          <w:numId w:val="11"/>
        </w:numPr>
        <w:spacing w:line="240" w:lineRule="auto"/>
        <w:ind w:left="720"/>
        <w:rPr>
          <w:rFonts w:ascii="Cambria" w:hAnsi="Cambria"/>
          <w:sz w:val="24"/>
          <w:szCs w:val="24"/>
          <w:u w:val="single"/>
        </w:rPr>
      </w:pPr>
      <w:r w:rsidRPr="003C0F44">
        <w:rPr>
          <w:rFonts w:ascii="Cambria" w:hAnsi="Cambria"/>
          <w:sz w:val="24"/>
          <w:szCs w:val="24"/>
          <w:u w:val="single"/>
        </w:rPr>
        <w:t>CHANGES TO CONTRACT</w:t>
      </w:r>
    </w:p>
    <w:p w14:paraId="6D9C8582" w14:textId="77777777" w:rsidR="00884EC3" w:rsidRPr="00575DB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 xml:space="preserve">The WSIB’s </w:t>
      </w:r>
      <w:r w:rsidR="00D20112">
        <w:rPr>
          <w:rFonts w:ascii="Cambria" w:hAnsi="Cambria"/>
          <w:sz w:val="24"/>
          <w:szCs w:val="24"/>
        </w:rPr>
        <w:t>Chief Executive Officer</w:t>
      </w:r>
      <w:r w:rsidRPr="00575DB3">
        <w:rPr>
          <w:rFonts w:ascii="Cambria" w:hAnsi="Cambria"/>
          <w:sz w:val="24"/>
          <w:szCs w:val="24"/>
        </w:rPr>
        <w:t xml:space="preserve"> (or designee) may, at any time, by written notification to Contractor, and without notice to any known guarantor or surety, request changes within the general scope of the services to be performed under the Contract.  If the Contractor agrees to such changes</w:t>
      </w:r>
      <w:r w:rsidR="00646F84">
        <w:rPr>
          <w:rFonts w:ascii="Cambria" w:hAnsi="Cambria"/>
          <w:sz w:val="24"/>
          <w:szCs w:val="24"/>
        </w:rPr>
        <w:t>, the Parties will evidence that agreement by executing a written amendment to the Contract.  If the Contractor agrees to such changes</w:t>
      </w:r>
      <w:r w:rsidRPr="00575DB3">
        <w:rPr>
          <w:rFonts w:ascii="Cambria" w:hAnsi="Cambria"/>
          <w:sz w:val="24"/>
          <w:szCs w:val="24"/>
        </w:rPr>
        <w:t xml:space="preserve"> and the changes cause an increase or decrease in the cost of, or the time required for the performance of this Contract, an equitable adjustment may be made in the Contract price, or period of performance, or both, and the Contract will be modified in writing accordingly.  Any claim by the Contractor for adjustment under this clause must be asserted within thirty (30) days from the date of receipt by the Contractor of the notice of such change or the right to any covered claim or relief therefore related to the change shall be deemed waived; provided, however, the WSIB’s </w:t>
      </w:r>
      <w:r w:rsidR="00D20112">
        <w:rPr>
          <w:rFonts w:ascii="Cambria" w:hAnsi="Cambria"/>
          <w:sz w:val="24"/>
          <w:szCs w:val="24"/>
        </w:rPr>
        <w:t>Chief Executive Officer</w:t>
      </w:r>
      <w:r w:rsidRPr="00575DB3">
        <w:rPr>
          <w:rFonts w:ascii="Cambria" w:hAnsi="Cambria"/>
          <w:sz w:val="24"/>
          <w:szCs w:val="24"/>
        </w:rPr>
        <w:t xml:space="preserve"> (or designee) may, if he or she decides that the facts justify such action, receive and act upon such claim asserted at any time prior to final payment under this Contract.  Failure to agree to any adjustment for which a timely claim has been made shall be a dispute concerning a question of fact within the meaning of the section of this Contract entitled “Disputes.”  However, nothing in this clause excuses the Contractor from proceeding with the Contract</w:t>
      </w:r>
      <w:r w:rsidR="00646F84">
        <w:rPr>
          <w:rFonts w:ascii="Cambria" w:hAnsi="Cambria"/>
          <w:sz w:val="24"/>
          <w:szCs w:val="24"/>
        </w:rPr>
        <w:t xml:space="preserve"> as changed</w:t>
      </w:r>
      <w:r w:rsidRPr="00575DB3">
        <w:rPr>
          <w:rFonts w:ascii="Cambria" w:hAnsi="Cambria"/>
          <w:sz w:val="24"/>
          <w:szCs w:val="24"/>
        </w:rPr>
        <w:t>.</w:t>
      </w:r>
    </w:p>
    <w:p w14:paraId="28BAAFA8" w14:textId="77777777" w:rsidR="00884EC3" w:rsidRDefault="00884EC3" w:rsidP="00FE2544">
      <w:pPr>
        <w:pStyle w:val="ListParagraph"/>
        <w:numPr>
          <w:ilvl w:val="0"/>
          <w:numId w:val="11"/>
        </w:numPr>
        <w:autoSpaceDE w:val="0"/>
        <w:autoSpaceDN w:val="0"/>
        <w:adjustRightInd w:val="0"/>
        <w:spacing w:after="240" w:line="240" w:lineRule="auto"/>
        <w:ind w:left="720"/>
        <w:contextualSpacing w:val="0"/>
        <w:jc w:val="both"/>
        <w:rPr>
          <w:rFonts w:ascii="Cambria" w:hAnsi="Cambria"/>
          <w:sz w:val="24"/>
          <w:szCs w:val="24"/>
          <w:u w:val="single"/>
        </w:rPr>
      </w:pPr>
      <w:bookmarkStart w:id="10" w:name="_BPDC_LN_INS1025"/>
      <w:bookmarkEnd w:id="10"/>
      <w:r w:rsidRPr="003C0F44">
        <w:rPr>
          <w:rFonts w:ascii="Cambria" w:hAnsi="Cambria"/>
          <w:sz w:val="24"/>
          <w:szCs w:val="24"/>
          <w:u w:val="single"/>
        </w:rPr>
        <w:t>DISPUTES</w:t>
      </w:r>
    </w:p>
    <w:p w14:paraId="1CF19B5F" w14:textId="77777777" w:rsidR="00884EC3" w:rsidRPr="003C0F44" w:rsidRDefault="00884EC3" w:rsidP="00FE2544">
      <w:pPr>
        <w:pStyle w:val="ListParagraph"/>
        <w:numPr>
          <w:ilvl w:val="1"/>
          <w:numId w:val="11"/>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 xml:space="preserve">Prior to the initiation of litigation or arbitration under this Contract, and when a </w:t>
      </w:r>
      <w:r w:rsidRPr="003C0F44">
        <w:rPr>
          <w:rFonts w:ascii="Cambria" w:hAnsi="Cambria"/>
          <w:i/>
          <w:sz w:val="24"/>
          <w:szCs w:val="24"/>
        </w:rPr>
        <w:t xml:space="preserve">bona fide </w:t>
      </w:r>
      <w:r w:rsidRPr="003C0F44">
        <w:rPr>
          <w:rFonts w:ascii="Cambria" w:hAnsi="Cambria"/>
          <w:sz w:val="24"/>
          <w:szCs w:val="24"/>
        </w:rPr>
        <w:t xml:space="preserve">dispute arises between the WSIB and the Contractor and it cannot be resolved by agreement, either Party may request a dispute hearing with the </w:t>
      </w:r>
      <w:r w:rsidR="00D20112">
        <w:rPr>
          <w:rFonts w:ascii="Cambria" w:hAnsi="Cambria"/>
          <w:sz w:val="24"/>
          <w:szCs w:val="24"/>
        </w:rPr>
        <w:t>Chief Executive Officer</w:t>
      </w:r>
      <w:r w:rsidRPr="003C0F44">
        <w:rPr>
          <w:rFonts w:ascii="Cambria" w:hAnsi="Cambria"/>
          <w:sz w:val="24"/>
          <w:szCs w:val="24"/>
        </w:rPr>
        <w:t xml:space="preserve"> (or designee) </w:t>
      </w:r>
      <w:proofErr w:type="gramStart"/>
      <w:r w:rsidRPr="003C0F44">
        <w:rPr>
          <w:rFonts w:ascii="Cambria" w:hAnsi="Cambria"/>
          <w:sz w:val="24"/>
          <w:szCs w:val="24"/>
        </w:rPr>
        <w:t>in an attempt to</w:t>
      </w:r>
      <w:proofErr w:type="gramEnd"/>
      <w:r w:rsidRPr="003C0F44">
        <w:rPr>
          <w:rFonts w:ascii="Cambria" w:hAnsi="Cambria"/>
          <w:sz w:val="24"/>
          <w:szCs w:val="24"/>
        </w:rPr>
        <w:t xml:space="preserve"> resolve the dispute.  Either Party’s request for a dispute hearing shall be in writing and clearly state the following:</w:t>
      </w:r>
    </w:p>
    <w:p w14:paraId="7BE24F18" w14:textId="77777777" w:rsidR="00884EC3" w:rsidRPr="003C0F44" w:rsidRDefault="00884EC3" w:rsidP="00FE2544">
      <w:pPr>
        <w:pStyle w:val="ListParagraph"/>
        <w:numPr>
          <w:ilvl w:val="2"/>
          <w:numId w:val="11"/>
        </w:numPr>
        <w:autoSpaceDE w:val="0"/>
        <w:autoSpaceDN w:val="0"/>
        <w:adjustRightInd w:val="0"/>
        <w:spacing w:after="240" w:line="240" w:lineRule="auto"/>
        <w:ind w:left="2160" w:hanging="720"/>
        <w:contextualSpacing w:val="0"/>
        <w:jc w:val="both"/>
        <w:rPr>
          <w:rFonts w:ascii="Cambria" w:hAnsi="Cambria"/>
          <w:sz w:val="24"/>
          <w:szCs w:val="24"/>
          <w:u w:val="single"/>
        </w:rPr>
      </w:pPr>
      <w:r w:rsidRPr="003C0F44">
        <w:rPr>
          <w:rFonts w:ascii="Cambria" w:hAnsi="Cambria"/>
          <w:sz w:val="24"/>
          <w:szCs w:val="24"/>
        </w:rPr>
        <w:t>The disputed issue(s</w:t>
      </w:r>
      <w:proofErr w:type="gramStart"/>
      <w:r w:rsidRPr="003C0F44">
        <w:rPr>
          <w:rFonts w:ascii="Cambria" w:hAnsi="Cambria"/>
          <w:sz w:val="24"/>
          <w:szCs w:val="24"/>
        </w:rPr>
        <w:t>);</w:t>
      </w:r>
      <w:proofErr w:type="gramEnd"/>
    </w:p>
    <w:p w14:paraId="340145C7" w14:textId="77777777" w:rsidR="00884EC3" w:rsidRPr="003C0F44" w:rsidRDefault="00884EC3" w:rsidP="00FE2544">
      <w:pPr>
        <w:pStyle w:val="ListParagraph"/>
        <w:numPr>
          <w:ilvl w:val="2"/>
          <w:numId w:val="11"/>
        </w:numPr>
        <w:autoSpaceDE w:val="0"/>
        <w:autoSpaceDN w:val="0"/>
        <w:adjustRightInd w:val="0"/>
        <w:spacing w:after="240" w:line="240" w:lineRule="auto"/>
        <w:ind w:left="2160" w:hanging="720"/>
        <w:contextualSpacing w:val="0"/>
        <w:jc w:val="both"/>
        <w:rPr>
          <w:rFonts w:ascii="Cambria" w:hAnsi="Cambria"/>
          <w:sz w:val="24"/>
          <w:szCs w:val="24"/>
          <w:u w:val="single"/>
        </w:rPr>
      </w:pPr>
      <w:r w:rsidRPr="003C0F44">
        <w:rPr>
          <w:rFonts w:ascii="Cambria" w:hAnsi="Cambria"/>
          <w:sz w:val="24"/>
          <w:szCs w:val="24"/>
        </w:rPr>
        <w:t>The relative positions of the Parties; and</w:t>
      </w:r>
    </w:p>
    <w:p w14:paraId="2FDEB916" w14:textId="77777777" w:rsidR="00884EC3" w:rsidRPr="003C0F44" w:rsidRDefault="00884EC3" w:rsidP="00FE2544">
      <w:pPr>
        <w:pStyle w:val="ListParagraph"/>
        <w:numPr>
          <w:ilvl w:val="2"/>
          <w:numId w:val="11"/>
        </w:numPr>
        <w:autoSpaceDE w:val="0"/>
        <w:autoSpaceDN w:val="0"/>
        <w:adjustRightInd w:val="0"/>
        <w:spacing w:after="240" w:line="240" w:lineRule="auto"/>
        <w:ind w:left="2160" w:hanging="720"/>
        <w:contextualSpacing w:val="0"/>
        <w:jc w:val="both"/>
        <w:rPr>
          <w:rFonts w:ascii="Cambria" w:hAnsi="Cambria"/>
          <w:sz w:val="24"/>
          <w:szCs w:val="24"/>
          <w:u w:val="single"/>
        </w:rPr>
      </w:pPr>
      <w:r w:rsidRPr="003C0F44">
        <w:rPr>
          <w:rFonts w:ascii="Cambria" w:hAnsi="Cambria"/>
          <w:sz w:val="24"/>
          <w:szCs w:val="24"/>
        </w:rPr>
        <w:t>The Contractor’s name, address, and contract number.</w:t>
      </w:r>
    </w:p>
    <w:p w14:paraId="0E6F5A03" w14:textId="77777777" w:rsidR="00884EC3" w:rsidRPr="003C0F44" w:rsidRDefault="00884EC3" w:rsidP="00FE2544">
      <w:pPr>
        <w:pStyle w:val="ListParagraph"/>
        <w:numPr>
          <w:ilvl w:val="1"/>
          <w:numId w:val="11"/>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 xml:space="preserve">These requests shall be mailed or emailed to the </w:t>
      </w:r>
      <w:r w:rsidR="00D20112">
        <w:rPr>
          <w:rFonts w:ascii="Cambria" w:hAnsi="Cambria"/>
          <w:sz w:val="24"/>
          <w:szCs w:val="24"/>
        </w:rPr>
        <w:t>Chief Executive Officer</w:t>
      </w:r>
      <w:r w:rsidRPr="003C0F44">
        <w:rPr>
          <w:rFonts w:ascii="Cambria" w:hAnsi="Cambria"/>
          <w:sz w:val="24"/>
          <w:szCs w:val="24"/>
        </w:rPr>
        <w:t xml:space="preserve"> (or designee) and the other Party’s (respondent’s) Contract Manager within ten (10) Business Days </w:t>
      </w:r>
      <w:r w:rsidR="00602291">
        <w:rPr>
          <w:rFonts w:ascii="Cambria" w:hAnsi="Cambria"/>
          <w:sz w:val="24"/>
          <w:szCs w:val="24"/>
        </w:rPr>
        <w:t xml:space="preserve">after </w:t>
      </w:r>
      <w:r w:rsidRPr="003C0F44">
        <w:rPr>
          <w:rFonts w:ascii="Cambria" w:hAnsi="Cambria"/>
          <w:sz w:val="24"/>
          <w:szCs w:val="24"/>
        </w:rPr>
        <w:t>of the earlier of (i) the Parties agree that they cannot resolve the dispute or (ii) the Parties have attempted to resolve the dispute for thirty (30) days without such an agreement.</w:t>
      </w:r>
    </w:p>
    <w:p w14:paraId="60DCD079" w14:textId="77777777" w:rsidR="00884EC3" w:rsidRPr="003C0F44" w:rsidRDefault="00884EC3" w:rsidP="00FE2544">
      <w:pPr>
        <w:pStyle w:val="ListParagraph"/>
        <w:numPr>
          <w:ilvl w:val="1"/>
          <w:numId w:val="11"/>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 xml:space="preserve">The respondent shall send a written answer to the requester’s statement to both the </w:t>
      </w:r>
      <w:r w:rsidR="00D20112">
        <w:rPr>
          <w:rFonts w:ascii="Cambria" w:hAnsi="Cambria"/>
          <w:sz w:val="24"/>
          <w:szCs w:val="24"/>
        </w:rPr>
        <w:t>Chief Executive Officer</w:t>
      </w:r>
      <w:r w:rsidRPr="003C0F44">
        <w:rPr>
          <w:rFonts w:ascii="Cambria" w:hAnsi="Cambria"/>
          <w:sz w:val="24"/>
          <w:szCs w:val="24"/>
        </w:rPr>
        <w:t xml:space="preserve"> (and designee) and the requester within ten (10) Business </w:t>
      </w:r>
      <w:r>
        <w:rPr>
          <w:rFonts w:ascii="Cambria" w:hAnsi="Cambria"/>
          <w:sz w:val="24"/>
          <w:szCs w:val="24"/>
        </w:rPr>
        <w:t>D</w:t>
      </w:r>
      <w:r w:rsidRPr="003C0F44">
        <w:rPr>
          <w:rFonts w:ascii="Cambria" w:hAnsi="Cambria"/>
          <w:sz w:val="24"/>
          <w:szCs w:val="24"/>
        </w:rPr>
        <w:t xml:space="preserve">ays after receiving notice that a request for a hearing has </w:t>
      </w:r>
      <w:r w:rsidRPr="003C0F44">
        <w:rPr>
          <w:rFonts w:ascii="Cambria" w:hAnsi="Cambria"/>
          <w:sz w:val="24"/>
          <w:szCs w:val="24"/>
        </w:rPr>
        <w:lastRenderedPageBreak/>
        <w:t xml:space="preserve">been filed with the Executive Director (or designee) pursuant to Section </w:t>
      </w:r>
      <w:r w:rsidR="001B6444" w:rsidRPr="003C0F44">
        <w:rPr>
          <w:rFonts w:ascii="Cambria" w:hAnsi="Cambria"/>
          <w:sz w:val="24"/>
          <w:szCs w:val="24"/>
        </w:rPr>
        <w:t>3</w:t>
      </w:r>
      <w:r w:rsidR="001B6444">
        <w:rPr>
          <w:rFonts w:ascii="Cambria" w:hAnsi="Cambria"/>
          <w:sz w:val="24"/>
          <w:szCs w:val="24"/>
        </w:rPr>
        <w:t>2</w:t>
      </w:r>
      <w:r w:rsidRPr="003C0F44">
        <w:rPr>
          <w:rFonts w:ascii="Cambria" w:hAnsi="Cambria"/>
          <w:sz w:val="24"/>
          <w:szCs w:val="24"/>
        </w:rPr>
        <w:t>.1 above</w:t>
      </w:r>
      <w:r>
        <w:rPr>
          <w:rFonts w:ascii="Cambria" w:hAnsi="Cambria"/>
          <w:sz w:val="24"/>
          <w:szCs w:val="24"/>
        </w:rPr>
        <w:t>.</w:t>
      </w:r>
    </w:p>
    <w:p w14:paraId="12369251" w14:textId="77777777" w:rsidR="00884EC3" w:rsidRPr="003C0F44" w:rsidRDefault="00884EC3" w:rsidP="00FE2544">
      <w:pPr>
        <w:pStyle w:val="ListParagraph"/>
        <w:numPr>
          <w:ilvl w:val="1"/>
          <w:numId w:val="11"/>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 xml:space="preserve">The </w:t>
      </w:r>
      <w:r w:rsidR="00D20112">
        <w:rPr>
          <w:rFonts w:ascii="Cambria" w:hAnsi="Cambria"/>
          <w:sz w:val="24"/>
          <w:szCs w:val="24"/>
        </w:rPr>
        <w:t>Chief Executive Officer</w:t>
      </w:r>
      <w:r w:rsidRPr="003C0F44">
        <w:rPr>
          <w:rFonts w:ascii="Cambria" w:hAnsi="Cambria"/>
          <w:sz w:val="24"/>
          <w:szCs w:val="24"/>
        </w:rPr>
        <w:t xml:space="preserve"> (or designee) shall review the written statements and reply in writing to both Parties within ten (10) Business Days.  The </w:t>
      </w:r>
      <w:r w:rsidR="00D20112">
        <w:rPr>
          <w:rFonts w:ascii="Cambria" w:hAnsi="Cambria"/>
          <w:sz w:val="24"/>
          <w:szCs w:val="24"/>
        </w:rPr>
        <w:t>Chief Executive Officer</w:t>
      </w:r>
      <w:r w:rsidRPr="003C0F44">
        <w:rPr>
          <w:rFonts w:ascii="Cambria" w:hAnsi="Cambria"/>
          <w:sz w:val="24"/>
          <w:szCs w:val="24"/>
        </w:rPr>
        <w:t xml:space="preserve"> (or designee) may extend this period if </w:t>
      </w:r>
      <w:proofErr w:type="gramStart"/>
      <w:r w:rsidRPr="003C0F44">
        <w:rPr>
          <w:rFonts w:ascii="Cambria" w:hAnsi="Cambria"/>
          <w:sz w:val="24"/>
          <w:szCs w:val="24"/>
        </w:rPr>
        <w:t>necessary</w:t>
      </w:r>
      <w:proofErr w:type="gramEnd"/>
      <w:r w:rsidRPr="003C0F44">
        <w:rPr>
          <w:rFonts w:ascii="Cambria" w:hAnsi="Cambria"/>
          <w:sz w:val="24"/>
          <w:szCs w:val="24"/>
        </w:rPr>
        <w:t xml:space="preserve"> by notifying the Parties</w:t>
      </w:r>
      <w:r>
        <w:rPr>
          <w:rFonts w:ascii="Cambria" w:hAnsi="Cambria"/>
          <w:sz w:val="24"/>
          <w:szCs w:val="24"/>
        </w:rPr>
        <w:t>.</w:t>
      </w:r>
    </w:p>
    <w:p w14:paraId="5297F787" w14:textId="77777777" w:rsidR="00884EC3" w:rsidRPr="003C0F44" w:rsidRDefault="00884EC3" w:rsidP="00FE2544">
      <w:pPr>
        <w:pStyle w:val="ListParagraph"/>
        <w:numPr>
          <w:ilvl w:val="1"/>
          <w:numId w:val="11"/>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The Parties agree that this dispute process shall precede any action in a judicial or quasi-judicial tribunal.</w:t>
      </w:r>
    </w:p>
    <w:p w14:paraId="2AFFE889" w14:textId="77777777" w:rsidR="00884EC3" w:rsidRPr="003C0F44" w:rsidRDefault="00884EC3" w:rsidP="00FE2544">
      <w:pPr>
        <w:pStyle w:val="ListParagraph"/>
        <w:numPr>
          <w:ilvl w:val="1"/>
          <w:numId w:val="11"/>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The Parties agree that regardless of the existence of a dispute, they shall continue without delay to carry out all their respective responsibilities under this Contract which are not affected by the dispute.  Both Parties agree to exercise good faith in the dispute resolution and to settle disputes prior to using the dispute resolution procedure whenever possible.</w:t>
      </w:r>
    </w:p>
    <w:p w14:paraId="3688983A" w14:textId="77777777" w:rsidR="00884EC3" w:rsidRPr="003C0F44" w:rsidRDefault="00884EC3" w:rsidP="00FE2544">
      <w:pPr>
        <w:pStyle w:val="ListParagraph"/>
        <w:numPr>
          <w:ilvl w:val="1"/>
          <w:numId w:val="11"/>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Nothing in this Contract limits the Parties’ choice of a mutually acceptable alternate dispute resolution method in addition to the dispute resolution procedure outlined above.</w:t>
      </w:r>
    </w:p>
    <w:p w14:paraId="3144B559" w14:textId="77777777" w:rsidR="00884EC3" w:rsidRPr="003C0F44" w:rsidRDefault="00884EC3" w:rsidP="00FE2544">
      <w:pPr>
        <w:pStyle w:val="ListParagraph"/>
        <w:numPr>
          <w:ilvl w:val="0"/>
          <w:numId w:val="11"/>
        </w:numPr>
        <w:autoSpaceDE w:val="0"/>
        <w:autoSpaceDN w:val="0"/>
        <w:adjustRightInd w:val="0"/>
        <w:spacing w:after="240" w:line="240" w:lineRule="auto"/>
        <w:ind w:left="720"/>
        <w:jc w:val="both"/>
        <w:rPr>
          <w:rFonts w:ascii="Cambria" w:hAnsi="Cambria"/>
          <w:sz w:val="24"/>
          <w:szCs w:val="24"/>
          <w:u w:val="single"/>
        </w:rPr>
      </w:pPr>
      <w:r w:rsidRPr="003C0F44">
        <w:rPr>
          <w:rFonts w:ascii="Cambria" w:hAnsi="Cambria"/>
          <w:sz w:val="24"/>
          <w:szCs w:val="24"/>
          <w:u w:val="single"/>
        </w:rPr>
        <w:t>SERVICE OF PROCESS</w:t>
      </w:r>
    </w:p>
    <w:p w14:paraId="33EDEDBA" w14:textId="77777777" w:rsidR="00884EC3" w:rsidRPr="00575DB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 xml:space="preserve">The Contractor shall designate a registered agent for service of process in all matters concerning the Contract.  If </w:t>
      </w:r>
      <w:r w:rsidR="00D7002B">
        <w:rPr>
          <w:rFonts w:ascii="Cambria" w:hAnsi="Cambria"/>
          <w:sz w:val="24"/>
          <w:szCs w:val="24"/>
        </w:rPr>
        <w:t xml:space="preserve">no other agent is designated, the Contractor designates Secretary of the state of Washington as </w:t>
      </w:r>
      <w:r w:rsidRPr="00575DB3">
        <w:rPr>
          <w:rFonts w:ascii="Cambria" w:hAnsi="Cambria"/>
          <w:sz w:val="24"/>
          <w:szCs w:val="24"/>
        </w:rPr>
        <w:t>the registered agent</w:t>
      </w:r>
      <w:r w:rsidR="00D7002B">
        <w:rPr>
          <w:rFonts w:ascii="Cambria" w:hAnsi="Cambria"/>
          <w:sz w:val="24"/>
          <w:szCs w:val="24"/>
        </w:rPr>
        <w:t xml:space="preserve"> for service of process</w:t>
      </w:r>
      <w:r w:rsidRPr="00575DB3">
        <w:rPr>
          <w:rFonts w:ascii="Cambria" w:hAnsi="Cambria"/>
          <w:sz w:val="24"/>
          <w:szCs w:val="24"/>
        </w:rPr>
        <w:t>.</w:t>
      </w:r>
    </w:p>
    <w:p w14:paraId="49C5BC9B" w14:textId="77777777" w:rsidR="00884EC3" w:rsidRPr="003C0F44" w:rsidRDefault="00884EC3" w:rsidP="00FE2544">
      <w:pPr>
        <w:pStyle w:val="ListParagraph"/>
        <w:numPr>
          <w:ilvl w:val="0"/>
          <w:numId w:val="11"/>
        </w:numPr>
        <w:autoSpaceDE w:val="0"/>
        <w:autoSpaceDN w:val="0"/>
        <w:adjustRightInd w:val="0"/>
        <w:spacing w:after="240" w:line="240" w:lineRule="auto"/>
        <w:ind w:left="720"/>
        <w:jc w:val="both"/>
        <w:rPr>
          <w:rFonts w:ascii="Cambria" w:hAnsi="Cambria"/>
          <w:sz w:val="24"/>
          <w:szCs w:val="24"/>
          <w:u w:val="single"/>
        </w:rPr>
      </w:pPr>
      <w:r w:rsidRPr="003C0F44">
        <w:rPr>
          <w:rFonts w:ascii="Cambria" w:hAnsi="Cambria"/>
          <w:sz w:val="24"/>
          <w:szCs w:val="24"/>
          <w:u w:val="single"/>
        </w:rPr>
        <w:t>CONFORMANCE WITH STATUTES AND RULES OF LAW</w:t>
      </w:r>
    </w:p>
    <w:p w14:paraId="41E15D73" w14:textId="77777777" w:rsidR="00884EC3" w:rsidRPr="00575DB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If any provisions of this Contract are deemed in conflict with any</w:t>
      </w:r>
      <w:r>
        <w:rPr>
          <w:rFonts w:ascii="Cambria" w:hAnsi="Cambria"/>
          <w:sz w:val="24"/>
          <w:szCs w:val="24"/>
        </w:rPr>
        <w:t xml:space="preserve"> applicable</w:t>
      </w:r>
      <w:r w:rsidRPr="00575DB3">
        <w:rPr>
          <w:rFonts w:ascii="Cambria" w:hAnsi="Cambria"/>
          <w:sz w:val="24"/>
          <w:szCs w:val="24"/>
        </w:rPr>
        <w:t xml:space="preserve"> statute or</w:t>
      </w:r>
      <w:r w:rsidR="00D7002B">
        <w:rPr>
          <w:rFonts w:ascii="Cambria" w:hAnsi="Cambria"/>
          <w:sz w:val="24"/>
          <w:szCs w:val="24"/>
        </w:rPr>
        <w:t xml:space="preserve"> rule of</w:t>
      </w:r>
      <w:r w:rsidRPr="00575DB3">
        <w:rPr>
          <w:rFonts w:ascii="Cambria" w:hAnsi="Cambria"/>
          <w:sz w:val="24"/>
          <w:szCs w:val="24"/>
        </w:rPr>
        <w:t xml:space="preserve"> law, such provision will be deemed modified to be in conformance with </w:t>
      </w:r>
      <w:r>
        <w:rPr>
          <w:rFonts w:ascii="Cambria" w:hAnsi="Cambria"/>
          <w:sz w:val="24"/>
          <w:szCs w:val="24"/>
        </w:rPr>
        <w:t>such</w:t>
      </w:r>
      <w:r w:rsidRPr="00575DB3">
        <w:rPr>
          <w:rFonts w:ascii="Cambria" w:hAnsi="Cambria"/>
          <w:sz w:val="24"/>
          <w:szCs w:val="24"/>
        </w:rPr>
        <w:t xml:space="preserve"> statute or </w:t>
      </w:r>
      <w:r w:rsidR="00D7002B">
        <w:rPr>
          <w:rFonts w:ascii="Cambria" w:hAnsi="Cambria"/>
          <w:sz w:val="24"/>
          <w:szCs w:val="24"/>
        </w:rPr>
        <w:t xml:space="preserve">rule of </w:t>
      </w:r>
      <w:r w:rsidRPr="00575DB3">
        <w:rPr>
          <w:rFonts w:ascii="Cambria" w:hAnsi="Cambria"/>
          <w:sz w:val="24"/>
          <w:szCs w:val="24"/>
        </w:rPr>
        <w:t>law.</w:t>
      </w:r>
    </w:p>
    <w:p w14:paraId="7DCAE821" w14:textId="77777777" w:rsidR="00884EC3" w:rsidRDefault="00884EC3" w:rsidP="00FE2544">
      <w:pPr>
        <w:pStyle w:val="ListParagraph"/>
        <w:numPr>
          <w:ilvl w:val="0"/>
          <w:numId w:val="11"/>
        </w:numPr>
        <w:autoSpaceDE w:val="0"/>
        <w:autoSpaceDN w:val="0"/>
        <w:adjustRightInd w:val="0"/>
        <w:spacing w:after="240" w:line="240" w:lineRule="auto"/>
        <w:ind w:left="720"/>
        <w:contextualSpacing w:val="0"/>
        <w:jc w:val="both"/>
        <w:rPr>
          <w:rFonts w:ascii="Cambria" w:hAnsi="Cambria"/>
          <w:sz w:val="24"/>
          <w:szCs w:val="24"/>
          <w:u w:val="single"/>
        </w:rPr>
      </w:pPr>
      <w:r w:rsidRPr="003C0F44">
        <w:rPr>
          <w:rFonts w:ascii="Cambria" w:hAnsi="Cambria"/>
          <w:sz w:val="24"/>
          <w:szCs w:val="24"/>
          <w:u w:val="single"/>
        </w:rPr>
        <w:t>CHANGE OF CONTROL OR PERSONNEL</w:t>
      </w:r>
    </w:p>
    <w:p w14:paraId="6C3834A5" w14:textId="77777777" w:rsidR="00884EC3" w:rsidRPr="003C0F44" w:rsidRDefault="00884EC3" w:rsidP="00FE2544">
      <w:pPr>
        <w:pStyle w:val="ListParagraph"/>
        <w:numPr>
          <w:ilvl w:val="1"/>
          <w:numId w:val="11"/>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The Contractor shall promptly notify the WSIB in writing, in each case within five (5) Business Days, of the Contractor becoming aware of any of the following events:</w:t>
      </w:r>
    </w:p>
    <w:p w14:paraId="4348851E" w14:textId="77777777" w:rsidR="00884EC3" w:rsidRPr="003C0F44" w:rsidRDefault="00884EC3" w:rsidP="00FE2544">
      <w:pPr>
        <w:pStyle w:val="ListParagraph"/>
        <w:numPr>
          <w:ilvl w:val="2"/>
          <w:numId w:val="11"/>
        </w:numPr>
        <w:autoSpaceDE w:val="0"/>
        <w:autoSpaceDN w:val="0"/>
        <w:adjustRightInd w:val="0"/>
        <w:spacing w:after="240" w:line="240" w:lineRule="auto"/>
        <w:ind w:left="2160" w:hanging="720"/>
        <w:contextualSpacing w:val="0"/>
        <w:jc w:val="both"/>
        <w:rPr>
          <w:rFonts w:ascii="Cambria" w:hAnsi="Cambria"/>
          <w:sz w:val="24"/>
          <w:szCs w:val="24"/>
          <w:u w:val="single"/>
        </w:rPr>
      </w:pPr>
      <w:r w:rsidRPr="003C0F44">
        <w:rPr>
          <w:rFonts w:ascii="Cambria" w:hAnsi="Cambria"/>
          <w:sz w:val="24"/>
          <w:szCs w:val="24"/>
        </w:rPr>
        <w:t xml:space="preserve">If any of the representations and warranties of the Contractor set forth in this Contract cease to be true at any time during the term of this </w:t>
      </w:r>
      <w:proofErr w:type="gramStart"/>
      <w:r w:rsidRPr="003C0F44">
        <w:rPr>
          <w:rFonts w:ascii="Cambria" w:hAnsi="Cambria"/>
          <w:sz w:val="24"/>
          <w:szCs w:val="24"/>
        </w:rPr>
        <w:t>Contract;</w:t>
      </w:r>
      <w:proofErr w:type="gramEnd"/>
    </w:p>
    <w:p w14:paraId="5027AE62" w14:textId="77777777" w:rsidR="00884EC3" w:rsidRPr="003C0F44" w:rsidRDefault="00884EC3" w:rsidP="00FE2544">
      <w:pPr>
        <w:pStyle w:val="ListParagraph"/>
        <w:numPr>
          <w:ilvl w:val="2"/>
          <w:numId w:val="11"/>
        </w:numPr>
        <w:autoSpaceDE w:val="0"/>
        <w:autoSpaceDN w:val="0"/>
        <w:adjustRightInd w:val="0"/>
        <w:spacing w:after="240" w:line="240" w:lineRule="auto"/>
        <w:ind w:left="2160" w:hanging="720"/>
        <w:contextualSpacing w:val="0"/>
        <w:jc w:val="both"/>
        <w:rPr>
          <w:rFonts w:ascii="Cambria" w:hAnsi="Cambria"/>
          <w:sz w:val="24"/>
          <w:szCs w:val="24"/>
          <w:u w:val="single"/>
        </w:rPr>
      </w:pPr>
      <w:r w:rsidRPr="003C0F44">
        <w:rPr>
          <w:rFonts w:ascii="Cambria" w:hAnsi="Cambria"/>
          <w:sz w:val="24"/>
          <w:szCs w:val="24"/>
        </w:rPr>
        <w:t xml:space="preserve">Of any </w:t>
      </w:r>
      <w:r w:rsidR="00243855">
        <w:rPr>
          <w:rFonts w:ascii="Cambria" w:hAnsi="Cambria"/>
          <w:sz w:val="24"/>
          <w:szCs w:val="24"/>
        </w:rPr>
        <w:t xml:space="preserve">material </w:t>
      </w:r>
      <w:r w:rsidRPr="003C0F44">
        <w:rPr>
          <w:rFonts w:ascii="Cambria" w:hAnsi="Cambria"/>
          <w:sz w:val="24"/>
          <w:szCs w:val="24"/>
        </w:rPr>
        <w:t xml:space="preserve">change in the Contractor’s </w:t>
      </w:r>
      <w:r w:rsidR="00243855">
        <w:rPr>
          <w:rFonts w:ascii="Cambria" w:hAnsi="Cambria"/>
          <w:sz w:val="24"/>
          <w:szCs w:val="24"/>
        </w:rPr>
        <w:t xml:space="preserve">senior </w:t>
      </w:r>
      <w:r w:rsidRPr="003C0F44">
        <w:rPr>
          <w:rFonts w:ascii="Cambria" w:hAnsi="Cambria"/>
          <w:sz w:val="24"/>
          <w:szCs w:val="24"/>
        </w:rPr>
        <w:t>staff</w:t>
      </w:r>
      <w:r>
        <w:rPr>
          <w:rFonts w:ascii="Cambria" w:hAnsi="Cambria"/>
          <w:sz w:val="24"/>
          <w:szCs w:val="24"/>
        </w:rPr>
        <w:t xml:space="preserve"> (f</w:t>
      </w:r>
      <w:r w:rsidRPr="00192967">
        <w:rPr>
          <w:rFonts w:ascii="Cambria" w:hAnsi="Cambria"/>
          <w:sz w:val="24"/>
          <w:szCs w:val="24"/>
        </w:rPr>
        <w:t>or purposes of this section, the term “</w:t>
      </w:r>
      <w:r w:rsidR="00243855">
        <w:rPr>
          <w:rFonts w:ascii="Cambria" w:hAnsi="Cambria"/>
          <w:sz w:val="24"/>
          <w:szCs w:val="24"/>
        </w:rPr>
        <w:t>senior</w:t>
      </w:r>
      <w:r w:rsidR="00243855" w:rsidRPr="00192967">
        <w:rPr>
          <w:rFonts w:ascii="Cambria" w:hAnsi="Cambria"/>
          <w:sz w:val="24"/>
          <w:szCs w:val="24"/>
        </w:rPr>
        <w:t xml:space="preserve"> </w:t>
      </w:r>
      <w:r w:rsidRPr="00192967">
        <w:rPr>
          <w:rFonts w:ascii="Cambria" w:hAnsi="Cambria"/>
          <w:sz w:val="24"/>
          <w:szCs w:val="24"/>
        </w:rPr>
        <w:t xml:space="preserve">staff” </w:t>
      </w:r>
      <w:r>
        <w:rPr>
          <w:rFonts w:ascii="Cambria" w:hAnsi="Cambria"/>
          <w:sz w:val="24"/>
          <w:szCs w:val="24"/>
        </w:rPr>
        <w:t>includes persons who are</w:t>
      </w:r>
      <w:r w:rsidR="00243855">
        <w:rPr>
          <w:rFonts w:ascii="Cambria" w:hAnsi="Cambria"/>
          <w:sz w:val="24"/>
          <w:szCs w:val="24"/>
        </w:rPr>
        <w:t xml:space="preserve"> identified as senior management in any response to an RFQQ or who otherwise will exercise a major administrative role or major policy or </w:t>
      </w:r>
      <w:r w:rsidR="00243855">
        <w:rPr>
          <w:rFonts w:ascii="Cambria" w:hAnsi="Cambria"/>
          <w:sz w:val="24"/>
          <w:szCs w:val="24"/>
        </w:rPr>
        <w:lastRenderedPageBreak/>
        <w:t>consultant role to the provision of the Contractor’s services hereunder</w:t>
      </w:r>
      <w:proofErr w:type="gramStart"/>
      <w:r>
        <w:rPr>
          <w:rFonts w:ascii="Cambria" w:hAnsi="Cambria"/>
          <w:sz w:val="24"/>
          <w:szCs w:val="24"/>
        </w:rPr>
        <w:t>)</w:t>
      </w:r>
      <w:r w:rsidRPr="003C0F44">
        <w:rPr>
          <w:rFonts w:ascii="Cambria" w:hAnsi="Cambria"/>
          <w:sz w:val="24"/>
          <w:szCs w:val="24"/>
        </w:rPr>
        <w:t>;</w:t>
      </w:r>
      <w:proofErr w:type="gramEnd"/>
      <w:r w:rsidRPr="003C0F44">
        <w:rPr>
          <w:rFonts w:ascii="Cambria" w:hAnsi="Cambria"/>
          <w:sz w:val="24"/>
          <w:szCs w:val="24"/>
        </w:rPr>
        <w:t xml:space="preserve"> </w:t>
      </w:r>
    </w:p>
    <w:p w14:paraId="1D59C151" w14:textId="77777777" w:rsidR="00884EC3" w:rsidRPr="003C0F44" w:rsidRDefault="00884EC3" w:rsidP="00FE2544">
      <w:pPr>
        <w:pStyle w:val="ListParagraph"/>
        <w:numPr>
          <w:ilvl w:val="2"/>
          <w:numId w:val="11"/>
        </w:numPr>
        <w:autoSpaceDE w:val="0"/>
        <w:autoSpaceDN w:val="0"/>
        <w:adjustRightInd w:val="0"/>
        <w:spacing w:after="240" w:line="240" w:lineRule="auto"/>
        <w:ind w:left="2160" w:hanging="720"/>
        <w:contextualSpacing w:val="0"/>
        <w:jc w:val="both"/>
        <w:rPr>
          <w:rFonts w:ascii="Cambria" w:hAnsi="Cambria"/>
          <w:sz w:val="24"/>
          <w:szCs w:val="24"/>
          <w:u w:val="single"/>
        </w:rPr>
      </w:pPr>
      <w:r w:rsidRPr="003C0F44">
        <w:rPr>
          <w:rFonts w:ascii="Cambria" w:hAnsi="Cambria"/>
          <w:sz w:val="24"/>
          <w:szCs w:val="24"/>
        </w:rPr>
        <w:t xml:space="preserve">Of any change in control of the Contractor or material change in the business structure of the </w:t>
      </w:r>
      <w:proofErr w:type="gramStart"/>
      <w:r w:rsidRPr="003C0F44">
        <w:rPr>
          <w:rFonts w:ascii="Cambria" w:hAnsi="Cambria"/>
          <w:sz w:val="24"/>
          <w:szCs w:val="24"/>
        </w:rPr>
        <w:t>Contractor;</w:t>
      </w:r>
      <w:proofErr w:type="gramEnd"/>
      <w:r w:rsidRPr="003C0F44">
        <w:rPr>
          <w:rFonts w:ascii="Cambria" w:hAnsi="Cambria"/>
          <w:sz w:val="24"/>
          <w:szCs w:val="24"/>
        </w:rPr>
        <w:t xml:space="preserve"> </w:t>
      </w:r>
    </w:p>
    <w:p w14:paraId="175A007E" w14:textId="77777777" w:rsidR="00884EC3" w:rsidRPr="003C0F44" w:rsidRDefault="00884EC3" w:rsidP="00FE2544">
      <w:pPr>
        <w:pStyle w:val="ListParagraph"/>
        <w:numPr>
          <w:ilvl w:val="2"/>
          <w:numId w:val="11"/>
        </w:numPr>
        <w:autoSpaceDE w:val="0"/>
        <w:autoSpaceDN w:val="0"/>
        <w:adjustRightInd w:val="0"/>
        <w:spacing w:after="240" w:line="240" w:lineRule="auto"/>
        <w:ind w:left="2160" w:hanging="720"/>
        <w:contextualSpacing w:val="0"/>
        <w:jc w:val="both"/>
        <w:rPr>
          <w:rFonts w:ascii="Cambria" w:hAnsi="Cambria"/>
          <w:sz w:val="24"/>
          <w:szCs w:val="24"/>
          <w:u w:val="single"/>
        </w:rPr>
      </w:pPr>
      <w:r w:rsidRPr="003C0F44">
        <w:rPr>
          <w:rFonts w:ascii="Cambria" w:hAnsi="Cambria"/>
          <w:sz w:val="24"/>
          <w:szCs w:val="24"/>
        </w:rPr>
        <w:t xml:space="preserve">Of any change materially impacting the provision of services under this Contract, including but not limited to administrative or investment services; or </w:t>
      </w:r>
    </w:p>
    <w:p w14:paraId="72D1A0DC" w14:textId="77777777" w:rsidR="00884EC3" w:rsidRPr="003C0F44" w:rsidRDefault="00884EC3" w:rsidP="00FE2544">
      <w:pPr>
        <w:pStyle w:val="ListParagraph"/>
        <w:numPr>
          <w:ilvl w:val="2"/>
          <w:numId w:val="11"/>
        </w:numPr>
        <w:autoSpaceDE w:val="0"/>
        <w:autoSpaceDN w:val="0"/>
        <w:adjustRightInd w:val="0"/>
        <w:spacing w:after="240" w:line="240" w:lineRule="auto"/>
        <w:ind w:left="2160" w:hanging="720"/>
        <w:contextualSpacing w:val="0"/>
        <w:jc w:val="both"/>
        <w:rPr>
          <w:rFonts w:ascii="Cambria" w:hAnsi="Cambria"/>
          <w:sz w:val="24"/>
          <w:szCs w:val="24"/>
          <w:u w:val="single"/>
        </w:rPr>
      </w:pPr>
      <w:r w:rsidRPr="003C0F44">
        <w:rPr>
          <w:rFonts w:ascii="Cambria" w:hAnsi="Cambria"/>
          <w:sz w:val="24"/>
          <w:szCs w:val="24"/>
        </w:rPr>
        <w:t>Of any other material change in the Contractor’s business</w:t>
      </w:r>
      <w:r w:rsidR="00243855">
        <w:rPr>
          <w:rFonts w:ascii="Cambria" w:hAnsi="Cambria"/>
          <w:sz w:val="24"/>
          <w:szCs w:val="24"/>
        </w:rPr>
        <w:t>, partnership,</w:t>
      </w:r>
      <w:r w:rsidRPr="003C0F44">
        <w:rPr>
          <w:rFonts w:ascii="Cambria" w:hAnsi="Cambria"/>
          <w:sz w:val="24"/>
          <w:szCs w:val="24"/>
        </w:rPr>
        <w:t xml:space="preserve"> or corporate organization.</w:t>
      </w:r>
    </w:p>
    <w:p w14:paraId="6F1515E0" w14:textId="77777777" w:rsidR="00884EC3" w:rsidRPr="003C0F44" w:rsidRDefault="00884EC3" w:rsidP="00FE2544">
      <w:pPr>
        <w:pStyle w:val="ListParagraph"/>
        <w:numPr>
          <w:ilvl w:val="1"/>
          <w:numId w:val="11"/>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 xml:space="preserve">All written notices </w:t>
      </w:r>
      <w:r>
        <w:rPr>
          <w:rFonts w:ascii="Cambria" w:hAnsi="Cambria"/>
          <w:sz w:val="24"/>
          <w:szCs w:val="24"/>
        </w:rPr>
        <w:t xml:space="preserve">pursuant to this section must contain sufficient information about the change for the WSIB to evaluate the possible effects on Contractor’s </w:t>
      </w:r>
      <w:r w:rsidR="00513288">
        <w:rPr>
          <w:rFonts w:ascii="Cambria" w:hAnsi="Cambria"/>
          <w:sz w:val="24"/>
          <w:szCs w:val="24"/>
        </w:rPr>
        <w:t>provision of services hereunder</w:t>
      </w:r>
      <w:r>
        <w:rPr>
          <w:rFonts w:ascii="Cambria" w:hAnsi="Cambria"/>
          <w:sz w:val="24"/>
          <w:szCs w:val="24"/>
        </w:rPr>
        <w:t>.  After receiving this notification, the WSIB may request additional information.</w:t>
      </w:r>
    </w:p>
    <w:p w14:paraId="16F51941" w14:textId="77777777" w:rsidR="00884EC3" w:rsidRPr="003C0F44" w:rsidRDefault="00884EC3" w:rsidP="00FE2544">
      <w:pPr>
        <w:pStyle w:val="ListParagraph"/>
        <w:numPr>
          <w:ilvl w:val="1"/>
          <w:numId w:val="11"/>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Should the WSIB not be comfortable with any of the changes referenced in this section or is not notified within the specified timeframe of such changes, the WSIB reserves the right to make modifications to the Contract or terminate the Contract.</w:t>
      </w:r>
    </w:p>
    <w:p w14:paraId="53D69539" w14:textId="77777777" w:rsidR="00884EC3" w:rsidRPr="003C0F44" w:rsidRDefault="00884EC3" w:rsidP="00FE2544">
      <w:pPr>
        <w:pStyle w:val="ListParagraph"/>
        <w:numPr>
          <w:ilvl w:val="0"/>
          <w:numId w:val="11"/>
        </w:numPr>
        <w:autoSpaceDE w:val="0"/>
        <w:autoSpaceDN w:val="0"/>
        <w:adjustRightInd w:val="0"/>
        <w:spacing w:after="240" w:line="240" w:lineRule="auto"/>
        <w:ind w:left="720"/>
        <w:contextualSpacing w:val="0"/>
        <w:jc w:val="both"/>
        <w:rPr>
          <w:rFonts w:ascii="Cambria" w:hAnsi="Cambria"/>
          <w:sz w:val="24"/>
          <w:szCs w:val="24"/>
          <w:u w:val="single"/>
        </w:rPr>
      </w:pPr>
      <w:r w:rsidRPr="003C0F44">
        <w:rPr>
          <w:rFonts w:ascii="Cambria" w:hAnsi="Cambria"/>
          <w:sz w:val="24"/>
          <w:szCs w:val="24"/>
          <w:u w:val="single"/>
        </w:rPr>
        <w:t>PUBLICITY</w:t>
      </w:r>
    </w:p>
    <w:p w14:paraId="6A2797E7" w14:textId="77777777" w:rsidR="00884EC3" w:rsidRPr="003C0F44" w:rsidRDefault="00884EC3" w:rsidP="005B3515">
      <w:pPr>
        <w:pStyle w:val="ListParagraph"/>
        <w:autoSpaceDE w:val="0"/>
        <w:autoSpaceDN w:val="0"/>
        <w:adjustRightInd w:val="0"/>
        <w:spacing w:after="240" w:line="240" w:lineRule="auto"/>
        <w:ind w:left="0"/>
        <w:contextualSpacing w:val="0"/>
        <w:jc w:val="both"/>
        <w:rPr>
          <w:rFonts w:ascii="Cambria" w:hAnsi="Cambria"/>
          <w:sz w:val="24"/>
          <w:szCs w:val="24"/>
        </w:rPr>
      </w:pPr>
      <w:r w:rsidRPr="003C0F44">
        <w:rPr>
          <w:rFonts w:ascii="Cambria" w:hAnsi="Cambria"/>
          <w:sz w:val="24"/>
          <w:szCs w:val="24"/>
        </w:rPr>
        <w:t xml:space="preserve">The Contractor agrees to submit to the WSIB all advertising and publicity materials relating to this Contract in which the WSIB’s name is </w:t>
      </w:r>
      <w:proofErr w:type="gramStart"/>
      <w:r w:rsidRPr="003C0F44">
        <w:rPr>
          <w:rFonts w:ascii="Cambria" w:hAnsi="Cambria"/>
          <w:sz w:val="24"/>
          <w:szCs w:val="24"/>
        </w:rPr>
        <w:t>mentioned</w:t>
      </w:r>
      <w:proofErr w:type="gramEnd"/>
      <w:r w:rsidRPr="003C0F44">
        <w:rPr>
          <w:rFonts w:ascii="Cambria" w:hAnsi="Cambria"/>
          <w:sz w:val="24"/>
          <w:szCs w:val="24"/>
        </w:rPr>
        <w:t xml:space="preserve"> or language is used where the connection to the WSIB may, in the WSIB’s judgment, be inferred or implied.  The Contractor agrees not to publish or use such advertising or publicity materials without the prior written consent of the WSIB.  The WSIB does not endorse managers. </w:t>
      </w:r>
    </w:p>
    <w:p w14:paraId="0BFB5DDA" w14:textId="77777777" w:rsidR="00884EC3" w:rsidRPr="00601FF8" w:rsidRDefault="00884EC3" w:rsidP="00FE2544">
      <w:pPr>
        <w:pStyle w:val="ListParagraph"/>
        <w:numPr>
          <w:ilvl w:val="0"/>
          <w:numId w:val="11"/>
        </w:numPr>
        <w:autoSpaceDE w:val="0"/>
        <w:autoSpaceDN w:val="0"/>
        <w:adjustRightInd w:val="0"/>
        <w:spacing w:after="240" w:line="240" w:lineRule="auto"/>
        <w:ind w:left="720"/>
        <w:jc w:val="both"/>
        <w:rPr>
          <w:rFonts w:ascii="Cambria" w:hAnsi="Cambria"/>
          <w:sz w:val="24"/>
          <w:szCs w:val="24"/>
        </w:rPr>
      </w:pPr>
      <w:r>
        <w:rPr>
          <w:rFonts w:ascii="Cambria" w:hAnsi="Cambria"/>
          <w:sz w:val="24"/>
          <w:szCs w:val="24"/>
          <w:u w:val="single"/>
        </w:rPr>
        <w:t>WORD USAGE</w:t>
      </w:r>
    </w:p>
    <w:p w14:paraId="454C1B02" w14:textId="77777777" w:rsidR="00884EC3" w:rsidRPr="00884EC3" w:rsidRDefault="00884EC3" w:rsidP="00884EC3">
      <w:pPr>
        <w:pStyle w:val="Level0"/>
        <w:tabs>
          <w:tab w:val="clear" w:pos="504"/>
          <w:tab w:val="clear" w:pos="1008"/>
          <w:tab w:val="clear" w:pos="1512"/>
          <w:tab w:val="clear" w:pos="2016"/>
          <w:tab w:val="clear" w:pos="2520"/>
        </w:tabs>
        <w:ind w:left="0"/>
        <w:jc w:val="both"/>
        <w:rPr>
          <w:rFonts w:ascii="Cambria" w:eastAsia="Calibri" w:hAnsi="Cambria"/>
          <w:sz w:val="24"/>
          <w:szCs w:val="24"/>
        </w:rPr>
      </w:pPr>
      <w:bookmarkStart w:id="11" w:name="_Hlk123320666"/>
      <w:r w:rsidRPr="00884EC3">
        <w:rPr>
          <w:rFonts w:ascii="Cambria" w:eastAsia="Calibri" w:hAnsi="Cambria"/>
          <w:sz w:val="24"/>
          <w:szCs w:val="24"/>
        </w:rPr>
        <w:t>Unless the context in this Contract clearly requires otherwise, (i) the plural and singular number shall each be deemed to include the other; (ii) the masculine, feminine, and neuter genders shall each be deemed to include the others; (iii) “shall,” “will,” or “agrees” are mandatory, and “may” is permissive; (iv) “or” is not exclusive; (v) “includes” and “including” are not limiting; and (vi) “hereof,” “herein,” and other variants of “here” refer to this Contract as a whole</w:t>
      </w:r>
      <w:bookmarkEnd w:id="11"/>
      <w:r w:rsidRPr="00884EC3">
        <w:rPr>
          <w:rFonts w:ascii="Cambria" w:eastAsia="Calibri" w:hAnsi="Cambria"/>
          <w:sz w:val="24"/>
          <w:szCs w:val="24"/>
        </w:rPr>
        <w:t>.</w:t>
      </w:r>
    </w:p>
    <w:p w14:paraId="13B4F904" w14:textId="77777777" w:rsidR="00884EC3" w:rsidRPr="002806C4" w:rsidRDefault="00884EC3" w:rsidP="00FE2544">
      <w:pPr>
        <w:pStyle w:val="ListParagraph"/>
        <w:numPr>
          <w:ilvl w:val="0"/>
          <w:numId w:val="11"/>
        </w:numPr>
        <w:autoSpaceDE w:val="0"/>
        <w:autoSpaceDN w:val="0"/>
        <w:adjustRightInd w:val="0"/>
        <w:spacing w:after="240" w:line="240" w:lineRule="auto"/>
        <w:ind w:left="720"/>
        <w:jc w:val="both"/>
        <w:rPr>
          <w:rFonts w:ascii="Cambria" w:hAnsi="Cambria"/>
          <w:sz w:val="24"/>
          <w:szCs w:val="24"/>
        </w:rPr>
      </w:pPr>
      <w:r>
        <w:rPr>
          <w:rFonts w:ascii="Cambria" w:hAnsi="Cambria"/>
          <w:sz w:val="24"/>
          <w:szCs w:val="24"/>
          <w:u w:val="single"/>
        </w:rPr>
        <w:t>NOTICES</w:t>
      </w:r>
      <w:r w:rsidRPr="002806C4">
        <w:rPr>
          <w:rFonts w:ascii="Cambria" w:hAnsi="Cambria"/>
          <w:sz w:val="24"/>
          <w:szCs w:val="24"/>
        </w:rPr>
        <w:t xml:space="preserve"> </w:t>
      </w:r>
    </w:p>
    <w:p w14:paraId="20C1C767" w14:textId="77777777" w:rsidR="00884EC3" w:rsidRPr="00575DB3" w:rsidRDefault="00884EC3" w:rsidP="00884EC3">
      <w:pPr>
        <w:autoSpaceDE w:val="0"/>
        <w:autoSpaceDN w:val="0"/>
        <w:adjustRightInd w:val="0"/>
        <w:jc w:val="both"/>
        <w:rPr>
          <w:rFonts w:ascii="Cambria" w:hAnsi="Cambria"/>
          <w:sz w:val="24"/>
          <w:szCs w:val="24"/>
        </w:rPr>
      </w:pPr>
      <w:bookmarkStart w:id="12" w:name="_Hlk123320674"/>
      <w:r w:rsidRPr="00575DB3">
        <w:rPr>
          <w:rFonts w:ascii="Cambria" w:hAnsi="Cambria"/>
          <w:sz w:val="24"/>
          <w:szCs w:val="24"/>
        </w:rPr>
        <w:t xml:space="preserve">All notices and instructions with respect to matters contemplated by this Contract shall be deemed duly given when received in accordance with Section </w:t>
      </w:r>
      <w:r>
        <w:rPr>
          <w:rFonts w:ascii="Cambria" w:hAnsi="Cambria"/>
          <w:sz w:val="24"/>
          <w:szCs w:val="24"/>
        </w:rPr>
        <w:t>6</w:t>
      </w:r>
      <w:r w:rsidRPr="00575DB3">
        <w:rPr>
          <w:rFonts w:ascii="Cambria" w:hAnsi="Cambria"/>
          <w:sz w:val="24"/>
          <w:szCs w:val="24"/>
        </w:rPr>
        <w:t xml:space="preserve"> of </w:t>
      </w:r>
      <w:r>
        <w:rPr>
          <w:rFonts w:ascii="Cambria" w:hAnsi="Cambria"/>
          <w:sz w:val="24"/>
          <w:szCs w:val="24"/>
        </w:rPr>
        <w:t>this</w:t>
      </w:r>
      <w:r w:rsidRPr="00575DB3">
        <w:rPr>
          <w:rFonts w:ascii="Cambria" w:hAnsi="Cambria"/>
          <w:sz w:val="24"/>
          <w:szCs w:val="24"/>
        </w:rPr>
        <w:t xml:space="preserve"> Contract</w:t>
      </w:r>
      <w:r>
        <w:rPr>
          <w:rFonts w:ascii="Cambria" w:hAnsi="Cambria"/>
          <w:sz w:val="24"/>
          <w:szCs w:val="24"/>
        </w:rPr>
        <w:t xml:space="preserve"> and, if applicable, in accordance with the timing requirements of this Contract</w:t>
      </w:r>
      <w:bookmarkEnd w:id="12"/>
      <w:r w:rsidRPr="00575DB3">
        <w:rPr>
          <w:rFonts w:ascii="Cambria" w:hAnsi="Cambria"/>
          <w:sz w:val="24"/>
          <w:szCs w:val="24"/>
        </w:rPr>
        <w:t xml:space="preserve">. </w:t>
      </w:r>
      <w:r>
        <w:rPr>
          <w:rFonts w:ascii="Cambria" w:hAnsi="Cambria"/>
          <w:sz w:val="24"/>
          <w:szCs w:val="24"/>
        </w:rPr>
        <w:t xml:space="preserve">  </w:t>
      </w:r>
    </w:p>
    <w:p w14:paraId="450B6FB1" w14:textId="77777777" w:rsidR="00884EC3" w:rsidRPr="002806C4" w:rsidRDefault="00884EC3" w:rsidP="00FE2544">
      <w:pPr>
        <w:pStyle w:val="ListParagraph"/>
        <w:numPr>
          <w:ilvl w:val="0"/>
          <w:numId w:val="11"/>
        </w:numPr>
        <w:autoSpaceDE w:val="0"/>
        <w:autoSpaceDN w:val="0"/>
        <w:adjustRightInd w:val="0"/>
        <w:spacing w:after="240" w:line="240" w:lineRule="auto"/>
        <w:ind w:left="720"/>
        <w:jc w:val="both"/>
        <w:rPr>
          <w:rFonts w:ascii="Cambria" w:hAnsi="Cambria"/>
          <w:sz w:val="24"/>
          <w:szCs w:val="24"/>
        </w:rPr>
      </w:pPr>
      <w:r>
        <w:rPr>
          <w:rFonts w:ascii="Cambria" w:hAnsi="Cambria"/>
          <w:sz w:val="24"/>
          <w:szCs w:val="24"/>
          <w:u w:val="single"/>
        </w:rPr>
        <w:t>COUNTERPARTS</w:t>
      </w:r>
      <w:r w:rsidRPr="002806C4">
        <w:rPr>
          <w:rFonts w:ascii="Cambria" w:hAnsi="Cambria"/>
          <w:sz w:val="24"/>
          <w:szCs w:val="24"/>
        </w:rPr>
        <w:t xml:space="preserve">  </w:t>
      </w:r>
    </w:p>
    <w:p w14:paraId="62C8B8C2" w14:textId="77777777" w:rsidR="00884EC3" w:rsidRDefault="00884EC3" w:rsidP="00884EC3">
      <w:pPr>
        <w:pStyle w:val="Level0"/>
        <w:tabs>
          <w:tab w:val="clear" w:pos="504"/>
          <w:tab w:val="clear" w:pos="1008"/>
          <w:tab w:val="clear" w:pos="1512"/>
          <w:tab w:val="clear" w:pos="2016"/>
          <w:tab w:val="clear" w:pos="2520"/>
        </w:tabs>
        <w:ind w:left="0"/>
        <w:jc w:val="both"/>
        <w:rPr>
          <w:rFonts w:ascii="Cambria" w:eastAsia="Calibri" w:hAnsi="Cambria"/>
          <w:sz w:val="24"/>
          <w:szCs w:val="24"/>
        </w:rPr>
      </w:pPr>
      <w:bookmarkStart w:id="13" w:name="_Hlk123320710"/>
      <w:r w:rsidRPr="00884EC3">
        <w:rPr>
          <w:rFonts w:ascii="Cambria" w:eastAsia="Calibri" w:hAnsi="Cambria"/>
          <w:sz w:val="24"/>
          <w:szCs w:val="24"/>
        </w:rPr>
        <w:lastRenderedPageBreak/>
        <w:t>This Contract may be executed in multiple counterparts, each one of which shall be deemed to be an original and all of which shall constitute the same instrument.  Delivery of an executed counterpart of a signature page of this Contract by email shall be effective as delivery of a manually executed counterpart of this Contract</w:t>
      </w:r>
      <w:bookmarkEnd w:id="13"/>
      <w:r w:rsidRPr="00884EC3">
        <w:rPr>
          <w:rFonts w:ascii="Cambria" w:eastAsia="Calibri" w:hAnsi="Cambria"/>
          <w:sz w:val="24"/>
          <w:szCs w:val="24"/>
        </w:rPr>
        <w:t>.</w:t>
      </w:r>
    </w:p>
    <w:p w14:paraId="4964D40D" w14:textId="77777777" w:rsidR="00FF2438" w:rsidRDefault="00FF2438" w:rsidP="00884EC3">
      <w:pPr>
        <w:pStyle w:val="Level0"/>
        <w:tabs>
          <w:tab w:val="clear" w:pos="504"/>
          <w:tab w:val="clear" w:pos="1008"/>
          <w:tab w:val="clear" w:pos="1512"/>
          <w:tab w:val="clear" w:pos="2016"/>
          <w:tab w:val="clear" w:pos="2520"/>
        </w:tabs>
        <w:ind w:left="0"/>
        <w:jc w:val="both"/>
        <w:rPr>
          <w:rFonts w:ascii="Cambria" w:hAnsi="Cambria"/>
          <w:sz w:val="24"/>
          <w:szCs w:val="24"/>
        </w:rPr>
        <w:sectPr w:rsidR="00FF2438" w:rsidSect="004E5D7B">
          <w:headerReference w:type="default" r:id="rId9"/>
          <w:footerReference w:type="default" r:id="rId10"/>
          <w:headerReference w:type="first" r:id="rId11"/>
          <w:footerReference w:type="first" r:id="rId12"/>
          <w:pgSz w:w="12240" w:h="15840" w:code="1"/>
          <w:pgMar w:top="1440" w:right="1440" w:bottom="1152" w:left="1440" w:header="288" w:footer="288" w:gutter="0"/>
          <w:pgNumType w:start="1"/>
          <w:cols w:space="720"/>
          <w:docGrid w:linePitch="340"/>
        </w:sectPr>
      </w:pPr>
    </w:p>
    <w:p w14:paraId="3C27CDF1" w14:textId="77777777" w:rsidR="00FF2438" w:rsidRPr="00884EC3" w:rsidRDefault="00FF2438" w:rsidP="00FF2438">
      <w:pPr>
        <w:jc w:val="center"/>
        <w:rPr>
          <w:rFonts w:ascii="Calibri" w:hAnsi="Calibri"/>
          <w:b/>
          <w:sz w:val="24"/>
          <w:szCs w:val="24"/>
        </w:rPr>
      </w:pPr>
      <w:r w:rsidRPr="00884EC3">
        <w:rPr>
          <w:rFonts w:ascii="Calibri" w:hAnsi="Calibri"/>
          <w:b/>
          <w:sz w:val="24"/>
          <w:szCs w:val="24"/>
        </w:rPr>
        <w:lastRenderedPageBreak/>
        <w:t xml:space="preserve">ATTACHMENT </w:t>
      </w:r>
      <w:r>
        <w:rPr>
          <w:rFonts w:ascii="Calibri" w:hAnsi="Calibri"/>
          <w:b/>
          <w:sz w:val="24"/>
          <w:szCs w:val="24"/>
        </w:rPr>
        <w:t>B</w:t>
      </w:r>
    </w:p>
    <w:p w14:paraId="5E145A82" w14:textId="77777777" w:rsidR="00FF2438" w:rsidRDefault="00FF2438" w:rsidP="00FF2438">
      <w:pPr>
        <w:pBdr>
          <w:bottom w:val="single" w:sz="48" w:space="0" w:color="auto"/>
        </w:pBdr>
        <w:jc w:val="center"/>
        <w:rPr>
          <w:rFonts w:ascii="Calibri" w:hAnsi="Calibri"/>
          <w:b/>
          <w:sz w:val="24"/>
          <w:szCs w:val="24"/>
        </w:rPr>
      </w:pPr>
      <w:r>
        <w:rPr>
          <w:rFonts w:ascii="Calibri" w:hAnsi="Calibri"/>
          <w:b/>
          <w:sz w:val="24"/>
          <w:szCs w:val="24"/>
        </w:rPr>
        <w:t>CONTRACTOR’S RESPONSE TO RFQQ</w:t>
      </w:r>
    </w:p>
    <w:p w14:paraId="4DE123C3" w14:textId="77777777" w:rsidR="00FF2438" w:rsidRDefault="00FF2438" w:rsidP="00884EC3">
      <w:pPr>
        <w:pStyle w:val="Level0"/>
        <w:tabs>
          <w:tab w:val="clear" w:pos="504"/>
          <w:tab w:val="clear" w:pos="1008"/>
          <w:tab w:val="clear" w:pos="1512"/>
          <w:tab w:val="clear" w:pos="2016"/>
          <w:tab w:val="clear" w:pos="2520"/>
        </w:tabs>
        <w:ind w:left="0"/>
        <w:jc w:val="both"/>
        <w:rPr>
          <w:rFonts w:ascii="Cambria" w:hAnsi="Cambria"/>
          <w:sz w:val="24"/>
          <w:szCs w:val="24"/>
        </w:rPr>
        <w:sectPr w:rsidR="00FF2438" w:rsidSect="004E5D7B">
          <w:pgSz w:w="12240" w:h="15840" w:code="1"/>
          <w:pgMar w:top="1440" w:right="1440" w:bottom="1152" w:left="1440" w:header="288" w:footer="288" w:gutter="0"/>
          <w:pgNumType w:start="1"/>
          <w:cols w:space="720"/>
          <w:docGrid w:linePitch="340"/>
        </w:sectPr>
      </w:pPr>
    </w:p>
    <w:p w14:paraId="5125D751" w14:textId="77777777" w:rsidR="00FF2438" w:rsidRPr="00884EC3" w:rsidRDefault="00FF2438" w:rsidP="00FF2438">
      <w:pPr>
        <w:jc w:val="center"/>
        <w:rPr>
          <w:rFonts w:ascii="Calibri" w:hAnsi="Calibri"/>
          <w:b/>
          <w:sz w:val="24"/>
          <w:szCs w:val="24"/>
        </w:rPr>
      </w:pPr>
      <w:r w:rsidRPr="00884EC3">
        <w:rPr>
          <w:rFonts w:ascii="Calibri" w:hAnsi="Calibri"/>
          <w:b/>
          <w:sz w:val="24"/>
          <w:szCs w:val="24"/>
        </w:rPr>
        <w:lastRenderedPageBreak/>
        <w:t xml:space="preserve">ATTACHMENT </w:t>
      </w:r>
      <w:r>
        <w:rPr>
          <w:rFonts w:ascii="Calibri" w:hAnsi="Calibri"/>
          <w:b/>
          <w:sz w:val="24"/>
          <w:szCs w:val="24"/>
        </w:rPr>
        <w:t>C</w:t>
      </w:r>
    </w:p>
    <w:p w14:paraId="33C21259" w14:textId="77777777" w:rsidR="00FF2438" w:rsidRDefault="00FF2438" w:rsidP="00FF2438">
      <w:pPr>
        <w:pBdr>
          <w:bottom w:val="single" w:sz="48" w:space="0" w:color="auto"/>
        </w:pBdr>
        <w:jc w:val="center"/>
        <w:rPr>
          <w:rFonts w:ascii="Calibri" w:hAnsi="Calibri"/>
          <w:b/>
          <w:sz w:val="24"/>
          <w:szCs w:val="24"/>
        </w:rPr>
      </w:pPr>
      <w:r>
        <w:rPr>
          <w:rFonts w:ascii="Calibri" w:hAnsi="Calibri"/>
          <w:b/>
          <w:sz w:val="24"/>
          <w:szCs w:val="24"/>
        </w:rPr>
        <w:t>REQUEST FOR QUALIFICATIONS AND QUOTATIONS (RFQQ 24-04)</w:t>
      </w:r>
    </w:p>
    <w:p w14:paraId="3746A498" w14:textId="77777777" w:rsidR="00FF2438" w:rsidRDefault="00FF2438" w:rsidP="00884EC3">
      <w:pPr>
        <w:pStyle w:val="Level0"/>
        <w:tabs>
          <w:tab w:val="clear" w:pos="504"/>
          <w:tab w:val="clear" w:pos="1008"/>
          <w:tab w:val="clear" w:pos="1512"/>
          <w:tab w:val="clear" w:pos="2016"/>
          <w:tab w:val="clear" w:pos="2520"/>
        </w:tabs>
        <w:ind w:left="0"/>
        <w:jc w:val="both"/>
        <w:rPr>
          <w:rFonts w:ascii="Cambria" w:hAnsi="Cambria"/>
          <w:sz w:val="24"/>
          <w:szCs w:val="24"/>
        </w:rPr>
        <w:sectPr w:rsidR="00FF2438" w:rsidSect="004E5D7B">
          <w:pgSz w:w="12240" w:h="15840" w:code="1"/>
          <w:pgMar w:top="1440" w:right="1440" w:bottom="1152" w:left="1440" w:header="288" w:footer="288" w:gutter="0"/>
          <w:pgNumType w:start="1"/>
          <w:cols w:space="720"/>
          <w:docGrid w:linePitch="340"/>
        </w:sectPr>
      </w:pPr>
    </w:p>
    <w:p w14:paraId="2C2520E7" w14:textId="77777777" w:rsidR="00FF2438" w:rsidRPr="00884EC3" w:rsidRDefault="00FF2438" w:rsidP="00FF2438">
      <w:pPr>
        <w:jc w:val="center"/>
        <w:rPr>
          <w:rFonts w:ascii="Calibri" w:hAnsi="Calibri"/>
          <w:b/>
          <w:sz w:val="24"/>
          <w:szCs w:val="24"/>
        </w:rPr>
      </w:pPr>
      <w:r w:rsidRPr="00884EC3">
        <w:rPr>
          <w:rFonts w:ascii="Calibri" w:hAnsi="Calibri"/>
          <w:b/>
          <w:sz w:val="24"/>
          <w:szCs w:val="24"/>
        </w:rPr>
        <w:lastRenderedPageBreak/>
        <w:t xml:space="preserve">ATTACHMENT </w:t>
      </w:r>
      <w:r>
        <w:rPr>
          <w:rFonts w:ascii="Calibri" w:hAnsi="Calibri"/>
          <w:b/>
          <w:sz w:val="24"/>
          <w:szCs w:val="24"/>
        </w:rPr>
        <w:t>D</w:t>
      </w:r>
    </w:p>
    <w:p w14:paraId="276C14E9" w14:textId="77777777" w:rsidR="00FF2438" w:rsidRDefault="00FF2438" w:rsidP="00FF2438">
      <w:pPr>
        <w:pBdr>
          <w:bottom w:val="single" w:sz="48" w:space="0" w:color="auto"/>
        </w:pBdr>
        <w:jc w:val="center"/>
        <w:rPr>
          <w:rFonts w:ascii="Calibri" w:hAnsi="Calibri"/>
          <w:b/>
          <w:sz w:val="24"/>
          <w:szCs w:val="24"/>
        </w:rPr>
      </w:pPr>
      <w:r>
        <w:rPr>
          <w:rFonts w:ascii="Calibri" w:hAnsi="Calibri"/>
          <w:b/>
          <w:sz w:val="24"/>
          <w:szCs w:val="24"/>
        </w:rPr>
        <w:t>FEE SCHEDULE</w:t>
      </w:r>
    </w:p>
    <w:p w14:paraId="786B040F" w14:textId="77777777" w:rsidR="00FF2438" w:rsidRPr="00575DB3" w:rsidRDefault="00FF2438" w:rsidP="00884EC3">
      <w:pPr>
        <w:pStyle w:val="Level0"/>
        <w:tabs>
          <w:tab w:val="clear" w:pos="504"/>
          <w:tab w:val="clear" w:pos="1008"/>
          <w:tab w:val="clear" w:pos="1512"/>
          <w:tab w:val="clear" w:pos="2016"/>
          <w:tab w:val="clear" w:pos="2520"/>
        </w:tabs>
        <w:ind w:left="0"/>
        <w:jc w:val="both"/>
        <w:rPr>
          <w:rFonts w:ascii="Cambria" w:hAnsi="Cambria"/>
          <w:sz w:val="24"/>
          <w:szCs w:val="24"/>
        </w:rPr>
      </w:pPr>
    </w:p>
    <w:p w14:paraId="3C87B659" w14:textId="77777777" w:rsidR="00884EC3" w:rsidRPr="00884EC3" w:rsidRDefault="00884EC3" w:rsidP="00884EC3">
      <w:pPr>
        <w:tabs>
          <w:tab w:val="clear" w:pos="504"/>
          <w:tab w:val="clear" w:pos="1008"/>
          <w:tab w:val="clear" w:pos="1512"/>
          <w:tab w:val="clear" w:pos="2016"/>
          <w:tab w:val="clear" w:pos="2520"/>
          <w:tab w:val="left" w:pos="2956"/>
        </w:tabs>
        <w:rPr>
          <w:rFonts w:ascii="Calibri" w:hAnsi="Calibri"/>
          <w:sz w:val="24"/>
          <w:szCs w:val="24"/>
        </w:rPr>
      </w:pPr>
    </w:p>
    <w:sectPr w:rsidR="00884EC3" w:rsidRPr="00884EC3" w:rsidSect="004E5D7B">
      <w:pgSz w:w="12240" w:h="15840" w:code="1"/>
      <w:pgMar w:top="1440" w:right="1440" w:bottom="1152" w:left="1440" w:header="288" w:footer="288" w:gutter="0"/>
      <w:pgNumType w:start="1"/>
      <w:cols w:space="720"/>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2A9C" w14:textId="77777777" w:rsidR="00D6611C" w:rsidRDefault="00D6611C">
      <w:r>
        <w:separator/>
      </w:r>
    </w:p>
  </w:endnote>
  <w:endnote w:type="continuationSeparator" w:id="0">
    <w:p w14:paraId="4D4B847E" w14:textId="77777777" w:rsidR="00D6611C" w:rsidRDefault="00D6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orateABQ">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orporateSBQ">
    <w:altName w:val="Times New Roman"/>
    <w:panose1 w:val="00000000000000000000"/>
    <w:charset w:val="00"/>
    <w:family w:val="auto"/>
    <w:notTrueType/>
    <w:pitch w:val="variable"/>
    <w:sig w:usb0="00000003" w:usb1="00000000" w:usb2="00000000" w:usb3="00000000" w:csb0="00000001" w:csb1="00000000"/>
  </w:font>
  <w:font w:name="C Helvetica Condense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87EB" w14:textId="77777777" w:rsidR="004E5D7B" w:rsidRPr="004E5D7B" w:rsidRDefault="004E5D7B" w:rsidP="004E5D7B">
    <w:pPr>
      <w:pStyle w:val="Footer"/>
      <w:pBdr>
        <w:top w:val="single" w:sz="4" w:space="0" w:color="auto"/>
      </w:pBdr>
      <w:tabs>
        <w:tab w:val="clear" w:pos="4320"/>
        <w:tab w:val="clear" w:pos="8640"/>
        <w:tab w:val="center" w:pos="4680"/>
        <w:tab w:val="right" w:pos="9360"/>
      </w:tabs>
      <w:rPr>
        <w:rStyle w:val="PageNumber"/>
        <w:rFonts w:ascii="Cambria" w:hAnsi="Cambria"/>
        <w:sz w:val="20"/>
      </w:rPr>
    </w:pPr>
    <w:r w:rsidRPr="004E5D7B">
      <w:rPr>
        <w:rFonts w:ascii="Cambria" w:hAnsi="Cambria"/>
        <w:sz w:val="20"/>
      </w:rPr>
      <w:t>WSIB Contract [XX-XXX]</w:t>
    </w:r>
    <w:r w:rsidRPr="004E5D7B">
      <w:rPr>
        <w:rFonts w:ascii="Cambria" w:hAnsi="Cambria"/>
        <w:sz w:val="20"/>
      </w:rPr>
      <w:tab/>
      <w:t xml:space="preserve">Page </w:t>
    </w:r>
    <w:r w:rsidRPr="004E5D7B">
      <w:rPr>
        <w:rStyle w:val="PageNumber"/>
        <w:rFonts w:ascii="Cambria" w:hAnsi="Cambria"/>
        <w:sz w:val="20"/>
      </w:rPr>
      <w:fldChar w:fldCharType="begin"/>
    </w:r>
    <w:r w:rsidRPr="004E5D7B">
      <w:rPr>
        <w:rStyle w:val="PageNumber"/>
        <w:rFonts w:ascii="Cambria" w:hAnsi="Cambria"/>
        <w:sz w:val="20"/>
      </w:rPr>
      <w:instrText xml:space="preserve"> PAGE </w:instrText>
    </w:r>
    <w:r w:rsidRPr="004E5D7B">
      <w:rPr>
        <w:rStyle w:val="PageNumber"/>
        <w:rFonts w:ascii="Cambria" w:hAnsi="Cambria"/>
        <w:sz w:val="20"/>
      </w:rPr>
      <w:fldChar w:fldCharType="separate"/>
    </w:r>
    <w:r w:rsidRPr="004E5D7B">
      <w:rPr>
        <w:rStyle w:val="PageNumber"/>
        <w:rFonts w:ascii="Cambria" w:hAnsi="Cambria"/>
        <w:sz w:val="20"/>
      </w:rPr>
      <w:t>1</w:t>
    </w:r>
    <w:r w:rsidRPr="004E5D7B">
      <w:rPr>
        <w:rStyle w:val="PageNumber"/>
        <w:rFonts w:ascii="Cambria" w:hAnsi="Cambria"/>
        <w:sz w:val="20"/>
      </w:rPr>
      <w:fldChar w:fldCharType="end"/>
    </w:r>
    <w:r w:rsidRPr="004E5D7B">
      <w:rPr>
        <w:rStyle w:val="PageNumber"/>
        <w:rFonts w:ascii="Cambria" w:hAnsi="Cambria"/>
        <w:sz w:val="20"/>
      </w:rPr>
      <w:t xml:space="preserve"> of </w:t>
    </w:r>
    <w:r>
      <w:rPr>
        <w:rStyle w:val="PageNumber"/>
        <w:rFonts w:ascii="Cambria" w:hAnsi="Cambria"/>
        <w:sz w:val="20"/>
      </w:rPr>
      <w:t>[30]</w:t>
    </w:r>
    <w:r w:rsidRPr="004E5D7B">
      <w:rPr>
        <w:rStyle w:val="PageNumber"/>
        <w:rFonts w:ascii="Cambria" w:hAnsi="Cambria"/>
        <w:sz w:val="20"/>
      </w:rPr>
      <w:tab/>
      <w:t>[Date]</w:t>
    </w:r>
  </w:p>
  <w:p w14:paraId="75E70102" w14:textId="77777777" w:rsidR="00B201C2" w:rsidRPr="00CC41FD" w:rsidRDefault="00B201C2">
    <w:pPr>
      <w:pStyle w:val="Footer"/>
      <w:pBdr>
        <w:top w:val="single" w:sz="4" w:space="0" w:color="auto"/>
      </w:pBdr>
      <w:tabs>
        <w:tab w:val="clear" w:pos="4320"/>
        <w:tab w:val="clear" w:pos="8640"/>
        <w:tab w:val="center" w:pos="4500"/>
        <w:tab w:val="right" w:pos="9270"/>
      </w:tabs>
      <w:rPr>
        <w:rStyle w:val="PageNumber"/>
        <w:color w:val="000000"/>
        <w:sz w:val="20"/>
      </w:rPr>
    </w:pPr>
    <w:r w:rsidRPr="00CC41FD">
      <w:rPr>
        <w:rStyle w:val="PageNumber"/>
        <w:color w:val="000000"/>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97CC" w14:textId="77777777" w:rsidR="004E5D7B" w:rsidRPr="004E5D7B" w:rsidRDefault="004E5D7B" w:rsidP="004E5D7B">
    <w:pPr>
      <w:pStyle w:val="Footer"/>
      <w:pBdr>
        <w:top w:val="single" w:sz="4" w:space="0" w:color="auto"/>
      </w:pBdr>
      <w:tabs>
        <w:tab w:val="clear" w:pos="4320"/>
        <w:tab w:val="clear" w:pos="8640"/>
        <w:tab w:val="center" w:pos="5040"/>
        <w:tab w:val="right" w:pos="10710"/>
      </w:tabs>
      <w:rPr>
        <w:rStyle w:val="PageNumber"/>
        <w:rFonts w:ascii="Cambria" w:hAnsi="Cambria"/>
        <w:sz w:val="20"/>
      </w:rPr>
    </w:pPr>
    <w:r w:rsidRPr="004E5D7B">
      <w:rPr>
        <w:rFonts w:ascii="Cambria" w:hAnsi="Cambria"/>
        <w:sz w:val="20"/>
      </w:rPr>
      <w:t>WSIB Contract [XX-XXX]</w:t>
    </w:r>
    <w:r w:rsidRPr="004E5D7B">
      <w:rPr>
        <w:rFonts w:ascii="Cambria" w:hAnsi="Cambria"/>
        <w:sz w:val="20"/>
      </w:rPr>
      <w:tab/>
      <w:t xml:space="preserve">Page </w:t>
    </w:r>
    <w:r w:rsidRPr="004E5D7B">
      <w:rPr>
        <w:rStyle w:val="PageNumber"/>
        <w:rFonts w:ascii="Cambria" w:hAnsi="Cambria"/>
        <w:sz w:val="20"/>
      </w:rPr>
      <w:fldChar w:fldCharType="begin"/>
    </w:r>
    <w:r w:rsidRPr="004E5D7B">
      <w:rPr>
        <w:rStyle w:val="PageNumber"/>
        <w:rFonts w:ascii="Cambria" w:hAnsi="Cambria"/>
        <w:sz w:val="20"/>
      </w:rPr>
      <w:instrText xml:space="preserve"> PAGE </w:instrText>
    </w:r>
    <w:r w:rsidRPr="004E5D7B">
      <w:rPr>
        <w:rStyle w:val="PageNumber"/>
        <w:rFonts w:ascii="Cambria" w:hAnsi="Cambria"/>
        <w:sz w:val="20"/>
      </w:rPr>
      <w:fldChar w:fldCharType="separate"/>
    </w:r>
    <w:r w:rsidRPr="004E5D7B">
      <w:rPr>
        <w:rStyle w:val="PageNumber"/>
        <w:rFonts w:ascii="Cambria" w:hAnsi="Cambria"/>
        <w:sz w:val="20"/>
      </w:rPr>
      <w:t>1</w:t>
    </w:r>
    <w:r w:rsidRPr="004E5D7B">
      <w:rPr>
        <w:rStyle w:val="PageNumber"/>
        <w:rFonts w:ascii="Cambria" w:hAnsi="Cambria"/>
        <w:sz w:val="20"/>
      </w:rPr>
      <w:fldChar w:fldCharType="end"/>
    </w:r>
    <w:r w:rsidRPr="004E5D7B">
      <w:rPr>
        <w:rStyle w:val="PageNumber"/>
        <w:rFonts w:ascii="Cambria" w:hAnsi="Cambria"/>
        <w:sz w:val="20"/>
      </w:rPr>
      <w:t xml:space="preserve"> of 9</w:t>
    </w:r>
    <w:r w:rsidRPr="004E5D7B">
      <w:rPr>
        <w:rStyle w:val="PageNumber"/>
        <w:rFonts w:ascii="Cambria" w:hAnsi="Cambria"/>
        <w:sz w:val="20"/>
      </w:rPr>
      <w:tab/>
      <w:t>[Date]</w:t>
    </w:r>
  </w:p>
  <w:p w14:paraId="7F50370F" w14:textId="77777777" w:rsidR="006906BB" w:rsidRDefault="00690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5AC2" w14:textId="77777777" w:rsidR="00D6611C" w:rsidRDefault="00D6611C">
      <w:r>
        <w:separator/>
      </w:r>
    </w:p>
  </w:footnote>
  <w:footnote w:type="continuationSeparator" w:id="0">
    <w:p w14:paraId="54D4E70D" w14:textId="77777777" w:rsidR="00D6611C" w:rsidRDefault="00D6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DC22" w14:textId="77777777" w:rsidR="004E5D7B" w:rsidRDefault="004E5D7B" w:rsidP="004E5D7B">
    <w:pPr>
      <w:pStyle w:val="Header"/>
      <w:jc w:val="right"/>
    </w:pPr>
    <w:r>
      <w:t>WSIB RFQQ 24-04 Exhibit 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7693" w14:textId="77777777" w:rsidR="00776496" w:rsidRDefault="00776496" w:rsidP="00776496">
    <w:pPr>
      <w:pStyle w:val="Header"/>
      <w:tabs>
        <w:tab w:val="clear" w:pos="4320"/>
        <w:tab w:val="clear" w:pos="8640"/>
        <w:tab w:val="left" w:pos="6930"/>
      </w:tabs>
      <w:rPr>
        <w:caps/>
        <w:color w:val="6F92CB"/>
        <w:sz w:val="20"/>
      </w:rPr>
    </w:pPr>
  </w:p>
  <w:p w14:paraId="4EC4CB01" w14:textId="77777777" w:rsidR="00776496" w:rsidRPr="006906BB" w:rsidRDefault="00776496" w:rsidP="00776496">
    <w:pPr>
      <w:pStyle w:val="Header"/>
      <w:tabs>
        <w:tab w:val="clear" w:pos="4320"/>
        <w:tab w:val="clear" w:pos="8640"/>
        <w:tab w:val="left" w:pos="6660"/>
      </w:tabs>
      <w:rPr>
        <w:rFonts w:ascii="Calibri" w:hAnsi="Calibri" w:cs="Calibri"/>
        <w:caps/>
        <w:sz w:val="24"/>
        <w:szCs w:val="24"/>
      </w:rPr>
    </w:pPr>
    <w:r w:rsidRPr="006906BB">
      <w:rPr>
        <w:rFonts w:ascii="Calibri" w:hAnsi="Calibri" w:cs="Calibri"/>
        <w:noProof/>
        <w:sz w:val="24"/>
        <w:szCs w:val="24"/>
      </w:rPr>
      <w:pict w14:anchorId="2D48C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5" type="#_x0000_t75" alt="logo_icon_ltblue" style="position:absolute;margin-left:-44.25pt;margin-top:-6pt;width:30.25pt;height:20.3pt;z-index:-251659264;visibility:visible">
          <v:imagedata r:id="rId1" o:title="logo_icon_ltblue"/>
        </v:shape>
      </w:pict>
    </w:r>
    <w:r w:rsidRPr="006906BB">
      <w:rPr>
        <w:rFonts w:ascii="Calibri" w:hAnsi="Calibri" w:cs="Calibri"/>
        <w:noProof/>
        <w:sz w:val="24"/>
        <w:szCs w:val="24"/>
      </w:rPr>
      <w:pict w14:anchorId="5CA479CA">
        <v:line id="Straight Connector 9" o:spid="_x0000_s1026" style="position:absolute;z-index:251658240;visibility:visible" from="0,14.3pt" to="54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" strokecolor="#6f92cb"/>
      </w:pict>
    </w:r>
    <w:r w:rsidRPr="006906BB">
      <w:rPr>
        <w:rFonts w:ascii="Calibri" w:hAnsi="Calibri" w:cs="Calibri"/>
        <w:caps/>
        <w:color w:val="6F92CB"/>
        <w:sz w:val="24"/>
        <w:szCs w:val="24"/>
      </w:rPr>
      <w:t>Washington sTate INvestment Board</w:t>
    </w:r>
    <w:r w:rsidRPr="006906BB">
      <w:rPr>
        <w:rFonts w:ascii="Calibri" w:hAnsi="Calibri" w:cs="Calibri"/>
        <w:caps/>
        <w:color w:val="6F92CB"/>
        <w:sz w:val="24"/>
        <w:szCs w:val="24"/>
      </w:rPr>
      <w:tab/>
      <w:t xml:space="preserve">RFQQ #24-04 </w:t>
    </w:r>
    <w:r w:rsidRPr="006906BB">
      <w:rPr>
        <w:rFonts w:ascii="Calibri" w:hAnsi="Calibri" w:cs="Calibri"/>
        <w:caps/>
        <w:color w:val="6F92CB"/>
        <w:sz w:val="24"/>
        <w:szCs w:val="24"/>
      </w:rPr>
      <w:sym w:font="Wingdings" w:char="F06C"/>
    </w:r>
    <w:r w:rsidRPr="006906BB">
      <w:rPr>
        <w:rFonts w:ascii="Calibri" w:hAnsi="Calibri" w:cs="Calibri"/>
        <w:caps/>
        <w:color w:val="6F92CB"/>
        <w:sz w:val="24"/>
        <w:szCs w:val="24"/>
      </w:rPr>
      <w:t xml:space="preserve"> EXhibit G</w:t>
    </w:r>
  </w:p>
  <w:p w14:paraId="6EACCAE3" w14:textId="77777777" w:rsidR="00776496" w:rsidRDefault="00776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BFF"/>
    <w:multiLevelType w:val="hybridMultilevel"/>
    <w:tmpl w:val="6D7A3BC4"/>
    <w:lvl w:ilvl="0" w:tplc="AD10ECEA">
      <w:start w:val="2"/>
      <w:numFmt w:val="decimal"/>
      <w:lvlText w:val="%1."/>
      <w:lvlJc w:val="left"/>
      <w:pPr>
        <w:tabs>
          <w:tab w:val="num" w:pos="360"/>
        </w:tabs>
        <w:ind w:left="360" w:hanging="36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67D2E"/>
    <w:multiLevelType w:val="multilevel"/>
    <w:tmpl w:val="75C6AC98"/>
    <w:lvl w:ilvl="0">
      <w:start w:val="1"/>
      <w:numFmt w:val="decimal"/>
      <w:pStyle w:val="sect1"/>
      <w:lvlText w:val="%1."/>
      <w:lvlJc w:val="left"/>
      <w:pPr>
        <w:tabs>
          <w:tab w:val="num" w:pos="1296"/>
        </w:tabs>
        <w:ind w:left="1296" w:hanging="576"/>
      </w:pPr>
      <w:rPr>
        <w:rFonts w:cs="Times New Roman" w:hint="default"/>
        <w:b w:val="0"/>
        <w:i w:val="0"/>
      </w:rPr>
    </w:lvl>
    <w:lvl w:ilvl="1">
      <w:start w:val="1"/>
      <w:numFmt w:val="decimal"/>
      <w:pStyle w:val="dpwa"/>
      <w:lvlText w:val="%2."/>
      <w:lvlJc w:val="left"/>
      <w:pPr>
        <w:tabs>
          <w:tab w:val="num" w:pos="1296"/>
        </w:tabs>
        <w:ind w:left="1296" w:hanging="576"/>
      </w:pPr>
      <w:rPr>
        <w:rFonts w:hint="default"/>
      </w:rPr>
    </w:lvl>
    <w:lvl w:ilvl="2">
      <w:start w:val="1"/>
      <w:numFmt w:val="lowerRoman"/>
      <w:pStyle w:val="dpwi"/>
      <w:suff w:val="space"/>
      <w:lvlText w:val="(%3)"/>
      <w:lvlJc w:val="left"/>
      <w:pPr>
        <w:ind w:left="1296"/>
      </w:pPr>
      <w:rPr>
        <w:rFonts w:cs="Times New Roman" w:hint="default"/>
      </w:rPr>
    </w:lvl>
    <w:lvl w:ilvl="3">
      <w:start w:val="1"/>
      <w:numFmt w:val="upperLetter"/>
      <w:pStyle w:val="dpwA0"/>
      <w:lvlText w:val="(%4)"/>
      <w:lvlJc w:val="left"/>
      <w:pPr>
        <w:tabs>
          <w:tab w:val="num" w:pos="2016"/>
        </w:tabs>
        <w:ind w:left="2016" w:hanging="576"/>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3C67542"/>
    <w:multiLevelType w:val="hybridMultilevel"/>
    <w:tmpl w:val="488C8242"/>
    <w:lvl w:ilvl="0" w:tplc="C9DCA51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5EB37DA"/>
    <w:multiLevelType w:val="hybridMultilevel"/>
    <w:tmpl w:val="9D184B86"/>
    <w:lvl w:ilvl="0" w:tplc="04090011">
      <w:start w:val="1"/>
      <w:numFmt w:val="decimal"/>
      <w:lvlText w:val="%1)"/>
      <w:lvlJc w:val="left"/>
      <w:pPr>
        <w:tabs>
          <w:tab w:val="num" w:pos="1440"/>
        </w:tabs>
        <w:ind w:left="1440" w:hanging="360"/>
      </w:pPr>
      <w:rPr>
        <w:rFonts w:hint="default"/>
      </w:rPr>
    </w:lvl>
    <w:lvl w:ilvl="1" w:tplc="B8AE719A">
      <w:start w:val="3"/>
      <w:numFmt w:val="decimal"/>
      <w:lvlText w:val="%2."/>
      <w:lvlJc w:val="left"/>
      <w:pPr>
        <w:tabs>
          <w:tab w:val="num" w:pos="1080"/>
        </w:tabs>
        <w:ind w:left="1080" w:hanging="360"/>
      </w:pPr>
      <w:rPr>
        <w:rFonts w:ascii="Garamond" w:hAnsi="Garamond" w:cs="Times New Roman" w:hint="default"/>
        <w:b w:val="0"/>
        <w:i/>
        <w:sz w:val="24"/>
      </w:rPr>
    </w:lvl>
    <w:lvl w:ilvl="2" w:tplc="04090011">
      <w:start w:val="1"/>
      <w:numFmt w:val="decimal"/>
      <w:lvlText w:val="%3)"/>
      <w:lvlJc w:val="left"/>
      <w:pPr>
        <w:ind w:left="1440" w:hanging="360"/>
      </w:p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D82B78"/>
    <w:multiLevelType w:val="hybridMultilevel"/>
    <w:tmpl w:val="0E68F6A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87B6B1A"/>
    <w:multiLevelType w:val="hybridMultilevel"/>
    <w:tmpl w:val="8E26E944"/>
    <w:lvl w:ilvl="0" w:tplc="FFFFFFFF">
      <w:start w:val="1"/>
      <w:numFmt w:val="upperLetter"/>
      <w:lvlText w:val="%1."/>
      <w:lvlJc w:val="left"/>
      <w:pPr>
        <w:tabs>
          <w:tab w:val="num" w:pos="936"/>
        </w:tabs>
        <w:ind w:left="93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DD5086E"/>
    <w:multiLevelType w:val="multilevel"/>
    <w:tmpl w:val="29EA710E"/>
    <w:lvl w:ilvl="0">
      <w:start w:val="1"/>
      <w:numFmt w:val="decimal"/>
      <w:lvlText w:val="%1."/>
      <w:lvlJc w:val="left"/>
      <w:pPr>
        <w:ind w:left="360" w:hanging="360"/>
      </w:pPr>
      <w:rPr>
        <w:rFonts w:hint="default"/>
      </w:rPr>
    </w:lvl>
    <w:lvl w:ilvl="1">
      <w:start w:val="1"/>
      <w:numFmt w:val="decimal"/>
      <w:lvlText w:val="%1.%2"/>
      <w:lvlJc w:val="left"/>
      <w:pPr>
        <w:ind w:left="16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207BE1"/>
    <w:multiLevelType w:val="hybridMultilevel"/>
    <w:tmpl w:val="C9320A16"/>
    <w:lvl w:ilvl="0" w:tplc="04090015">
      <w:start w:val="1"/>
      <w:numFmt w:val="upperLetter"/>
      <w:lvlText w:val="%1."/>
      <w:lvlJc w:val="left"/>
      <w:pPr>
        <w:tabs>
          <w:tab w:val="num" w:pos="1080"/>
        </w:tabs>
        <w:ind w:left="1080" w:hanging="360"/>
      </w:pPr>
      <w:rPr>
        <w:rFonts w:hint="default"/>
      </w:rPr>
    </w:lvl>
    <w:lvl w:ilvl="1" w:tplc="EEB43950">
      <w:start w:val="6"/>
      <w:numFmt w:val="decimal"/>
      <w:lvlText w:val="%2."/>
      <w:lvlJc w:val="left"/>
      <w:pPr>
        <w:tabs>
          <w:tab w:val="num" w:pos="990"/>
        </w:tabs>
        <w:ind w:left="990" w:hanging="360"/>
      </w:pPr>
      <w:rPr>
        <w:rFonts w:cs="Times New Roman" w:hint="default"/>
      </w:rPr>
    </w:lvl>
    <w:lvl w:ilvl="2" w:tplc="10AE433C">
      <w:start w:val="1"/>
      <w:numFmt w:val="lowerLetter"/>
      <w:lvlText w:val="%3."/>
      <w:lvlJc w:val="left"/>
      <w:pPr>
        <w:tabs>
          <w:tab w:val="num" w:pos="1440"/>
        </w:tabs>
        <w:ind w:left="1440" w:hanging="360"/>
      </w:pPr>
      <w:rPr>
        <w:rFonts w:ascii="Garamond" w:hAnsi="Garamond" w:cs="Times New Roman" w:hint="default"/>
        <w:b w:val="0"/>
        <w:i w:val="0"/>
        <w:sz w:val="24"/>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A66191B"/>
    <w:multiLevelType w:val="hybridMultilevel"/>
    <w:tmpl w:val="C6D0C5D6"/>
    <w:lvl w:ilvl="0" w:tplc="09BCCC82">
      <w:start w:val="7"/>
      <w:numFmt w:val="upp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 w15:restartNumberingAfterBreak="0">
    <w:nsid w:val="484E0ABC"/>
    <w:multiLevelType w:val="hybridMultilevel"/>
    <w:tmpl w:val="9CBC84F2"/>
    <w:lvl w:ilvl="0" w:tplc="04090011">
      <w:start w:val="1"/>
      <w:numFmt w:val="decimal"/>
      <w:lvlText w:val="%1)"/>
      <w:lvlJc w:val="left"/>
      <w:pPr>
        <w:tabs>
          <w:tab w:val="num" w:pos="1440"/>
        </w:tabs>
        <w:ind w:left="1440" w:hanging="360"/>
      </w:pPr>
      <w:rPr>
        <w:rFonts w:hint="default"/>
        <w:b w:val="0"/>
        <w:i w:val="0"/>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DEC75BE"/>
    <w:multiLevelType w:val="hybridMultilevel"/>
    <w:tmpl w:val="8E26E944"/>
    <w:lvl w:ilvl="0" w:tplc="8E0A87B0">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D34D75"/>
    <w:multiLevelType w:val="singleLevel"/>
    <w:tmpl w:val="1F80C43E"/>
    <w:lvl w:ilvl="0">
      <w:start w:val="1"/>
      <w:numFmt w:val="upperLetter"/>
      <w:lvlText w:val="%1."/>
      <w:legacy w:legacy="1" w:legacySpace="0" w:legacyIndent="504"/>
      <w:lvlJc w:val="left"/>
      <w:pPr>
        <w:ind w:left="1008" w:hanging="504"/>
      </w:pPr>
      <w:rPr>
        <w:rFonts w:ascii="Garamond" w:hAnsi="Garamond" w:hint="default"/>
        <w:b w:val="0"/>
        <w:i w:val="0"/>
        <w:sz w:val="25"/>
      </w:rPr>
    </w:lvl>
  </w:abstractNum>
  <w:abstractNum w:abstractNumId="12" w15:restartNumberingAfterBreak="0">
    <w:nsid w:val="71AE670B"/>
    <w:multiLevelType w:val="multilevel"/>
    <w:tmpl w:val="F334BBB4"/>
    <w:lvl w:ilvl="0">
      <w:start w:val="7"/>
      <w:numFmt w:val="decimal"/>
      <w:lvlText w:val="%1"/>
      <w:lvlJc w:val="left"/>
      <w:pPr>
        <w:tabs>
          <w:tab w:val="num" w:pos="360"/>
        </w:tabs>
        <w:ind w:left="360" w:hanging="360"/>
      </w:pPr>
      <w:rPr>
        <w:rFonts w:cs="Times New Roman" w:hint="default"/>
      </w:rPr>
    </w:lvl>
    <w:lvl w:ilvl="1">
      <w:start w:val="1"/>
      <w:numFmt w:val="none"/>
      <w:pStyle w:val="Heading5"/>
      <w:lvlText w:val=""/>
      <w:lvlJc w:val="left"/>
      <w:pPr>
        <w:tabs>
          <w:tab w:val="num" w:pos="360"/>
        </w:tabs>
        <w:ind w:left="360" w:hanging="360"/>
      </w:pPr>
      <w:rPr>
        <w:rFonts w:cs="Times New Roman" w:hint="default"/>
      </w:rPr>
    </w:lvl>
    <w:lvl w:ilvl="2">
      <w:start w:val="1"/>
      <w:numFmt w:val="bullet"/>
      <w:lvlText w:val=""/>
      <w:lvlJc w:val="left"/>
      <w:pPr>
        <w:tabs>
          <w:tab w:val="num" w:pos="720"/>
        </w:tabs>
        <w:ind w:left="720" w:hanging="360"/>
      </w:pPr>
      <w:rPr>
        <w:rFonts w:ascii="Wingdings" w:hAnsi="Wingdings" w:hint="default"/>
      </w:rPr>
    </w:lvl>
    <w:lvl w:ilvl="3">
      <w:start w:val="1"/>
      <w:numFmt w:val="none"/>
      <w:lvlText w:val=""/>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D655C54"/>
    <w:multiLevelType w:val="hybridMultilevel"/>
    <w:tmpl w:val="71C4EB18"/>
    <w:lvl w:ilvl="0" w:tplc="F362C0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9755152">
    <w:abstractNumId w:val="11"/>
  </w:num>
  <w:num w:numId="2" w16cid:durableId="67655958">
    <w:abstractNumId w:val="8"/>
  </w:num>
  <w:num w:numId="3" w16cid:durableId="2067142730">
    <w:abstractNumId w:val="13"/>
  </w:num>
  <w:num w:numId="4" w16cid:durableId="1920365236">
    <w:abstractNumId w:val="10"/>
  </w:num>
  <w:num w:numId="5" w16cid:durableId="900679846">
    <w:abstractNumId w:val="0"/>
  </w:num>
  <w:num w:numId="6" w16cid:durableId="1424449727">
    <w:abstractNumId w:val="7"/>
  </w:num>
  <w:num w:numId="7" w16cid:durableId="1063060786">
    <w:abstractNumId w:val="3"/>
  </w:num>
  <w:num w:numId="8" w16cid:durableId="2073114184">
    <w:abstractNumId w:val="9"/>
  </w:num>
  <w:num w:numId="9" w16cid:durableId="901645812">
    <w:abstractNumId w:val="1"/>
  </w:num>
  <w:num w:numId="10" w16cid:durableId="1240939746">
    <w:abstractNumId w:val="12"/>
  </w:num>
  <w:num w:numId="11" w16cid:durableId="83262949">
    <w:abstractNumId w:val="6"/>
  </w:num>
  <w:num w:numId="12" w16cid:durableId="2036491553">
    <w:abstractNumId w:val="5"/>
  </w:num>
  <w:num w:numId="13" w16cid:durableId="1997757914">
    <w:abstractNumId w:val="2"/>
  </w:num>
  <w:num w:numId="14" w16cid:durableId="73532500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C72"/>
    <w:rsid w:val="0000092C"/>
    <w:rsid w:val="000010A7"/>
    <w:rsid w:val="00001278"/>
    <w:rsid w:val="00001443"/>
    <w:rsid w:val="000017DE"/>
    <w:rsid w:val="00001E92"/>
    <w:rsid w:val="00002379"/>
    <w:rsid w:val="00003484"/>
    <w:rsid w:val="00003E0F"/>
    <w:rsid w:val="00004168"/>
    <w:rsid w:val="000041F1"/>
    <w:rsid w:val="00004377"/>
    <w:rsid w:val="00005035"/>
    <w:rsid w:val="00005796"/>
    <w:rsid w:val="00005BF6"/>
    <w:rsid w:val="00005FB1"/>
    <w:rsid w:val="00006192"/>
    <w:rsid w:val="000069EE"/>
    <w:rsid w:val="0000751F"/>
    <w:rsid w:val="0001031D"/>
    <w:rsid w:val="000108DC"/>
    <w:rsid w:val="00010940"/>
    <w:rsid w:val="00010E12"/>
    <w:rsid w:val="00011EE4"/>
    <w:rsid w:val="00012FDB"/>
    <w:rsid w:val="00012FE5"/>
    <w:rsid w:val="0001517F"/>
    <w:rsid w:val="00015326"/>
    <w:rsid w:val="00015D8D"/>
    <w:rsid w:val="00016A1F"/>
    <w:rsid w:val="00016E8E"/>
    <w:rsid w:val="00020077"/>
    <w:rsid w:val="00020B6F"/>
    <w:rsid w:val="00021023"/>
    <w:rsid w:val="00021EC8"/>
    <w:rsid w:val="00022119"/>
    <w:rsid w:val="0002272E"/>
    <w:rsid w:val="00023F42"/>
    <w:rsid w:val="00023F92"/>
    <w:rsid w:val="000242EF"/>
    <w:rsid w:val="0002520E"/>
    <w:rsid w:val="000258D4"/>
    <w:rsid w:val="00025AC3"/>
    <w:rsid w:val="00026C75"/>
    <w:rsid w:val="000271A9"/>
    <w:rsid w:val="000272A9"/>
    <w:rsid w:val="000277EB"/>
    <w:rsid w:val="00030084"/>
    <w:rsid w:val="00030AF4"/>
    <w:rsid w:val="00030BC9"/>
    <w:rsid w:val="00031436"/>
    <w:rsid w:val="00031806"/>
    <w:rsid w:val="00031BF8"/>
    <w:rsid w:val="000320C7"/>
    <w:rsid w:val="00032D8A"/>
    <w:rsid w:val="00033B7B"/>
    <w:rsid w:val="000375AC"/>
    <w:rsid w:val="00037AB8"/>
    <w:rsid w:val="00037DBB"/>
    <w:rsid w:val="00037DE0"/>
    <w:rsid w:val="00040194"/>
    <w:rsid w:val="000401BD"/>
    <w:rsid w:val="00040A8D"/>
    <w:rsid w:val="00040CC2"/>
    <w:rsid w:val="00041486"/>
    <w:rsid w:val="000414E6"/>
    <w:rsid w:val="00041CDD"/>
    <w:rsid w:val="000426BB"/>
    <w:rsid w:val="000433AA"/>
    <w:rsid w:val="0004402E"/>
    <w:rsid w:val="000444F6"/>
    <w:rsid w:val="0004473F"/>
    <w:rsid w:val="0004475D"/>
    <w:rsid w:val="00044CBA"/>
    <w:rsid w:val="00044DFC"/>
    <w:rsid w:val="00044E5B"/>
    <w:rsid w:val="00044F5A"/>
    <w:rsid w:val="0004609A"/>
    <w:rsid w:val="00046460"/>
    <w:rsid w:val="0004658F"/>
    <w:rsid w:val="00046EBC"/>
    <w:rsid w:val="00047361"/>
    <w:rsid w:val="00047435"/>
    <w:rsid w:val="00047F4F"/>
    <w:rsid w:val="000500E9"/>
    <w:rsid w:val="00051F27"/>
    <w:rsid w:val="000522DC"/>
    <w:rsid w:val="00052A36"/>
    <w:rsid w:val="00052B82"/>
    <w:rsid w:val="00053B5C"/>
    <w:rsid w:val="000541D5"/>
    <w:rsid w:val="00054C87"/>
    <w:rsid w:val="00054CC7"/>
    <w:rsid w:val="00055D4A"/>
    <w:rsid w:val="00056386"/>
    <w:rsid w:val="0005653E"/>
    <w:rsid w:val="000567F7"/>
    <w:rsid w:val="0005713A"/>
    <w:rsid w:val="000575B4"/>
    <w:rsid w:val="000576B7"/>
    <w:rsid w:val="000577FD"/>
    <w:rsid w:val="00057BD6"/>
    <w:rsid w:val="00060950"/>
    <w:rsid w:val="00060CF9"/>
    <w:rsid w:val="0006113F"/>
    <w:rsid w:val="000613F2"/>
    <w:rsid w:val="00061C2A"/>
    <w:rsid w:val="000623A1"/>
    <w:rsid w:val="00062762"/>
    <w:rsid w:val="00062EC5"/>
    <w:rsid w:val="00062FA5"/>
    <w:rsid w:val="00063F57"/>
    <w:rsid w:val="000641FD"/>
    <w:rsid w:val="00064A1A"/>
    <w:rsid w:val="00065159"/>
    <w:rsid w:val="000658F5"/>
    <w:rsid w:val="00066091"/>
    <w:rsid w:val="00066B61"/>
    <w:rsid w:val="00066EF6"/>
    <w:rsid w:val="0007007B"/>
    <w:rsid w:val="000700AC"/>
    <w:rsid w:val="0007131E"/>
    <w:rsid w:val="00071721"/>
    <w:rsid w:val="0007266A"/>
    <w:rsid w:val="00072A53"/>
    <w:rsid w:val="00072E62"/>
    <w:rsid w:val="00073502"/>
    <w:rsid w:val="00073EBB"/>
    <w:rsid w:val="000742BF"/>
    <w:rsid w:val="00074327"/>
    <w:rsid w:val="00074707"/>
    <w:rsid w:val="000759B7"/>
    <w:rsid w:val="0007794C"/>
    <w:rsid w:val="00080320"/>
    <w:rsid w:val="000814B7"/>
    <w:rsid w:val="000815E2"/>
    <w:rsid w:val="000816DF"/>
    <w:rsid w:val="00082F94"/>
    <w:rsid w:val="00083244"/>
    <w:rsid w:val="000833C4"/>
    <w:rsid w:val="00084335"/>
    <w:rsid w:val="00084A62"/>
    <w:rsid w:val="00084BA9"/>
    <w:rsid w:val="00084C88"/>
    <w:rsid w:val="00084D40"/>
    <w:rsid w:val="000852BB"/>
    <w:rsid w:val="000857B4"/>
    <w:rsid w:val="00085DEB"/>
    <w:rsid w:val="0008670F"/>
    <w:rsid w:val="00086714"/>
    <w:rsid w:val="00086B63"/>
    <w:rsid w:val="00087429"/>
    <w:rsid w:val="00087666"/>
    <w:rsid w:val="00087DA3"/>
    <w:rsid w:val="00090962"/>
    <w:rsid w:val="000916F0"/>
    <w:rsid w:val="000917A9"/>
    <w:rsid w:val="00091F73"/>
    <w:rsid w:val="0009275A"/>
    <w:rsid w:val="0009283F"/>
    <w:rsid w:val="00092B6B"/>
    <w:rsid w:val="00092C17"/>
    <w:rsid w:val="00093EC1"/>
    <w:rsid w:val="0009452D"/>
    <w:rsid w:val="000948C9"/>
    <w:rsid w:val="00095737"/>
    <w:rsid w:val="00095E3E"/>
    <w:rsid w:val="000969B3"/>
    <w:rsid w:val="00096B09"/>
    <w:rsid w:val="00097484"/>
    <w:rsid w:val="000A0098"/>
    <w:rsid w:val="000A050C"/>
    <w:rsid w:val="000A105B"/>
    <w:rsid w:val="000A1682"/>
    <w:rsid w:val="000A323F"/>
    <w:rsid w:val="000A39A8"/>
    <w:rsid w:val="000A4B05"/>
    <w:rsid w:val="000A5531"/>
    <w:rsid w:val="000A59D5"/>
    <w:rsid w:val="000A6F2D"/>
    <w:rsid w:val="000A7187"/>
    <w:rsid w:val="000B0031"/>
    <w:rsid w:val="000B0FDC"/>
    <w:rsid w:val="000B166C"/>
    <w:rsid w:val="000B1FC8"/>
    <w:rsid w:val="000B2E5C"/>
    <w:rsid w:val="000B3B62"/>
    <w:rsid w:val="000B5644"/>
    <w:rsid w:val="000B580B"/>
    <w:rsid w:val="000B60BD"/>
    <w:rsid w:val="000B6A4F"/>
    <w:rsid w:val="000B761D"/>
    <w:rsid w:val="000B7BAD"/>
    <w:rsid w:val="000B7C50"/>
    <w:rsid w:val="000C0B8E"/>
    <w:rsid w:val="000C149D"/>
    <w:rsid w:val="000C1E31"/>
    <w:rsid w:val="000C1ECC"/>
    <w:rsid w:val="000C32F5"/>
    <w:rsid w:val="000C4226"/>
    <w:rsid w:val="000C4660"/>
    <w:rsid w:val="000C4DF8"/>
    <w:rsid w:val="000C53FA"/>
    <w:rsid w:val="000C572D"/>
    <w:rsid w:val="000C5855"/>
    <w:rsid w:val="000C5E6F"/>
    <w:rsid w:val="000C5F84"/>
    <w:rsid w:val="000D0039"/>
    <w:rsid w:val="000D0152"/>
    <w:rsid w:val="000D0C52"/>
    <w:rsid w:val="000D0D63"/>
    <w:rsid w:val="000D1136"/>
    <w:rsid w:val="000D1DFB"/>
    <w:rsid w:val="000D21C0"/>
    <w:rsid w:val="000D2529"/>
    <w:rsid w:val="000D4E40"/>
    <w:rsid w:val="000D6D9A"/>
    <w:rsid w:val="000D70DE"/>
    <w:rsid w:val="000D7569"/>
    <w:rsid w:val="000D7B65"/>
    <w:rsid w:val="000E10CE"/>
    <w:rsid w:val="000E1804"/>
    <w:rsid w:val="000E1C71"/>
    <w:rsid w:val="000E1C7A"/>
    <w:rsid w:val="000E24A8"/>
    <w:rsid w:val="000E2A6C"/>
    <w:rsid w:val="000E33A6"/>
    <w:rsid w:val="000E33D4"/>
    <w:rsid w:val="000E34A5"/>
    <w:rsid w:val="000E45A4"/>
    <w:rsid w:val="000E4A1F"/>
    <w:rsid w:val="000E4D8B"/>
    <w:rsid w:val="000E5827"/>
    <w:rsid w:val="000E5882"/>
    <w:rsid w:val="000E5AB4"/>
    <w:rsid w:val="000E5ABB"/>
    <w:rsid w:val="000E621C"/>
    <w:rsid w:val="000E6F57"/>
    <w:rsid w:val="000E7609"/>
    <w:rsid w:val="000F0458"/>
    <w:rsid w:val="000F072A"/>
    <w:rsid w:val="000F0BBF"/>
    <w:rsid w:val="000F1184"/>
    <w:rsid w:val="000F1423"/>
    <w:rsid w:val="000F1BF4"/>
    <w:rsid w:val="000F1EE7"/>
    <w:rsid w:val="000F2A4E"/>
    <w:rsid w:val="000F2A5F"/>
    <w:rsid w:val="000F31FF"/>
    <w:rsid w:val="000F3420"/>
    <w:rsid w:val="000F3D85"/>
    <w:rsid w:val="000F3D8D"/>
    <w:rsid w:val="000F4753"/>
    <w:rsid w:val="000F5C46"/>
    <w:rsid w:val="000F602E"/>
    <w:rsid w:val="000F6CD4"/>
    <w:rsid w:val="000F7205"/>
    <w:rsid w:val="000F7736"/>
    <w:rsid w:val="000F7C2A"/>
    <w:rsid w:val="000F7C5E"/>
    <w:rsid w:val="000F7E28"/>
    <w:rsid w:val="00100E4A"/>
    <w:rsid w:val="00101578"/>
    <w:rsid w:val="001017FD"/>
    <w:rsid w:val="00102862"/>
    <w:rsid w:val="001038CE"/>
    <w:rsid w:val="00104960"/>
    <w:rsid w:val="00105B0C"/>
    <w:rsid w:val="00105D9B"/>
    <w:rsid w:val="001062B7"/>
    <w:rsid w:val="0010646B"/>
    <w:rsid w:val="00106987"/>
    <w:rsid w:val="0010747E"/>
    <w:rsid w:val="00110937"/>
    <w:rsid w:val="00110CB9"/>
    <w:rsid w:val="00110CCA"/>
    <w:rsid w:val="0011125E"/>
    <w:rsid w:val="0011205D"/>
    <w:rsid w:val="001121D8"/>
    <w:rsid w:val="0011237E"/>
    <w:rsid w:val="001129CD"/>
    <w:rsid w:val="001150CB"/>
    <w:rsid w:val="00116E53"/>
    <w:rsid w:val="00117492"/>
    <w:rsid w:val="001207FB"/>
    <w:rsid w:val="00121101"/>
    <w:rsid w:val="001211FD"/>
    <w:rsid w:val="00121C4C"/>
    <w:rsid w:val="00121CF1"/>
    <w:rsid w:val="00122905"/>
    <w:rsid w:val="00123A8E"/>
    <w:rsid w:val="00124268"/>
    <w:rsid w:val="00124745"/>
    <w:rsid w:val="0012507B"/>
    <w:rsid w:val="001257DF"/>
    <w:rsid w:val="00125D3A"/>
    <w:rsid w:val="0012743A"/>
    <w:rsid w:val="00130744"/>
    <w:rsid w:val="00133886"/>
    <w:rsid w:val="00133AB0"/>
    <w:rsid w:val="00133C20"/>
    <w:rsid w:val="00134F3E"/>
    <w:rsid w:val="0013557E"/>
    <w:rsid w:val="0013597E"/>
    <w:rsid w:val="00136D36"/>
    <w:rsid w:val="00136DA3"/>
    <w:rsid w:val="00137CA6"/>
    <w:rsid w:val="0014026E"/>
    <w:rsid w:val="00140535"/>
    <w:rsid w:val="00141263"/>
    <w:rsid w:val="00141629"/>
    <w:rsid w:val="00142A66"/>
    <w:rsid w:val="00142EAB"/>
    <w:rsid w:val="001434E5"/>
    <w:rsid w:val="0014357C"/>
    <w:rsid w:val="00143CA4"/>
    <w:rsid w:val="00143E0D"/>
    <w:rsid w:val="0014426F"/>
    <w:rsid w:val="001450DD"/>
    <w:rsid w:val="00145130"/>
    <w:rsid w:val="00146364"/>
    <w:rsid w:val="00146436"/>
    <w:rsid w:val="001464FB"/>
    <w:rsid w:val="00146A1D"/>
    <w:rsid w:val="00147012"/>
    <w:rsid w:val="0014751D"/>
    <w:rsid w:val="00147A12"/>
    <w:rsid w:val="00147AD4"/>
    <w:rsid w:val="00147CFD"/>
    <w:rsid w:val="0015004C"/>
    <w:rsid w:val="00150BB9"/>
    <w:rsid w:val="00150C2C"/>
    <w:rsid w:val="00150F7E"/>
    <w:rsid w:val="0015139B"/>
    <w:rsid w:val="001516AF"/>
    <w:rsid w:val="00151849"/>
    <w:rsid w:val="00151D97"/>
    <w:rsid w:val="00152FDA"/>
    <w:rsid w:val="001532BF"/>
    <w:rsid w:val="00154232"/>
    <w:rsid w:val="00154865"/>
    <w:rsid w:val="001556F2"/>
    <w:rsid w:val="00155C50"/>
    <w:rsid w:val="0015660A"/>
    <w:rsid w:val="001576EB"/>
    <w:rsid w:val="00157994"/>
    <w:rsid w:val="00160E3F"/>
    <w:rsid w:val="00162C1D"/>
    <w:rsid w:val="00163599"/>
    <w:rsid w:val="00164179"/>
    <w:rsid w:val="0016452E"/>
    <w:rsid w:val="00164856"/>
    <w:rsid w:val="00164BFF"/>
    <w:rsid w:val="00164E69"/>
    <w:rsid w:val="00164FC8"/>
    <w:rsid w:val="00165492"/>
    <w:rsid w:val="00165684"/>
    <w:rsid w:val="00165ACB"/>
    <w:rsid w:val="0016635A"/>
    <w:rsid w:val="00166EC2"/>
    <w:rsid w:val="00167E24"/>
    <w:rsid w:val="00170877"/>
    <w:rsid w:val="00170C07"/>
    <w:rsid w:val="00170E0B"/>
    <w:rsid w:val="00171896"/>
    <w:rsid w:val="00171996"/>
    <w:rsid w:val="00172C90"/>
    <w:rsid w:val="00173A38"/>
    <w:rsid w:val="00173AE3"/>
    <w:rsid w:val="001748C3"/>
    <w:rsid w:val="00174AA0"/>
    <w:rsid w:val="00175991"/>
    <w:rsid w:val="00175BB0"/>
    <w:rsid w:val="00176817"/>
    <w:rsid w:val="00177483"/>
    <w:rsid w:val="0017754B"/>
    <w:rsid w:val="00181049"/>
    <w:rsid w:val="00181611"/>
    <w:rsid w:val="00181A25"/>
    <w:rsid w:val="00181F02"/>
    <w:rsid w:val="0018279F"/>
    <w:rsid w:val="00183A00"/>
    <w:rsid w:val="00184CD4"/>
    <w:rsid w:val="00184F77"/>
    <w:rsid w:val="00185323"/>
    <w:rsid w:val="00186AF2"/>
    <w:rsid w:val="00186B2F"/>
    <w:rsid w:val="0018786D"/>
    <w:rsid w:val="0019029B"/>
    <w:rsid w:val="0019032C"/>
    <w:rsid w:val="00190A25"/>
    <w:rsid w:val="001912A0"/>
    <w:rsid w:val="00191457"/>
    <w:rsid w:val="00191612"/>
    <w:rsid w:val="001918F9"/>
    <w:rsid w:val="00191ABD"/>
    <w:rsid w:val="00192F8B"/>
    <w:rsid w:val="00193328"/>
    <w:rsid w:val="00193488"/>
    <w:rsid w:val="00193739"/>
    <w:rsid w:val="001941BD"/>
    <w:rsid w:val="00195920"/>
    <w:rsid w:val="00195965"/>
    <w:rsid w:val="0019621E"/>
    <w:rsid w:val="0019654C"/>
    <w:rsid w:val="00196B63"/>
    <w:rsid w:val="00196D83"/>
    <w:rsid w:val="001974C9"/>
    <w:rsid w:val="00197692"/>
    <w:rsid w:val="001A084B"/>
    <w:rsid w:val="001A0F1D"/>
    <w:rsid w:val="001A0F46"/>
    <w:rsid w:val="001A1B7F"/>
    <w:rsid w:val="001A1BDB"/>
    <w:rsid w:val="001A1CCA"/>
    <w:rsid w:val="001A1CCC"/>
    <w:rsid w:val="001A29D0"/>
    <w:rsid w:val="001A4467"/>
    <w:rsid w:val="001A452E"/>
    <w:rsid w:val="001A45FF"/>
    <w:rsid w:val="001A49E2"/>
    <w:rsid w:val="001A4A76"/>
    <w:rsid w:val="001A525F"/>
    <w:rsid w:val="001A5C50"/>
    <w:rsid w:val="001A5D6D"/>
    <w:rsid w:val="001A5D8B"/>
    <w:rsid w:val="001A63E7"/>
    <w:rsid w:val="001A72A8"/>
    <w:rsid w:val="001A75F2"/>
    <w:rsid w:val="001A77CF"/>
    <w:rsid w:val="001B0D40"/>
    <w:rsid w:val="001B0F70"/>
    <w:rsid w:val="001B14BF"/>
    <w:rsid w:val="001B16CB"/>
    <w:rsid w:val="001B1D11"/>
    <w:rsid w:val="001B22D7"/>
    <w:rsid w:val="001B2892"/>
    <w:rsid w:val="001B2B07"/>
    <w:rsid w:val="001B2E33"/>
    <w:rsid w:val="001B315C"/>
    <w:rsid w:val="001B3272"/>
    <w:rsid w:val="001B3E34"/>
    <w:rsid w:val="001B4877"/>
    <w:rsid w:val="001B4B70"/>
    <w:rsid w:val="001B5C6F"/>
    <w:rsid w:val="001B6444"/>
    <w:rsid w:val="001B74B8"/>
    <w:rsid w:val="001C064B"/>
    <w:rsid w:val="001C0E01"/>
    <w:rsid w:val="001C0E1C"/>
    <w:rsid w:val="001C144B"/>
    <w:rsid w:val="001C2A21"/>
    <w:rsid w:val="001C2BC3"/>
    <w:rsid w:val="001C3C1C"/>
    <w:rsid w:val="001C4242"/>
    <w:rsid w:val="001C42BC"/>
    <w:rsid w:val="001C49C0"/>
    <w:rsid w:val="001C4FCE"/>
    <w:rsid w:val="001C57BF"/>
    <w:rsid w:val="001C6048"/>
    <w:rsid w:val="001C65B6"/>
    <w:rsid w:val="001C6EE1"/>
    <w:rsid w:val="001C77EB"/>
    <w:rsid w:val="001C7B90"/>
    <w:rsid w:val="001D0354"/>
    <w:rsid w:val="001D0405"/>
    <w:rsid w:val="001D0B41"/>
    <w:rsid w:val="001D0BAE"/>
    <w:rsid w:val="001D1044"/>
    <w:rsid w:val="001D1AB6"/>
    <w:rsid w:val="001D2A98"/>
    <w:rsid w:val="001D2C49"/>
    <w:rsid w:val="001D3005"/>
    <w:rsid w:val="001D3201"/>
    <w:rsid w:val="001D3583"/>
    <w:rsid w:val="001D48E0"/>
    <w:rsid w:val="001D4EA4"/>
    <w:rsid w:val="001D55A4"/>
    <w:rsid w:val="001D55CE"/>
    <w:rsid w:val="001D5F1B"/>
    <w:rsid w:val="001D7CD1"/>
    <w:rsid w:val="001E0E5C"/>
    <w:rsid w:val="001E2E74"/>
    <w:rsid w:val="001E3616"/>
    <w:rsid w:val="001E5753"/>
    <w:rsid w:val="001E5D4D"/>
    <w:rsid w:val="001E63F6"/>
    <w:rsid w:val="001E6A68"/>
    <w:rsid w:val="001E7A59"/>
    <w:rsid w:val="001F00D8"/>
    <w:rsid w:val="001F0512"/>
    <w:rsid w:val="001F0D4B"/>
    <w:rsid w:val="001F1C88"/>
    <w:rsid w:val="001F3089"/>
    <w:rsid w:val="001F3827"/>
    <w:rsid w:val="001F394A"/>
    <w:rsid w:val="001F39E4"/>
    <w:rsid w:val="001F3B49"/>
    <w:rsid w:val="001F436D"/>
    <w:rsid w:val="001F459F"/>
    <w:rsid w:val="001F45DD"/>
    <w:rsid w:val="001F49A3"/>
    <w:rsid w:val="001F53E4"/>
    <w:rsid w:val="001F6568"/>
    <w:rsid w:val="001F7C0E"/>
    <w:rsid w:val="00202089"/>
    <w:rsid w:val="00203A36"/>
    <w:rsid w:val="00203B3B"/>
    <w:rsid w:val="0020510F"/>
    <w:rsid w:val="002053CF"/>
    <w:rsid w:val="00205E44"/>
    <w:rsid w:val="00206BF3"/>
    <w:rsid w:val="00206E05"/>
    <w:rsid w:val="00207CAC"/>
    <w:rsid w:val="00207E11"/>
    <w:rsid w:val="00207E71"/>
    <w:rsid w:val="00207EAA"/>
    <w:rsid w:val="00210904"/>
    <w:rsid w:val="00211695"/>
    <w:rsid w:val="0021245C"/>
    <w:rsid w:val="002131C3"/>
    <w:rsid w:val="0021464D"/>
    <w:rsid w:val="00214B63"/>
    <w:rsid w:val="00214B8D"/>
    <w:rsid w:val="00215CDB"/>
    <w:rsid w:val="00215ED1"/>
    <w:rsid w:val="00215F8F"/>
    <w:rsid w:val="00216ED3"/>
    <w:rsid w:val="002170B5"/>
    <w:rsid w:val="00217201"/>
    <w:rsid w:val="0022053A"/>
    <w:rsid w:val="0022064F"/>
    <w:rsid w:val="00221713"/>
    <w:rsid w:val="0022188D"/>
    <w:rsid w:val="00221A87"/>
    <w:rsid w:val="00221AC2"/>
    <w:rsid w:val="002225F0"/>
    <w:rsid w:val="002233CF"/>
    <w:rsid w:val="002241F3"/>
    <w:rsid w:val="00224AB8"/>
    <w:rsid w:val="00224D40"/>
    <w:rsid w:val="00224F2C"/>
    <w:rsid w:val="002250B6"/>
    <w:rsid w:val="00227273"/>
    <w:rsid w:val="00227A58"/>
    <w:rsid w:val="002304A2"/>
    <w:rsid w:val="002308D6"/>
    <w:rsid w:val="002320BB"/>
    <w:rsid w:val="00232B50"/>
    <w:rsid w:val="00232C72"/>
    <w:rsid w:val="0023301E"/>
    <w:rsid w:val="00233579"/>
    <w:rsid w:val="002335D3"/>
    <w:rsid w:val="00233F49"/>
    <w:rsid w:val="002342CB"/>
    <w:rsid w:val="002346C8"/>
    <w:rsid w:val="00234F4A"/>
    <w:rsid w:val="00235EDB"/>
    <w:rsid w:val="00236EF6"/>
    <w:rsid w:val="002371E1"/>
    <w:rsid w:val="00237AD4"/>
    <w:rsid w:val="002411BF"/>
    <w:rsid w:val="00241BE2"/>
    <w:rsid w:val="00242F3E"/>
    <w:rsid w:val="00243855"/>
    <w:rsid w:val="0024557C"/>
    <w:rsid w:val="0024571C"/>
    <w:rsid w:val="00245856"/>
    <w:rsid w:val="00246225"/>
    <w:rsid w:val="002468CD"/>
    <w:rsid w:val="0024703B"/>
    <w:rsid w:val="00247C5A"/>
    <w:rsid w:val="00250100"/>
    <w:rsid w:val="002504B4"/>
    <w:rsid w:val="002509E2"/>
    <w:rsid w:val="00251B71"/>
    <w:rsid w:val="00251B72"/>
    <w:rsid w:val="002521AC"/>
    <w:rsid w:val="00252615"/>
    <w:rsid w:val="00252946"/>
    <w:rsid w:val="00252CBA"/>
    <w:rsid w:val="00253878"/>
    <w:rsid w:val="00253CE3"/>
    <w:rsid w:val="00253CEB"/>
    <w:rsid w:val="002544A6"/>
    <w:rsid w:val="00254F75"/>
    <w:rsid w:val="0025503B"/>
    <w:rsid w:val="00255396"/>
    <w:rsid w:val="002562F2"/>
    <w:rsid w:val="00256886"/>
    <w:rsid w:val="00256B9B"/>
    <w:rsid w:val="00256D84"/>
    <w:rsid w:val="00256F4F"/>
    <w:rsid w:val="00256FD6"/>
    <w:rsid w:val="002576BE"/>
    <w:rsid w:val="0026025D"/>
    <w:rsid w:val="002610A0"/>
    <w:rsid w:val="00261341"/>
    <w:rsid w:val="0026252A"/>
    <w:rsid w:val="002630AC"/>
    <w:rsid w:val="002637EB"/>
    <w:rsid w:val="00263929"/>
    <w:rsid w:val="00263A87"/>
    <w:rsid w:val="002641A4"/>
    <w:rsid w:val="0026433C"/>
    <w:rsid w:val="002644E4"/>
    <w:rsid w:val="002644F1"/>
    <w:rsid w:val="00264D04"/>
    <w:rsid w:val="00265062"/>
    <w:rsid w:val="00265826"/>
    <w:rsid w:val="00265DAA"/>
    <w:rsid w:val="00265E7C"/>
    <w:rsid w:val="00266D4E"/>
    <w:rsid w:val="00266D63"/>
    <w:rsid w:val="00267F80"/>
    <w:rsid w:val="00270E35"/>
    <w:rsid w:val="00270F42"/>
    <w:rsid w:val="00270F6D"/>
    <w:rsid w:val="00272977"/>
    <w:rsid w:val="00272C55"/>
    <w:rsid w:val="00274564"/>
    <w:rsid w:val="002748A0"/>
    <w:rsid w:val="00274F6A"/>
    <w:rsid w:val="0027508A"/>
    <w:rsid w:val="0027542F"/>
    <w:rsid w:val="0027568F"/>
    <w:rsid w:val="002759C3"/>
    <w:rsid w:val="002759D8"/>
    <w:rsid w:val="00276000"/>
    <w:rsid w:val="0027639D"/>
    <w:rsid w:val="00276D81"/>
    <w:rsid w:val="002772BA"/>
    <w:rsid w:val="00277522"/>
    <w:rsid w:val="002776D5"/>
    <w:rsid w:val="00277C3B"/>
    <w:rsid w:val="00277CA4"/>
    <w:rsid w:val="002801E7"/>
    <w:rsid w:val="00280AD8"/>
    <w:rsid w:val="00281366"/>
    <w:rsid w:val="00281D85"/>
    <w:rsid w:val="0028309C"/>
    <w:rsid w:val="0028351B"/>
    <w:rsid w:val="0028506C"/>
    <w:rsid w:val="00285716"/>
    <w:rsid w:val="0028571F"/>
    <w:rsid w:val="00286674"/>
    <w:rsid w:val="00286AC0"/>
    <w:rsid w:val="00287003"/>
    <w:rsid w:val="00287624"/>
    <w:rsid w:val="002879CA"/>
    <w:rsid w:val="002903CC"/>
    <w:rsid w:val="00290AA8"/>
    <w:rsid w:val="00291C84"/>
    <w:rsid w:val="00291EB1"/>
    <w:rsid w:val="00291ED8"/>
    <w:rsid w:val="0029227C"/>
    <w:rsid w:val="00292B26"/>
    <w:rsid w:val="0029309A"/>
    <w:rsid w:val="00294991"/>
    <w:rsid w:val="00296216"/>
    <w:rsid w:val="00296BBD"/>
    <w:rsid w:val="00297213"/>
    <w:rsid w:val="00297C09"/>
    <w:rsid w:val="002A0195"/>
    <w:rsid w:val="002A0C62"/>
    <w:rsid w:val="002A138B"/>
    <w:rsid w:val="002A2560"/>
    <w:rsid w:val="002A29B0"/>
    <w:rsid w:val="002A2AD0"/>
    <w:rsid w:val="002A30F8"/>
    <w:rsid w:val="002A31DB"/>
    <w:rsid w:val="002A3209"/>
    <w:rsid w:val="002A3F88"/>
    <w:rsid w:val="002A4A58"/>
    <w:rsid w:val="002A5A3B"/>
    <w:rsid w:val="002A5EB6"/>
    <w:rsid w:val="002A646B"/>
    <w:rsid w:val="002A6612"/>
    <w:rsid w:val="002A6721"/>
    <w:rsid w:val="002B039F"/>
    <w:rsid w:val="002B05DF"/>
    <w:rsid w:val="002B1145"/>
    <w:rsid w:val="002B1721"/>
    <w:rsid w:val="002B1E8F"/>
    <w:rsid w:val="002B40A4"/>
    <w:rsid w:val="002B5AB8"/>
    <w:rsid w:val="002B5D29"/>
    <w:rsid w:val="002B6894"/>
    <w:rsid w:val="002B6961"/>
    <w:rsid w:val="002B6D0D"/>
    <w:rsid w:val="002B7FB2"/>
    <w:rsid w:val="002C00FF"/>
    <w:rsid w:val="002C014B"/>
    <w:rsid w:val="002C1577"/>
    <w:rsid w:val="002C18C7"/>
    <w:rsid w:val="002C2547"/>
    <w:rsid w:val="002C30F0"/>
    <w:rsid w:val="002C3776"/>
    <w:rsid w:val="002C38AA"/>
    <w:rsid w:val="002C3D20"/>
    <w:rsid w:val="002C4037"/>
    <w:rsid w:val="002C4858"/>
    <w:rsid w:val="002C4D16"/>
    <w:rsid w:val="002C4FEA"/>
    <w:rsid w:val="002C5423"/>
    <w:rsid w:val="002C6106"/>
    <w:rsid w:val="002C698A"/>
    <w:rsid w:val="002C698E"/>
    <w:rsid w:val="002C6E03"/>
    <w:rsid w:val="002C700A"/>
    <w:rsid w:val="002C7357"/>
    <w:rsid w:val="002C7696"/>
    <w:rsid w:val="002C7B76"/>
    <w:rsid w:val="002C7D6D"/>
    <w:rsid w:val="002D024A"/>
    <w:rsid w:val="002D0332"/>
    <w:rsid w:val="002D059F"/>
    <w:rsid w:val="002D147D"/>
    <w:rsid w:val="002D1A2F"/>
    <w:rsid w:val="002D28D2"/>
    <w:rsid w:val="002D2E32"/>
    <w:rsid w:val="002D34E5"/>
    <w:rsid w:val="002D42F9"/>
    <w:rsid w:val="002D45C7"/>
    <w:rsid w:val="002D48B5"/>
    <w:rsid w:val="002D4D22"/>
    <w:rsid w:val="002D5007"/>
    <w:rsid w:val="002D542E"/>
    <w:rsid w:val="002D5780"/>
    <w:rsid w:val="002D6F2C"/>
    <w:rsid w:val="002D77CB"/>
    <w:rsid w:val="002E0222"/>
    <w:rsid w:val="002E089B"/>
    <w:rsid w:val="002E142D"/>
    <w:rsid w:val="002E17C6"/>
    <w:rsid w:val="002E1A2B"/>
    <w:rsid w:val="002E1D79"/>
    <w:rsid w:val="002E3506"/>
    <w:rsid w:val="002E4148"/>
    <w:rsid w:val="002E4A8A"/>
    <w:rsid w:val="002E5500"/>
    <w:rsid w:val="002E6566"/>
    <w:rsid w:val="002E7A89"/>
    <w:rsid w:val="002F1365"/>
    <w:rsid w:val="002F1804"/>
    <w:rsid w:val="002F1FB2"/>
    <w:rsid w:val="002F24D1"/>
    <w:rsid w:val="002F278E"/>
    <w:rsid w:val="002F384E"/>
    <w:rsid w:val="002F408C"/>
    <w:rsid w:val="002F459F"/>
    <w:rsid w:val="002F4AC6"/>
    <w:rsid w:val="002F4EA4"/>
    <w:rsid w:val="002F4EBF"/>
    <w:rsid w:val="002F503D"/>
    <w:rsid w:val="002F6608"/>
    <w:rsid w:val="002F7D5A"/>
    <w:rsid w:val="002F7F93"/>
    <w:rsid w:val="0030082F"/>
    <w:rsid w:val="003010E8"/>
    <w:rsid w:val="0030226A"/>
    <w:rsid w:val="0030245F"/>
    <w:rsid w:val="00302E5F"/>
    <w:rsid w:val="00303BFF"/>
    <w:rsid w:val="00304362"/>
    <w:rsid w:val="00304CCD"/>
    <w:rsid w:val="003060F8"/>
    <w:rsid w:val="003063A0"/>
    <w:rsid w:val="00307EF9"/>
    <w:rsid w:val="00307F85"/>
    <w:rsid w:val="003102F3"/>
    <w:rsid w:val="0031089F"/>
    <w:rsid w:val="00310B42"/>
    <w:rsid w:val="00311D76"/>
    <w:rsid w:val="00311DDE"/>
    <w:rsid w:val="0031220A"/>
    <w:rsid w:val="00312344"/>
    <w:rsid w:val="00312AF8"/>
    <w:rsid w:val="00312FE5"/>
    <w:rsid w:val="00313B77"/>
    <w:rsid w:val="00314144"/>
    <w:rsid w:val="0031555C"/>
    <w:rsid w:val="00315BB0"/>
    <w:rsid w:val="00315EC4"/>
    <w:rsid w:val="003168F9"/>
    <w:rsid w:val="003173D8"/>
    <w:rsid w:val="00317720"/>
    <w:rsid w:val="00320D3D"/>
    <w:rsid w:val="0032202D"/>
    <w:rsid w:val="00322839"/>
    <w:rsid w:val="00322D2B"/>
    <w:rsid w:val="00322DE9"/>
    <w:rsid w:val="00324BA5"/>
    <w:rsid w:val="00324CB0"/>
    <w:rsid w:val="00325728"/>
    <w:rsid w:val="003263DF"/>
    <w:rsid w:val="00327EC8"/>
    <w:rsid w:val="0033178B"/>
    <w:rsid w:val="00331E1A"/>
    <w:rsid w:val="003323B2"/>
    <w:rsid w:val="00332627"/>
    <w:rsid w:val="003329FB"/>
    <w:rsid w:val="00332DAC"/>
    <w:rsid w:val="00333148"/>
    <w:rsid w:val="00334386"/>
    <w:rsid w:val="003344E7"/>
    <w:rsid w:val="00334881"/>
    <w:rsid w:val="003352C3"/>
    <w:rsid w:val="0033567C"/>
    <w:rsid w:val="00336A87"/>
    <w:rsid w:val="0033757E"/>
    <w:rsid w:val="00337B04"/>
    <w:rsid w:val="0034000C"/>
    <w:rsid w:val="0034050C"/>
    <w:rsid w:val="0034086F"/>
    <w:rsid w:val="003409B9"/>
    <w:rsid w:val="00340E91"/>
    <w:rsid w:val="00342471"/>
    <w:rsid w:val="00342C8D"/>
    <w:rsid w:val="003436C7"/>
    <w:rsid w:val="003439A9"/>
    <w:rsid w:val="003446EC"/>
    <w:rsid w:val="003457A0"/>
    <w:rsid w:val="00345873"/>
    <w:rsid w:val="00346508"/>
    <w:rsid w:val="00346EF6"/>
    <w:rsid w:val="0034735F"/>
    <w:rsid w:val="0034749A"/>
    <w:rsid w:val="00350B0B"/>
    <w:rsid w:val="003515C7"/>
    <w:rsid w:val="00351DED"/>
    <w:rsid w:val="00351E7D"/>
    <w:rsid w:val="0035432F"/>
    <w:rsid w:val="0035463F"/>
    <w:rsid w:val="00354994"/>
    <w:rsid w:val="00354A23"/>
    <w:rsid w:val="00355376"/>
    <w:rsid w:val="0035568D"/>
    <w:rsid w:val="00355DB7"/>
    <w:rsid w:val="00355EDB"/>
    <w:rsid w:val="00355F75"/>
    <w:rsid w:val="0035771C"/>
    <w:rsid w:val="00357A70"/>
    <w:rsid w:val="00360109"/>
    <w:rsid w:val="0036074E"/>
    <w:rsid w:val="003612BA"/>
    <w:rsid w:val="00361605"/>
    <w:rsid w:val="00361EAD"/>
    <w:rsid w:val="00361F82"/>
    <w:rsid w:val="003625E4"/>
    <w:rsid w:val="003630D4"/>
    <w:rsid w:val="00363AB6"/>
    <w:rsid w:val="00363C73"/>
    <w:rsid w:val="00364850"/>
    <w:rsid w:val="003651B9"/>
    <w:rsid w:val="00365962"/>
    <w:rsid w:val="00365F6F"/>
    <w:rsid w:val="00366137"/>
    <w:rsid w:val="00366ACE"/>
    <w:rsid w:val="00366E54"/>
    <w:rsid w:val="00367A9A"/>
    <w:rsid w:val="00367CB3"/>
    <w:rsid w:val="0037035D"/>
    <w:rsid w:val="00370416"/>
    <w:rsid w:val="003711A4"/>
    <w:rsid w:val="003712BA"/>
    <w:rsid w:val="003713C9"/>
    <w:rsid w:val="003717A8"/>
    <w:rsid w:val="00372210"/>
    <w:rsid w:val="003731F1"/>
    <w:rsid w:val="00373CD5"/>
    <w:rsid w:val="0037459F"/>
    <w:rsid w:val="0037486C"/>
    <w:rsid w:val="003748EB"/>
    <w:rsid w:val="00374FA6"/>
    <w:rsid w:val="00375496"/>
    <w:rsid w:val="0037554B"/>
    <w:rsid w:val="003756B7"/>
    <w:rsid w:val="003757F7"/>
    <w:rsid w:val="00375DB6"/>
    <w:rsid w:val="00375E6F"/>
    <w:rsid w:val="00376316"/>
    <w:rsid w:val="003768C1"/>
    <w:rsid w:val="00376A16"/>
    <w:rsid w:val="00376FE1"/>
    <w:rsid w:val="00377361"/>
    <w:rsid w:val="003778D5"/>
    <w:rsid w:val="00377A2D"/>
    <w:rsid w:val="00377BB3"/>
    <w:rsid w:val="003805E8"/>
    <w:rsid w:val="003806C2"/>
    <w:rsid w:val="00380C63"/>
    <w:rsid w:val="00380D1E"/>
    <w:rsid w:val="00382619"/>
    <w:rsid w:val="003830F0"/>
    <w:rsid w:val="00383AE9"/>
    <w:rsid w:val="003842A5"/>
    <w:rsid w:val="003843BD"/>
    <w:rsid w:val="003849D1"/>
    <w:rsid w:val="00384FE1"/>
    <w:rsid w:val="003858F3"/>
    <w:rsid w:val="00385D4B"/>
    <w:rsid w:val="00386066"/>
    <w:rsid w:val="00390287"/>
    <w:rsid w:val="003903E1"/>
    <w:rsid w:val="00390E6E"/>
    <w:rsid w:val="00390ED0"/>
    <w:rsid w:val="0039183E"/>
    <w:rsid w:val="00391C3C"/>
    <w:rsid w:val="003923FE"/>
    <w:rsid w:val="003934C1"/>
    <w:rsid w:val="003941C9"/>
    <w:rsid w:val="00394E9D"/>
    <w:rsid w:val="00395213"/>
    <w:rsid w:val="00396270"/>
    <w:rsid w:val="00396319"/>
    <w:rsid w:val="00396DE5"/>
    <w:rsid w:val="003977F0"/>
    <w:rsid w:val="00397B4E"/>
    <w:rsid w:val="003A0374"/>
    <w:rsid w:val="003A08F9"/>
    <w:rsid w:val="003A10D5"/>
    <w:rsid w:val="003A13FA"/>
    <w:rsid w:val="003A180D"/>
    <w:rsid w:val="003A1E62"/>
    <w:rsid w:val="003A2168"/>
    <w:rsid w:val="003A22AD"/>
    <w:rsid w:val="003A24F0"/>
    <w:rsid w:val="003A3242"/>
    <w:rsid w:val="003A345F"/>
    <w:rsid w:val="003A502C"/>
    <w:rsid w:val="003A5B43"/>
    <w:rsid w:val="003A5E5B"/>
    <w:rsid w:val="003A6AD3"/>
    <w:rsid w:val="003A71B0"/>
    <w:rsid w:val="003A7421"/>
    <w:rsid w:val="003B07D9"/>
    <w:rsid w:val="003B0A5B"/>
    <w:rsid w:val="003B0AB7"/>
    <w:rsid w:val="003B0E9C"/>
    <w:rsid w:val="003B0F76"/>
    <w:rsid w:val="003B1511"/>
    <w:rsid w:val="003B1B0B"/>
    <w:rsid w:val="003B1E0D"/>
    <w:rsid w:val="003B21A0"/>
    <w:rsid w:val="003B22ED"/>
    <w:rsid w:val="003B3828"/>
    <w:rsid w:val="003B3A54"/>
    <w:rsid w:val="003B3D41"/>
    <w:rsid w:val="003B4234"/>
    <w:rsid w:val="003B4C73"/>
    <w:rsid w:val="003B4DA8"/>
    <w:rsid w:val="003B532A"/>
    <w:rsid w:val="003B5D45"/>
    <w:rsid w:val="003B6448"/>
    <w:rsid w:val="003B649C"/>
    <w:rsid w:val="003C067E"/>
    <w:rsid w:val="003C07F8"/>
    <w:rsid w:val="003C092E"/>
    <w:rsid w:val="003C0DC3"/>
    <w:rsid w:val="003C16A0"/>
    <w:rsid w:val="003C2D1A"/>
    <w:rsid w:val="003C2D93"/>
    <w:rsid w:val="003C306F"/>
    <w:rsid w:val="003C3F37"/>
    <w:rsid w:val="003C4471"/>
    <w:rsid w:val="003C58DF"/>
    <w:rsid w:val="003C594A"/>
    <w:rsid w:val="003C5966"/>
    <w:rsid w:val="003C6467"/>
    <w:rsid w:val="003C6709"/>
    <w:rsid w:val="003C6E3F"/>
    <w:rsid w:val="003C7F0A"/>
    <w:rsid w:val="003D0603"/>
    <w:rsid w:val="003D0609"/>
    <w:rsid w:val="003D0821"/>
    <w:rsid w:val="003D1456"/>
    <w:rsid w:val="003D1935"/>
    <w:rsid w:val="003D1AF0"/>
    <w:rsid w:val="003D2A6C"/>
    <w:rsid w:val="003D2B67"/>
    <w:rsid w:val="003D3DE8"/>
    <w:rsid w:val="003D4872"/>
    <w:rsid w:val="003D546A"/>
    <w:rsid w:val="003D5677"/>
    <w:rsid w:val="003D5A1D"/>
    <w:rsid w:val="003D5DBA"/>
    <w:rsid w:val="003D5F55"/>
    <w:rsid w:val="003D665A"/>
    <w:rsid w:val="003D681D"/>
    <w:rsid w:val="003E008A"/>
    <w:rsid w:val="003E0298"/>
    <w:rsid w:val="003E03A0"/>
    <w:rsid w:val="003E080C"/>
    <w:rsid w:val="003E0969"/>
    <w:rsid w:val="003E0E7E"/>
    <w:rsid w:val="003E0F28"/>
    <w:rsid w:val="003E1607"/>
    <w:rsid w:val="003E1742"/>
    <w:rsid w:val="003E2F02"/>
    <w:rsid w:val="003E2F46"/>
    <w:rsid w:val="003E3431"/>
    <w:rsid w:val="003E37D6"/>
    <w:rsid w:val="003E3E10"/>
    <w:rsid w:val="003E4512"/>
    <w:rsid w:val="003E4AC7"/>
    <w:rsid w:val="003E4D2D"/>
    <w:rsid w:val="003E4FE6"/>
    <w:rsid w:val="003E5D4B"/>
    <w:rsid w:val="003E5D74"/>
    <w:rsid w:val="003E5ECB"/>
    <w:rsid w:val="003E6E94"/>
    <w:rsid w:val="003E6EC5"/>
    <w:rsid w:val="003E703D"/>
    <w:rsid w:val="003E7445"/>
    <w:rsid w:val="003E777B"/>
    <w:rsid w:val="003E7B3F"/>
    <w:rsid w:val="003F0559"/>
    <w:rsid w:val="003F1271"/>
    <w:rsid w:val="003F136F"/>
    <w:rsid w:val="003F1ADD"/>
    <w:rsid w:val="003F1EE8"/>
    <w:rsid w:val="003F359E"/>
    <w:rsid w:val="003F40A3"/>
    <w:rsid w:val="003F50EF"/>
    <w:rsid w:val="003F5AF1"/>
    <w:rsid w:val="003F69F0"/>
    <w:rsid w:val="003F6D3E"/>
    <w:rsid w:val="003F7499"/>
    <w:rsid w:val="003F77F3"/>
    <w:rsid w:val="0040014B"/>
    <w:rsid w:val="00400F3F"/>
    <w:rsid w:val="004020C2"/>
    <w:rsid w:val="00402136"/>
    <w:rsid w:val="00402247"/>
    <w:rsid w:val="00402349"/>
    <w:rsid w:val="00403122"/>
    <w:rsid w:val="004036F9"/>
    <w:rsid w:val="00404A7C"/>
    <w:rsid w:val="004074D7"/>
    <w:rsid w:val="00410DAB"/>
    <w:rsid w:val="00411C2C"/>
    <w:rsid w:val="00412084"/>
    <w:rsid w:val="004121E3"/>
    <w:rsid w:val="004128A1"/>
    <w:rsid w:val="00412A53"/>
    <w:rsid w:val="00412ED8"/>
    <w:rsid w:val="00413341"/>
    <w:rsid w:val="004134C5"/>
    <w:rsid w:val="00413632"/>
    <w:rsid w:val="00414B38"/>
    <w:rsid w:val="00415787"/>
    <w:rsid w:val="00416400"/>
    <w:rsid w:val="00420090"/>
    <w:rsid w:val="00420BC9"/>
    <w:rsid w:val="00420F9E"/>
    <w:rsid w:val="0042137B"/>
    <w:rsid w:val="00421736"/>
    <w:rsid w:val="00422A4F"/>
    <w:rsid w:val="0042317B"/>
    <w:rsid w:val="00424217"/>
    <w:rsid w:val="00426364"/>
    <w:rsid w:val="004267E6"/>
    <w:rsid w:val="00426C2A"/>
    <w:rsid w:val="0042712C"/>
    <w:rsid w:val="004300DF"/>
    <w:rsid w:val="00430661"/>
    <w:rsid w:val="00431F8F"/>
    <w:rsid w:val="00432226"/>
    <w:rsid w:val="0043247D"/>
    <w:rsid w:val="0043248F"/>
    <w:rsid w:val="0043358C"/>
    <w:rsid w:val="0043396D"/>
    <w:rsid w:val="00433BC6"/>
    <w:rsid w:val="00433D98"/>
    <w:rsid w:val="00434BE5"/>
    <w:rsid w:val="00434ED8"/>
    <w:rsid w:val="0043653D"/>
    <w:rsid w:val="0043667C"/>
    <w:rsid w:val="00437453"/>
    <w:rsid w:val="00437A2F"/>
    <w:rsid w:val="00437ADC"/>
    <w:rsid w:val="00437B07"/>
    <w:rsid w:val="0044024E"/>
    <w:rsid w:val="00440796"/>
    <w:rsid w:val="00441607"/>
    <w:rsid w:val="00441925"/>
    <w:rsid w:val="004434B3"/>
    <w:rsid w:val="004437A2"/>
    <w:rsid w:val="00443A8E"/>
    <w:rsid w:val="0044584C"/>
    <w:rsid w:val="0044584F"/>
    <w:rsid w:val="004460E0"/>
    <w:rsid w:val="0044751D"/>
    <w:rsid w:val="00447B9D"/>
    <w:rsid w:val="00447BDE"/>
    <w:rsid w:val="0045005F"/>
    <w:rsid w:val="00450636"/>
    <w:rsid w:val="004534BB"/>
    <w:rsid w:val="004534F1"/>
    <w:rsid w:val="004537BC"/>
    <w:rsid w:val="00454697"/>
    <w:rsid w:val="00454704"/>
    <w:rsid w:val="00454E8E"/>
    <w:rsid w:val="00454FFA"/>
    <w:rsid w:val="0045530C"/>
    <w:rsid w:val="00455D2C"/>
    <w:rsid w:val="00456C2E"/>
    <w:rsid w:val="00457086"/>
    <w:rsid w:val="00457246"/>
    <w:rsid w:val="0046032F"/>
    <w:rsid w:val="00460633"/>
    <w:rsid w:val="004611BC"/>
    <w:rsid w:val="00461E03"/>
    <w:rsid w:val="00461F9E"/>
    <w:rsid w:val="004625D8"/>
    <w:rsid w:val="00462A20"/>
    <w:rsid w:val="00462A77"/>
    <w:rsid w:val="00463243"/>
    <w:rsid w:val="00463ECF"/>
    <w:rsid w:val="00464B74"/>
    <w:rsid w:val="00467C71"/>
    <w:rsid w:val="0047081E"/>
    <w:rsid w:val="00470EF8"/>
    <w:rsid w:val="00471035"/>
    <w:rsid w:val="00471D27"/>
    <w:rsid w:val="00472263"/>
    <w:rsid w:val="0047268B"/>
    <w:rsid w:val="004734A4"/>
    <w:rsid w:val="00473FA1"/>
    <w:rsid w:val="004748D6"/>
    <w:rsid w:val="00474E68"/>
    <w:rsid w:val="004754FC"/>
    <w:rsid w:val="0047581F"/>
    <w:rsid w:val="00475B92"/>
    <w:rsid w:val="00476835"/>
    <w:rsid w:val="0047769D"/>
    <w:rsid w:val="004778FE"/>
    <w:rsid w:val="00480A7B"/>
    <w:rsid w:val="004811FF"/>
    <w:rsid w:val="0048223F"/>
    <w:rsid w:val="00482EE6"/>
    <w:rsid w:val="00483F61"/>
    <w:rsid w:val="004842F0"/>
    <w:rsid w:val="0048437E"/>
    <w:rsid w:val="0048472F"/>
    <w:rsid w:val="0048627E"/>
    <w:rsid w:val="00486327"/>
    <w:rsid w:val="0048691D"/>
    <w:rsid w:val="00486CEF"/>
    <w:rsid w:val="0048746F"/>
    <w:rsid w:val="00487D21"/>
    <w:rsid w:val="00490F5C"/>
    <w:rsid w:val="0049146D"/>
    <w:rsid w:val="004915F4"/>
    <w:rsid w:val="00491CB2"/>
    <w:rsid w:val="00492195"/>
    <w:rsid w:val="004921C1"/>
    <w:rsid w:val="0049362D"/>
    <w:rsid w:val="0049380D"/>
    <w:rsid w:val="0049440C"/>
    <w:rsid w:val="00495C12"/>
    <w:rsid w:val="0049653C"/>
    <w:rsid w:val="004A083B"/>
    <w:rsid w:val="004A0BD4"/>
    <w:rsid w:val="004A10AE"/>
    <w:rsid w:val="004A15D0"/>
    <w:rsid w:val="004A1EF0"/>
    <w:rsid w:val="004A31F8"/>
    <w:rsid w:val="004A39F8"/>
    <w:rsid w:val="004A3FF7"/>
    <w:rsid w:val="004A42A7"/>
    <w:rsid w:val="004A44A7"/>
    <w:rsid w:val="004A4F24"/>
    <w:rsid w:val="004A5543"/>
    <w:rsid w:val="004A58AC"/>
    <w:rsid w:val="004A6D21"/>
    <w:rsid w:val="004A6D24"/>
    <w:rsid w:val="004A6E45"/>
    <w:rsid w:val="004A6F8C"/>
    <w:rsid w:val="004A739B"/>
    <w:rsid w:val="004A77D2"/>
    <w:rsid w:val="004A7BF4"/>
    <w:rsid w:val="004A7BF6"/>
    <w:rsid w:val="004A7E14"/>
    <w:rsid w:val="004A7F07"/>
    <w:rsid w:val="004B04C6"/>
    <w:rsid w:val="004B06E5"/>
    <w:rsid w:val="004B0A80"/>
    <w:rsid w:val="004B0B41"/>
    <w:rsid w:val="004B0BAE"/>
    <w:rsid w:val="004B0C44"/>
    <w:rsid w:val="004B1FE9"/>
    <w:rsid w:val="004B24AA"/>
    <w:rsid w:val="004B2585"/>
    <w:rsid w:val="004B35CE"/>
    <w:rsid w:val="004B3958"/>
    <w:rsid w:val="004B4068"/>
    <w:rsid w:val="004B4085"/>
    <w:rsid w:val="004B42FE"/>
    <w:rsid w:val="004B4508"/>
    <w:rsid w:val="004B473D"/>
    <w:rsid w:val="004B53FF"/>
    <w:rsid w:val="004B58A1"/>
    <w:rsid w:val="004B624B"/>
    <w:rsid w:val="004B6980"/>
    <w:rsid w:val="004B6C70"/>
    <w:rsid w:val="004C00FD"/>
    <w:rsid w:val="004C0908"/>
    <w:rsid w:val="004C187E"/>
    <w:rsid w:val="004C1E28"/>
    <w:rsid w:val="004C209D"/>
    <w:rsid w:val="004C2EC2"/>
    <w:rsid w:val="004C366D"/>
    <w:rsid w:val="004C3ECB"/>
    <w:rsid w:val="004C50C4"/>
    <w:rsid w:val="004C5718"/>
    <w:rsid w:val="004C587D"/>
    <w:rsid w:val="004C58C9"/>
    <w:rsid w:val="004C5CB8"/>
    <w:rsid w:val="004C6041"/>
    <w:rsid w:val="004C60FE"/>
    <w:rsid w:val="004C6664"/>
    <w:rsid w:val="004C6C9A"/>
    <w:rsid w:val="004C7C5F"/>
    <w:rsid w:val="004D0C3B"/>
    <w:rsid w:val="004D1634"/>
    <w:rsid w:val="004D1ABE"/>
    <w:rsid w:val="004D206D"/>
    <w:rsid w:val="004D272C"/>
    <w:rsid w:val="004D2953"/>
    <w:rsid w:val="004D2A50"/>
    <w:rsid w:val="004D3D39"/>
    <w:rsid w:val="004D41A7"/>
    <w:rsid w:val="004D4BB8"/>
    <w:rsid w:val="004D4C2E"/>
    <w:rsid w:val="004D514A"/>
    <w:rsid w:val="004D5A11"/>
    <w:rsid w:val="004D5E26"/>
    <w:rsid w:val="004D626B"/>
    <w:rsid w:val="004D691E"/>
    <w:rsid w:val="004D7274"/>
    <w:rsid w:val="004D7D4A"/>
    <w:rsid w:val="004E01FA"/>
    <w:rsid w:val="004E0B91"/>
    <w:rsid w:val="004E15DD"/>
    <w:rsid w:val="004E27DE"/>
    <w:rsid w:val="004E2FCF"/>
    <w:rsid w:val="004E403E"/>
    <w:rsid w:val="004E41BF"/>
    <w:rsid w:val="004E4660"/>
    <w:rsid w:val="004E5636"/>
    <w:rsid w:val="004E5D7B"/>
    <w:rsid w:val="004E6E7B"/>
    <w:rsid w:val="004E6FEB"/>
    <w:rsid w:val="004E7B9F"/>
    <w:rsid w:val="004F135D"/>
    <w:rsid w:val="004F16A3"/>
    <w:rsid w:val="004F242E"/>
    <w:rsid w:val="004F24A4"/>
    <w:rsid w:val="004F2BB3"/>
    <w:rsid w:val="004F2D29"/>
    <w:rsid w:val="004F305E"/>
    <w:rsid w:val="004F4E50"/>
    <w:rsid w:val="004F64BC"/>
    <w:rsid w:val="004F678A"/>
    <w:rsid w:val="004F79CE"/>
    <w:rsid w:val="00500B07"/>
    <w:rsid w:val="00500B82"/>
    <w:rsid w:val="00500CB8"/>
    <w:rsid w:val="00501B8F"/>
    <w:rsid w:val="00502050"/>
    <w:rsid w:val="0050304C"/>
    <w:rsid w:val="0050310E"/>
    <w:rsid w:val="005031F8"/>
    <w:rsid w:val="005044E4"/>
    <w:rsid w:val="005048CB"/>
    <w:rsid w:val="005049E7"/>
    <w:rsid w:val="00504AA2"/>
    <w:rsid w:val="005056A2"/>
    <w:rsid w:val="00505851"/>
    <w:rsid w:val="00505E8B"/>
    <w:rsid w:val="00506204"/>
    <w:rsid w:val="00506745"/>
    <w:rsid w:val="005067AE"/>
    <w:rsid w:val="00506BEE"/>
    <w:rsid w:val="00507060"/>
    <w:rsid w:val="00507151"/>
    <w:rsid w:val="005077E0"/>
    <w:rsid w:val="005078EF"/>
    <w:rsid w:val="0051018F"/>
    <w:rsid w:val="005107E7"/>
    <w:rsid w:val="00510808"/>
    <w:rsid w:val="00511DAA"/>
    <w:rsid w:val="005124F0"/>
    <w:rsid w:val="00512713"/>
    <w:rsid w:val="00513288"/>
    <w:rsid w:val="00514517"/>
    <w:rsid w:val="00514554"/>
    <w:rsid w:val="0051583C"/>
    <w:rsid w:val="005166B5"/>
    <w:rsid w:val="005167B2"/>
    <w:rsid w:val="00516A9B"/>
    <w:rsid w:val="00516B4F"/>
    <w:rsid w:val="00516C57"/>
    <w:rsid w:val="005171AD"/>
    <w:rsid w:val="00517F2D"/>
    <w:rsid w:val="00520572"/>
    <w:rsid w:val="005213AC"/>
    <w:rsid w:val="00521E7F"/>
    <w:rsid w:val="005221A8"/>
    <w:rsid w:val="0052235C"/>
    <w:rsid w:val="00522666"/>
    <w:rsid w:val="00522BB4"/>
    <w:rsid w:val="005235E8"/>
    <w:rsid w:val="005236FC"/>
    <w:rsid w:val="005237CB"/>
    <w:rsid w:val="00523906"/>
    <w:rsid w:val="00524426"/>
    <w:rsid w:val="0052540E"/>
    <w:rsid w:val="00525447"/>
    <w:rsid w:val="00525E0A"/>
    <w:rsid w:val="0052615D"/>
    <w:rsid w:val="005269A2"/>
    <w:rsid w:val="005270E8"/>
    <w:rsid w:val="00527DBC"/>
    <w:rsid w:val="00527EE6"/>
    <w:rsid w:val="00527F20"/>
    <w:rsid w:val="00527F21"/>
    <w:rsid w:val="00530CF3"/>
    <w:rsid w:val="00530F8E"/>
    <w:rsid w:val="005319B9"/>
    <w:rsid w:val="00531BB6"/>
    <w:rsid w:val="00531CC5"/>
    <w:rsid w:val="005320C3"/>
    <w:rsid w:val="00532D00"/>
    <w:rsid w:val="00533EE1"/>
    <w:rsid w:val="0053465A"/>
    <w:rsid w:val="00536061"/>
    <w:rsid w:val="00536E3D"/>
    <w:rsid w:val="005370A6"/>
    <w:rsid w:val="00537196"/>
    <w:rsid w:val="00537949"/>
    <w:rsid w:val="00537AEA"/>
    <w:rsid w:val="00537C18"/>
    <w:rsid w:val="00541736"/>
    <w:rsid w:val="005417BF"/>
    <w:rsid w:val="00541AC6"/>
    <w:rsid w:val="00541C2E"/>
    <w:rsid w:val="00541DF0"/>
    <w:rsid w:val="00541E55"/>
    <w:rsid w:val="00542063"/>
    <w:rsid w:val="005421D8"/>
    <w:rsid w:val="0054293E"/>
    <w:rsid w:val="00542A6F"/>
    <w:rsid w:val="00543383"/>
    <w:rsid w:val="005434B0"/>
    <w:rsid w:val="00544923"/>
    <w:rsid w:val="00544FD0"/>
    <w:rsid w:val="00545243"/>
    <w:rsid w:val="005452AC"/>
    <w:rsid w:val="005452EE"/>
    <w:rsid w:val="005453E0"/>
    <w:rsid w:val="005456F9"/>
    <w:rsid w:val="00545AD2"/>
    <w:rsid w:val="0054612E"/>
    <w:rsid w:val="0054673A"/>
    <w:rsid w:val="00546744"/>
    <w:rsid w:val="005473E3"/>
    <w:rsid w:val="00547683"/>
    <w:rsid w:val="005478E5"/>
    <w:rsid w:val="00547CE5"/>
    <w:rsid w:val="005509D8"/>
    <w:rsid w:val="005514D1"/>
    <w:rsid w:val="00551DF9"/>
    <w:rsid w:val="00551E51"/>
    <w:rsid w:val="0055250F"/>
    <w:rsid w:val="005535F9"/>
    <w:rsid w:val="00553A6E"/>
    <w:rsid w:val="00553E42"/>
    <w:rsid w:val="00554318"/>
    <w:rsid w:val="00554814"/>
    <w:rsid w:val="005553DF"/>
    <w:rsid w:val="00555499"/>
    <w:rsid w:val="00555A11"/>
    <w:rsid w:val="005576F8"/>
    <w:rsid w:val="0056066E"/>
    <w:rsid w:val="00560F6F"/>
    <w:rsid w:val="00560FFA"/>
    <w:rsid w:val="0056119B"/>
    <w:rsid w:val="00561B65"/>
    <w:rsid w:val="00562925"/>
    <w:rsid w:val="005658B4"/>
    <w:rsid w:val="00566305"/>
    <w:rsid w:val="0056634A"/>
    <w:rsid w:val="00566563"/>
    <w:rsid w:val="00567D4E"/>
    <w:rsid w:val="00570AE6"/>
    <w:rsid w:val="00571F24"/>
    <w:rsid w:val="00572618"/>
    <w:rsid w:val="00573802"/>
    <w:rsid w:val="00573FA8"/>
    <w:rsid w:val="00574222"/>
    <w:rsid w:val="005747D2"/>
    <w:rsid w:val="0057485D"/>
    <w:rsid w:val="0057543A"/>
    <w:rsid w:val="005757F5"/>
    <w:rsid w:val="005759A3"/>
    <w:rsid w:val="005806B0"/>
    <w:rsid w:val="0058178D"/>
    <w:rsid w:val="005819B4"/>
    <w:rsid w:val="0058249F"/>
    <w:rsid w:val="00582BA9"/>
    <w:rsid w:val="0058381F"/>
    <w:rsid w:val="00583ADF"/>
    <w:rsid w:val="005840D6"/>
    <w:rsid w:val="005847CD"/>
    <w:rsid w:val="00585634"/>
    <w:rsid w:val="00585DE3"/>
    <w:rsid w:val="005863C9"/>
    <w:rsid w:val="00587AC6"/>
    <w:rsid w:val="00587D3F"/>
    <w:rsid w:val="00587DAE"/>
    <w:rsid w:val="005926EF"/>
    <w:rsid w:val="00592BB2"/>
    <w:rsid w:val="00592EC6"/>
    <w:rsid w:val="00593A62"/>
    <w:rsid w:val="00593E82"/>
    <w:rsid w:val="00593E8E"/>
    <w:rsid w:val="005941AF"/>
    <w:rsid w:val="00594BD9"/>
    <w:rsid w:val="00595C97"/>
    <w:rsid w:val="005977D8"/>
    <w:rsid w:val="00597A25"/>
    <w:rsid w:val="00597E89"/>
    <w:rsid w:val="005A13C2"/>
    <w:rsid w:val="005A1612"/>
    <w:rsid w:val="005A171E"/>
    <w:rsid w:val="005A225A"/>
    <w:rsid w:val="005A31AF"/>
    <w:rsid w:val="005A3A45"/>
    <w:rsid w:val="005A4638"/>
    <w:rsid w:val="005A4EE3"/>
    <w:rsid w:val="005A4F4C"/>
    <w:rsid w:val="005A56AE"/>
    <w:rsid w:val="005A5EBD"/>
    <w:rsid w:val="005A6F93"/>
    <w:rsid w:val="005A710A"/>
    <w:rsid w:val="005A7285"/>
    <w:rsid w:val="005A7303"/>
    <w:rsid w:val="005A7817"/>
    <w:rsid w:val="005A788A"/>
    <w:rsid w:val="005A7B45"/>
    <w:rsid w:val="005B01DB"/>
    <w:rsid w:val="005B0335"/>
    <w:rsid w:val="005B0ED7"/>
    <w:rsid w:val="005B17F3"/>
    <w:rsid w:val="005B1857"/>
    <w:rsid w:val="005B18C4"/>
    <w:rsid w:val="005B1A3D"/>
    <w:rsid w:val="005B1E5A"/>
    <w:rsid w:val="005B3416"/>
    <w:rsid w:val="005B3425"/>
    <w:rsid w:val="005B34AC"/>
    <w:rsid w:val="005B3515"/>
    <w:rsid w:val="005B3A86"/>
    <w:rsid w:val="005B4193"/>
    <w:rsid w:val="005B426B"/>
    <w:rsid w:val="005B4288"/>
    <w:rsid w:val="005B4876"/>
    <w:rsid w:val="005B503B"/>
    <w:rsid w:val="005B603E"/>
    <w:rsid w:val="005B6492"/>
    <w:rsid w:val="005B6FB3"/>
    <w:rsid w:val="005B7182"/>
    <w:rsid w:val="005B760A"/>
    <w:rsid w:val="005B764E"/>
    <w:rsid w:val="005C0094"/>
    <w:rsid w:val="005C0C1A"/>
    <w:rsid w:val="005C0D7D"/>
    <w:rsid w:val="005C22D2"/>
    <w:rsid w:val="005C283C"/>
    <w:rsid w:val="005C3C14"/>
    <w:rsid w:val="005C415B"/>
    <w:rsid w:val="005C6514"/>
    <w:rsid w:val="005D00DC"/>
    <w:rsid w:val="005D0DF8"/>
    <w:rsid w:val="005D10AA"/>
    <w:rsid w:val="005D1F43"/>
    <w:rsid w:val="005D22CD"/>
    <w:rsid w:val="005D24FF"/>
    <w:rsid w:val="005D2668"/>
    <w:rsid w:val="005D2799"/>
    <w:rsid w:val="005D27C4"/>
    <w:rsid w:val="005D2A9C"/>
    <w:rsid w:val="005D2EB9"/>
    <w:rsid w:val="005D3797"/>
    <w:rsid w:val="005D42CB"/>
    <w:rsid w:val="005D439E"/>
    <w:rsid w:val="005D440A"/>
    <w:rsid w:val="005D445E"/>
    <w:rsid w:val="005D4F4D"/>
    <w:rsid w:val="005D7D71"/>
    <w:rsid w:val="005E05D9"/>
    <w:rsid w:val="005E0D32"/>
    <w:rsid w:val="005E0F57"/>
    <w:rsid w:val="005E11BC"/>
    <w:rsid w:val="005E13FB"/>
    <w:rsid w:val="005E1461"/>
    <w:rsid w:val="005E16F1"/>
    <w:rsid w:val="005E412F"/>
    <w:rsid w:val="005E41A0"/>
    <w:rsid w:val="005E5114"/>
    <w:rsid w:val="005E629A"/>
    <w:rsid w:val="005E6320"/>
    <w:rsid w:val="005E6DDF"/>
    <w:rsid w:val="005F11E0"/>
    <w:rsid w:val="005F1F15"/>
    <w:rsid w:val="005F2DD3"/>
    <w:rsid w:val="005F33D3"/>
    <w:rsid w:val="005F3EF8"/>
    <w:rsid w:val="005F4292"/>
    <w:rsid w:val="005F4721"/>
    <w:rsid w:val="005F4859"/>
    <w:rsid w:val="005F4C21"/>
    <w:rsid w:val="005F4C43"/>
    <w:rsid w:val="005F4E2A"/>
    <w:rsid w:val="005F64A7"/>
    <w:rsid w:val="005F6D0F"/>
    <w:rsid w:val="005F752A"/>
    <w:rsid w:val="00600EE8"/>
    <w:rsid w:val="006013DF"/>
    <w:rsid w:val="006013E1"/>
    <w:rsid w:val="00602291"/>
    <w:rsid w:val="00602636"/>
    <w:rsid w:val="006028C7"/>
    <w:rsid w:val="00602A63"/>
    <w:rsid w:val="00602F2E"/>
    <w:rsid w:val="006034F9"/>
    <w:rsid w:val="00603EFC"/>
    <w:rsid w:val="006040BD"/>
    <w:rsid w:val="00604162"/>
    <w:rsid w:val="00604304"/>
    <w:rsid w:val="006045A4"/>
    <w:rsid w:val="00604E82"/>
    <w:rsid w:val="00605784"/>
    <w:rsid w:val="006057CB"/>
    <w:rsid w:val="00605B17"/>
    <w:rsid w:val="006068BB"/>
    <w:rsid w:val="00606BCD"/>
    <w:rsid w:val="006077E1"/>
    <w:rsid w:val="00607DD7"/>
    <w:rsid w:val="0061092B"/>
    <w:rsid w:val="0061109A"/>
    <w:rsid w:val="006114BB"/>
    <w:rsid w:val="00611B80"/>
    <w:rsid w:val="006121FC"/>
    <w:rsid w:val="006135F3"/>
    <w:rsid w:val="00613EFF"/>
    <w:rsid w:val="00614AD6"/>
    <w:rsid w:val="00615242"/>
    <w:rsid w:val="006156B0"/>
    <w:rsid w:val="006158EE"/>
    <w:rsid w:val="00615949"/>
    <w:rsid w:val="00617230"/>
    <w:rsid w:val="006175EF"/>
    <w:rsid w:val="0061793F"/>
    <w:rsid w:val="0062035B"/>
    <w:rsid w:val="00620D62"/>
    <w:rsid w:val="006213B2"/>
    <w:rsid w:val="00621502"/>
    <w:rsid w:val="0062255F"/>
    <w:rsid w:val="00622E50"/>
    <w:rsid w:val="0062354D"/>
    <w:rsid w:val="00623CFF"/>
    <w:rsid w:val="0062469A"/>
    <w:rsid w:val="00624798"/>
    <w:rsid w:val="006257C6"/>
    <w:rsid w:val="00625B30"/>
    <w:rsid w:val="00625D59"/>
    <w:rsid w:val="00625E77"/>
    <w:rsid w:val="00626230"/>
    <w:rsid w:val="006262E0"/>
    <w:rsid w:val="00626E94"/>
    <w:rsid w:val="0062764C"/>
    <w:rsid w:val="006304B4"/>
    <w:rsid w:val="00630D0C"/>
    <w:rsid w:val="006310B8"/>
    <w:rsid w:val="00631EF1"/>
    <w:rsid w:val="00631FE3"/>
    <w:rsid w:val="006320B9"/>
    <w:rsid w:val="00633CFA"/>
    <w:rsid w:val="00633D48"/>
    <w:rsid w:val="00633DA9"/>
    <w:rsid w:val="00633DDD"/>
    <w:rsid w:val="00633DEC"/>
    <w:rsid w:val="00634BA2"/>
    <w:rsid w:val="006377A9"/>
    <w:rsid w:val="00637889"/>
    <w:rsid w:val="00640411"/>
    <w:rsid w:val="006407F6"/>
    <w:rsid w:val="00640CE9"/>
    <w:rsid w:val="00641F63"/>
    <w:rsid w:val="00642647"/>
    <w:rsid w:val="00642949"/>
    <w:rsid w:val="00643C42"/>
    <w:rsid w:val="00644128"/>
    <w:rsid w:val="006442F5"/>
    <w:rsid w:val="00644FE4"/>
    <w:rsid w:val="00645A91"/>
    <w:rsid w:val="00646320"/>
    <w:rsid w:val="00646F84"/>
    <w:rsid w:val="0064726C"/>
    <w:rsid w:val="00647473"/>
    <w:rsid w:val="0064767C"/>
    <w:rsid w:val="00647C51"/>
    <w:rsid w:val="00650646"/>
    <w:rsid w:val="00650CA7"/>
    <w:rsid w:val="0065180B"/>
    <w:rsid w:val="00651B1D"/>
    <w:rsid w:val="00653A94"/>
    <w:rsid w:val="00654F3D"/>
    <w:rsid w:val="0065531C"/>
    <w:rsid w:val="006556E5"/>
    <w:rsid w:val="00656123"/>
    <w:rsid w:val="0065642B"/>
    <w:rsid w:val="00656529"/>
    <w:rsid w:val="00656530"/>
    <w:rsid w:val="00656792"/>
    <w:rsid w:val="00656806"/>
    <w:rsid w:val="00657822"/>
    <w:rsid w:val="00657E88"/>
    <w:rsid w:val="00657E9B"/>
    <w:rsid w:val="00660193"/>
    <w:rsid w:val="006602C1"/>
    <w:rsid w:val="0066043B"/>
    <w:rsid w:val="00660BDD"/>
    <w:rsid w:val="00660C7D"/>
    <w:rsid w:val="00660F89"/>
    <w:rsid w:val="006612F0"/>
    <w:rsid w:val="00661B60"/>
    <w:rsid w:val="00662D34"/>
    <w:rsid w:val="006654A9"/>
    <w:rsid w:val="00665C6C"/>
    <w:rsid w:val="006660D5"/>
    <w:rsid w:val="0066629D"/>
    <w:rsid w:val="00666777"/>
    <w:rsid w:val="006668FD"/>
    <w:rsid w:val="0067008D"/>
    <w:rsid w:val="006706C5"/>
    <w:rsid w:val="00671D45"/>
    <w:rsid w:val="0067205B"/>
    <w:rsid w:val="006726F4"/>
    <w:rsid w:val="006728F4"/>
    <w:rsid w:val="00672CDE"/>
    <w:rsid w:val="00673699"/>
    <w:rsid w:val="00674530"/>
    <w:rsid w:val="00674574"/>
    <w:rsid w:val="00674A5A"/>
    <w:rsid w:val="006753F9"/>
    <w:rsid w:val="00675569"/>
    <w:rsid w:val="00675E69"/>
    <w:rsid w:val="00676568"/>
    <w:rsid w:val="00676A05"/>
    <w:rsid w:val="0068051D"/>
    <w:rsid w:val="00680658"/>
    <w:rsid w:val="00680814"/>
    <w:rsid w:val="006810F4"/>
    <w:rsid w:val="006812B4"/>
    <w:rsid w:val="00681C64"/>
    <w:rsid w:val="00681CBF"/>
    <w:rsid w:val="00681D96"/>
    <w:rsid w:val="00682E8B"/>
    <w:rsid w:val="006839FB"/>
    <w:rsid w:val="00685EFF"/>
    <w:rsid w:val="0068614A"/>
    <w:rsid w:val="0068626B"/>
    <w:rsid w:val="006865B9"/>
    <w:rsid w:val="006865D0"/>
    <w:rsid w:val="00686780"/>
    <w:rsid w:val="006867AB"/>
    <w:rsid w:val="00687516"/>
    <w:rsid w:val="00687FF9"/>
    <w:rsid w:val="006906BB"/>
    <w:rsid w:val="00690C40"/>
    <w:rsid w:val="00692E02"/>
    <w:rsid w:val="006930FE"/>
    <w:rsid w:val="006947B2"/>
    <w:rsid w:val="00694B4B"/>
    <w:rsid w:val="00694E0A"/>
    <w:rsid w:val="00695C9A"/>
    <w:rsid w:val="00695E08"/>
    <w:rsid w:val="00696D84"/>
    <w:rsid w:val="00697444"/>
    <w:rsid w:val="00697565"/>
    <w:rsid w:val="006A0D06"/>
    <w:rsid w:val="006A0D66"/>
    <w:rsid w:val="006A0EFF"/>
    <w:rsid w:val="006A0F15"/>
    <w:rsid w:val="006A11BC"/>
    <w:rsid w:val="006A128F"/>
    <w:rsid w:val="006A2A19"/>
    <w:rsid w:val="006A3133"/>
    <w:rsid w:val="006A3E17"/>
    <w:rsid w:val="006A3F28"/>
    <w:rsid w:val="006A4BC6"/>
    <w:rsid w:val="006A4E9E"/>
    <w:rsid w:val="006A5340"/>
    <w:rsid w:val="006A6A17"/>
    <w:rsid w:val="006A716D"/>
    <w:rsid w:val="006A764D"/>
    <w:rsid w:val="006A7B04"/>
    <w:rsid w:val="006B017A"/>
    <w:rsid w:val="006B094F"/>
    <w:rsid w:val="006B0D32"/>
    <w:rsid w:val="006B2A0E"/>
    <w:rsid w:val="006B2A91"/>
    <w:rsid w:val="006B30A0"/>
    <w:rsid w:val="006B314A"/>
    <w:rsid w:val="006B3321"/>
    <w:rsid w:val="006B4B45"/>
    <w:rsid w:val="006B4D8A"/>
    <w:rsid w:val="006B4E35"/>
    <w:rsid w:val="006B50B8"/>
    <w:rsid w:val="006B58DE"/>
    <w:rsid w:val="006B6B70"/>
    <w:rsid w:val="006B7015"/>
    <w:rsid w:val="006B781F"/>
    <w:rsid w:val="006C089A"/>
    <w:rsid w:val="006C08E2"/>
    <w:rsid w:val="006C1018"/>
    <w:rsid w:val="006C139F"/>
    <w:rsid w:val="006C14AB"/>
    <w:rsid w:val="006C1761"/>
    <w:rsid w:val="006C1A62"/>
    <w:rsid w:val="006C2194"/>
    <w:rsid w:val="006C24A4"/>
    <w:rsid w:val="006C279F"/>
    <w:rsid w:val="006C2CB9"/>
    <w:rsid w:val="006C42B9"/>
    <w:rsid w:val="006C4D04"/>
    <w:rsid w:val="006C4FD7"/>
    <w:rsid w:val="006C5EF6"/>
    <w:rsid w:val="006C618B"/>
    <w:rsid w:val="006C6571"/>
    <w:rsid w:val="006C6B47"/>
    <w:rsid w:val="006D109A"/>
    <w:rsid w:val="006D222B"/>
    <w:rsid w:val="006D25F4"/>
    <w:rsid w:val="006D295A"/>
    <w:rsid w:val="006D32B0"/>
    <w:rsid w:val="006D416A"/>
    <w:rsid w:val="006D4B1A"/>
    <w:rsid w:val="006D554B"/>
    <w:rsid w:val="006D64B9"/>
    <w:rsid w:val="006D74B0"/>
    <w:rsid w:val="006D7867"/>
    <w:rsid w:val="006D7F2C"/>
    <w:rsid w:val="006E0471"/>
    <w:rsid w:val="006E0BFA"/>
    <w:rsid w:val="006E10FA"/>
    <w:rsid w:val="006E23F0"/>
    <w:rsid w:val="006E2675"/>
    <w:rsid w:val="006E33E7"/>
    <w:rsid w:val="006E3816"/>
    <w:rsid w:val="006E3929"/>
    <w:rsid w:val="006E3B3D"/>
    <w:rsid w:val="006E438D"/>
    <w:rsid w:val="006E4702"/>
    <w:rsid w:val="006E480F"/>
    <w:rsid w:val="006E642D"/>
    <w:rsid w:val="006E686E"/>
    <w:rsid w:val="006E6BF4"/>
    <w:rsid w:val="006E6EBF"/>
    <w:rsid w:val="006E7434"/>
    <w:rsid w:val="006E77BD"/>
    <w:rsid w:val="006F1FF6"/>
    <w:rsid w:val="006F2E87"/>
    <w:rsid w:val="006F3052"/>
    <w:rsid w:val="006F31A4"/>
    <w:rsid w:val="006F3A4F"/>
    <w:rsid w:val="006F3F98"/>
    <w:rsid w:val="006F40A6"/>
    <w:rsid w:val="006F4CD0"/>
    <w:rsid w:val="006F5845"/>
    <w:rsid w:val="006F619D"/>
    <w:rsid w:val="006F657C"/>
    <w:rsid w:val="006F66E5"/>
    <w:rsid w:val="006F7018"/>
    <w:rsid w:val="006F7289"/>
    <w:rsid w:val="006F7377"/>
    <w:rsid w:val="00700E87"/>
    <w:rsid w:val="00701600"/>
    <w:rsid w:val="00701602"/>
    <w:rsid w:val="00701716"/>
    <w:rsid w:val="00701AF6"/>
    <w:rsid w:val="007022A2"/>
    <w:rsid w:val="00702D3D"/>
    <w:rsid w:val="0070320D"/>
    <w:rsid w:val="00703F2F"/>
    <w:rsid w:val="0070451E"/>
    <w:rsid w:val="00704847"/>
    <w:rsid w:val="007054E3"/>
    <w:rsid w:val="00705682"/>
    <w:rsid w:val="007062DF"/>
    <w:rsid w:val="007073A8"/>
    <w:rsid w:val="00710758"/>
    <w:rsid w:val="0071077D"/>
    <w:rsid w:val="007109B7"/>
    <w:rsid w:val="00711171"/>
    <w:rsid w:val="00711692"/>
    <w:rsid w:val="00712C12"/>
    <w:rsid w:val="00713145"/>
    <w:rsid w:val="0071365B"/>
    <w:rsid w:val="00714C26"/>
    <w:rsid w:val="0071574C"/>
    <w:rsid w:val="00715A0C"/>
    <w:rsid w:val="00715B73"/>
    <w:rsid w:val="00715EE1"/>
    <w:rsid w:val="007163CD"/>
    <w:rsid w:val="00717DC5"/>
    <w:rsid w:val="00717E2F"/>
    <w:rsid w:val="00720760"/>
    <w:rsid w:val="007208DE"/>
    <w:rsid w:val="007212E0"/>
    <w:rsid w:val="007217A8"/>
    <w:rsid w:val="007223F5"/>
    <w:rsid w:val="007226F3"/>
    <w:rsid w:val="00723295"/>
    <w:rsid w:val="0072342C"/>
    <w:rsid w:val="00723FBD"/>
    <w:rsid w:val="00724733"/>
    <w:rsid w:val="00724E95"/>
    <w:rsid w:val="0072548D"/>
    <w:rsid w:val="007259A9"/>
    <w:rsid w:val="00725A9B"/>
    <w:rsid w:val="00725F2A"/>
    <w:rsid w:val="00727DD4"/>
    <w:rsid w:val="0073097D"/>
    <w:rsid w:val="00730FAF"/>
    <w:rsid w:val="00731707"/>
    <w:rsid w:val="007326A5"/>
    <w:rsid w:val="00732933"/>
    <w:rsid w:val="00733BA1"/>
    <w:rsid w:val="00733EEA"/>
    <w:rsid w:val="007350F5"/>
    <w:rsid w:val="007357C0"/>
    <w:rsid w:val="00736169"/>
    <w:rsid w:val="00736DA3"/>
    <w:rsid w:val="00736ED9"/>
    <w:rsid w:val="00737F14"/>
    <w:rsid w:val="00740122"/>
    <w:rsid w:val="00740CB8"/>
    <w:rsid w:val="007413A6"/>
    <w:rsid w:val="00741B76"/>
    <w:rsid w:val="00741FE9"/>
    <w:rsid w:val="00742616"/>
    <w:rsid w:val="00743799"/>
    <w:rsid w:val="00743B7D"/>
    <w:rsid w:val="00745C36"/>
    <w:rsid w:val="00745C4F"/>
    <w:rsid w:val="00745E1B"/>
    <w:rsid w:val="00746363"/>
    <w:rsid w:val="007467B3"/>
    <w:rsid w:val="00747358"/>
    <w:rsid w:val="007474B3"/>
    <w:rsid w:val="00750EDC"/>
    <w:rsid w:val="0075163C"/>
    <w:rsid w:val="00751E98"/>
    <w:rsid w:val="00751FEC"/>
    <w:rsid w:val="0075392A"/>
    <w:rsid w:val="007544E3"/>
    <w:rsid w:val="007547B7"/>
    <w:rsid w:val="00755608"/>
    <w:rsid w:val="00755CD2"/>
    <w:rsid w:val="00756FB3"/>
    <w:rsid w:val="007607C0"/>
    <w:rsid w:val="007608E7"/>
    <w:rsid w:val="00760FB0"/>
    <w:rsid w:val="00762622"/>
    <w:rsid w:val="007629CC"/>
    <w:rsid w:val="00762B8B"/>
    <w:rsid w:val="00762BF2"/>
    <w:rsid w:val="007638CF"/>
    <w:rsid w:val="00764152"/>
    <w:rsid w:val="0076428F"/>
    <w:rsid w:val="00764517"/>
    <w:rsid w:val="00764540"/>
    <w:rsid w:val="007655F8"/>
    <w:rsid w:val="00765615"/>
    <w:rsid w:val="00765BE5"/>
    <w:rsid w:val="00767F61"/>
    <w:rsid w:val="00770D46"/>
    <w:rsid w:val="00771079"/>
    <w:rsid w:val="00771AF0"/>
    <w:rsid w:val="007724D7"/>
    <w:rsid w:val="00773042"/>
    <w:rsid w:val="00773A9C"/>
    <w:rsid w:val="00773BC4"/>
    <w:rsid w:val="007750CA"/>
    <w:rsid w:val="0077565D"/>
    <w:rsid w:val="00775CDE"/>
    <w:rsid w:val="00775EE1"/>
    <w:rsid w:val="00776369"/>
    <w:rsid w:val="00776496"/>
    <w:rsid w:val="007776CA"/>
    <w:rsid w:val="007809D7"/>
    <w:rsid w:val="00781794"/>
    <w:rsid w:val="00781884"/>
    <w:rsid w:val="0078197B"/>
    <w:rsid w:val="00781DBB"/>
    <w:rsid w:val="00781ECA"/>
    <w:rsid w:val="00782397"/>
    <w:rsid w:val="00782571"/>
    <w:rsid w:val="00782937"/>
    <w:rsid w:val="00782DCD"/>
    <w:rsid w:val="00782DD0"/>
    <w:rsid w:val="00783219"/>
    <w:rsid w:val="00783C57"/>
    <w:rsid w:val="00783E78"/>
    <w:rsid w:val="00784116"/>
    <w:rsid w:val="0078478F"/>
    <w:rsid w:val="00784D87"/>
    <w:rsid w:val="007856DF"/>
    <w:rsid w:val="00785E26"/>
    <w:rsid w:val="00786F05"/>
    <w:rsid w:val="007871D4"/>
    <w:rsid w:val="00787907"/>
    <w:rsid w:val="00790F85"/>
    <w:rsid w:val="00791EC3"/>
    <w:rsid w:val="00792124"/>
    <w:rsid w:val="007924A0"/>
    <w:rsid w:val="00792B8B"/>
    <w:rsid w:val="00794DBC"/>
    <w:rsid w:val="00795165"/>
    <w:rsid w:val="00795497"/>
    <w:rsid w:val="007956DE"/>
    <w:rsid w:val="0079579B"/>
    <w:rsid w:val="00795A90"/>
    <w:rsid w:val="00795ADC"/>
    <w:rsid w:val="00795E90"/>
    <w:rsid w:val="007967AD"/>
    <w:rsid w:val="007968C7"/>
    <w:rsid w:val="00796DB4"/>
    <w:rsid w:val="00796E4D"/>
    <w:rsid w:val="00797699"/>
    <w:rsid w:val="00797AC6"/>
    <w:rsid w:val="007A0355"/>
    <w:rsid w:val="007A0396"/>
    <w:rsid w:val="007A0DE0"/>
    <w:rsid w:val="007A1048"/>
    <w:rsid w:val="007A1AE7"/>
    <w:rsid w:val="007A253E"/>
    <w:rsid w:val="007A257F"/>
    <w:rsid w:val="007A2CE5"/>
    <w:rsid w:val="007A3612"/>
    <w:rsid w:val="007A3D28"/>
    <w:rsid w:val="007A4373"/>
    <w:rsid w:val="007A43AD"/>
    <w:rsid w:val="007A4BC6"/>
    <w:rsid w:val="007A4C4B"/>
    <w:rsid w:val="007A4EE6"/>
    <w:rsid w:val="007A56F8"/>
    <w:rsid w:val="007A5CC1"/>
    <w:rsid w:val="007A600B"/>
    <w:rsid w:val="007A6A86"/>
    <w:rsid w:val="007A76D9"/>
    <w:rsid w:val="007B0123"/>
    <w:rsid w:val="007B07C5"/>
    <w:rsid w:val="007B1555"/>
    <w:rsid w:val="007B1BD3"/>
    <w:rsid w:val="007B1BE4"/>
    <w:rsid w:val="007B2DC6"/>
    <w:rsid w:val="007B3070"/>
    <w:rsid w:val="007B31D1"/>
    <w:rsid w:val="007B3A6B"/>
    <w:rsid w:val="007B4703"/>
    <w:rsid w:val="007B4C19"/>
    <w:rsid w:val="007B4CD1"/>
    <w:rsid w:val="007B604F"/>
    <w:rsid w:val="007B65BF"/>
    <w:rsid w:val="007B7211"/>
    <w:rsid w:val="007B7ED0"/>
    <w:rsid w:val="007B7F92"/>
    <w:rsid w:val="007C0531"/>
    <w:rsid w:val="007C07BC"/>
    <w:rsid w:val="007C0ACB"/>
    <w:rsid w:val="007C0DC2"/>
    <w:rsid w:val="007C0DDE"/>
    <w:rsid w:val="007C0EB7"/>
    <w:rsid w:val="007C1722"/>
    <w:rsid w:val="007C26A4"/>
    <w:rsid w:val="007C2C68"/>
    <w:rsid w:val="007C5186"/>
    <w:rsid w:val="007C5F43"/>
    <w:rsid w:val="007C7079"/>
    <w:rsid w:val="007C78B8"/>
    <w:rsid w:val="007C796D"/>
    <w:rsid w:val="007D0331"/>
    <w:rsid w:val="007D0D20"/>
    <w:rsid w:val="007D1128"/>
    <w:rsid w:val="007D1B41"/>
    <w:rsid w:val="007D275E"/>
    <w:rsid w:val="007D3164"/>
    <w:rsid w:val="007D35F6"/>
    <w:rsid w:val="007D47E2"/>
    <w:rsid w:val="007D4FDF"/>
    <w:rsid w:val="007D53FD"/>
    <w:rsid w:val="007D555A"/>
    <w:rsid w:val="007D6A15"/>
    <w:rsid w:val="007D6EB8"/>
    <w:rsid w:val="007D7330"/>
    <w:rsid w:val="007D79F0"/>
    <w:rsid w:val="007D7A38"/>
    <w:rsid w:val="007E0846"/>
    <w:rsid w:val="007E11CF"/>
    <w:rsid w:val="007E2171"/>
    <w:rsid w:val="007E2F0D"/>
    <w:rsid w:val="007E46CA"/>
    <w:rsid w:val="007E5207"/>
    <w:rsid w:val="007E5347"/>
    <w:rsid w:val="007E55D8"/>
    <w:rsid w:val="007E65C5"/>
    <w:rsid w:val="007E6F63"/>
    <w:rsid w:val="007F0C07"/>
    <w:rsid w:val="007F0D0E"/>
    <w:rsid w:val="007F1818"/>
    <w:rsid w:val="007F190E"/>
    <w:rsid w:val="007F1D01"/>
    <w:rsid w:val="007F1FAA"/>
    <w:rsid w:val="007F20E4"/>
    <w:rsid w:val="007F27CD"/>
    <w:rsid w:val="007F2C5E"/>
    <w:rsid w:val="007F3E50"/>
    <w:rsid w:val="007F4566"/>
    <w:rsid w:val="007F4650"/>
    <w:rsid w:val="007F4D9B"/>
    <w:rsid w:val="007F51AC"/>
    <w:rsid w:val="007F52EC"/>
    <w:rsid w:val="007F5524"/>
    <w:rsid w:val="007F618A"/>
    <w:rsid w:val="007F62B4"/>
    <w:rsid w:val="007F6B27"/>
    <w:rsid w:val="007F6FE1"/>
    <w:rsid w:val="007F7743"/>
    <w:rsid w:val="007F7867"/>
    <w:rsid w:val="007F7CCA"/>
    <w:rsid w:val="007F7CFC"/>
    <w:rsid w:val="008008C3"/>
    <w:rsid w:val="00800DF1"/>
    <w:rsid w:val="00801A14"/>
    <w:rsid w:val="0080237C"/>
    <w:rsid w:val="008025A0"/>
    <w:rsid w:val="00804E8D"/>
    <w:rsid w:val="00805174"/>
    <w:rsid w:val="00805271"/>
    <w:rsid w:val="008062AC"/>
    <w:rsid w:val="00806FB5"/>
    <w:rsid w:val="008071A3"/>
    <w:rsid w:val="008076C2"/>
    <w:rsid w:val="0081110D"/>
    <w:rsid w:val="00811B28"/>
    <w:rsid w:val="00811F38"/>
    <w:rsid w:val="0081207D"/>
    <w:rsid w:val="00812AB6"/>
    <w:rsid w:val="00812DAF"/>
    <w:rsid w:val="008135E7"/>
    <w:rsid w:val="00813944"/>
    <w:rsid w:val="00813FB0"/>
    <w:rsid w:val="00814293"/>
    <w:rsid w:val="008142A2"/>
    <w:rsid w:val="0081473A"/>
    <w:rsid w:val="00814D43"/>
    <w:rsid w:val="00814E24"/>
    <w:rsid w:val="008157B1"/>
    <w:rsid w:val="008165CA"/>
    <w:rsid w:val="00816B90"/>
    <w:rsid w:val="0081767D"/>
    <w:rsid w:val="00817767"/>
    <w:rsid w:val="00817BD6"/>
    <w:rsid w:val="00817C2C"/>
    <w:rsid w:val="008207AF"/>
    <w:rsid w:val="00820F73"/>
    <w:rsid w:val="008213C9"/>
    <w:rsid w:val="00821ADE"/>
    <w:rsid w:val="0082269D"/>
    <w:rsid w:val="00822B10"/>
    <w:rsid w:val="00823734"/>
    <w:rsid w:val="0082387E"/>
    <w:rsid w:val="00823CB6"/>
    <w:rsid w:val="00823CFE"/>
    <w:rsid w:val="00823DFC"/>
    <w:rsid w:val="0082501B"/>
    <w:rsid w:val="0082694D"/>
    <w:rsid w:val="00826B28"/>
    <w:rsid w:val="00827F70"/>
    <w:rsid w:val="008305A8"/>
    <w:rsid w:val="00830F09"/>
    <w:rsid w:val="00831B97"/>
    <w:rsid w:val="0083239C"/>
    <w:rsid w:val="00832766"/>
    <w:rsid w:val="00832E3D"/>
    <w:rsid w:val="0083319A"/>
    <w:rsid w:val="00833383"/>
    <w:rsid w:val="00833664"/>
    <w:rsid w:val="00833753"/>
    <w:rsid w:val="00833AF6"/>
    <w:rsid w:val="00834609"/>
    <w:rsid w:val="00834612"/>
    <w:rsid w:val="00835D24"/>
    <w:rsid w:val="00835DB9"/>
    <w:rsid w:val="008366F7"/>
    <w:rsid w:val="008367AA"/>
    <w:rsid w:val="00836DB0"/>
    <w:rsid w:val="008370F2"/>
    <w:rsid w:val="0084190E"/>
    <w:rsid w:val="008420E9"/>
    <w:rsid w:val="0084309E"/>
    <w:rsid w:val="00843935"/>
    <w:rsid w:val="00844599"/>
    <w:rsid w:val="00844C8F"/>
    <w:rsid w:val="0084519C"/>
    <w:rsid w:val="008459A0"/>
    <w:rsid w:val="00846E9F"/>
    <w:rsid w:val="0084703A"/>
    <w:rsid w:val="00847F61"/>
    <w:rsid w:val="008504D7"/>
    <w:rsid w:val="00850971"/>
    <w:rsid w:val="00852BA2"/>
    <w:rsid w:val="0085367F"/>
    <w:rsid w:val="008537B9"/>
    <w:rsid w:val="00853BC3"/>
    <w:rsid w:val="00854033"/>
    <w:rsid w:val="008540AC"/>
    <w:rsid w:val="00855E4F"/>
    <w:rsid w:val="0085617B"/>
    <w:rsid w:val="00856294"/>
    <w:rsid w:val="00856BB2"/>
    <w:rsid w:val="008572D1"/>
    <w:rsid w:val="00857691"/>
    <w:rsid w:val="0086042E"/>
    <w:rsid w:val="00860472"/>
    <w:rsid w:val="0086060D"/>
    <w:rsid w:val="00860DC4"/>
    <w:rsid w:val="00861A2B"/>
    <w:rsid w:val="00861C2F"/>
    <w:rsid w:val="0086258E"/>
    <w:rsid w:val="00863F0B"/>
    <w:rsid w:val="00865498"/>
    <w:rsid w:val="0086659F"/>
    <w:rsid w:val="0086710A"/>
    <w:rsid w:val="008679FE"/>
    <w:rsid w:val="00867B2A"/>
    <w:rsid w:val="008702BD"/>
    <w:rsid w:val="008705B4"/>
    <w:rsid w:val="00871FA0"/>
    <w:rsid w:val="008723DC"/>
    <w:rsid w:val="0087328B"/>
    <w:rsid w:val="00874BFC"/>
    <w:rsid w:val="00874FF3"/>
    <w:rsid w:val="00875E54"/>
    <w:rsid w:val="00875F6F"/>
    <w:rsid w:val="008762D5"/>
    <w:rsid w:val="00876466"/>
    <w:rsid w:val="00876F05"/>
    <w:rsid w:val="00880317"/>
    <w:rsid w:val="008809E5"/>
    <w:rsid w:val="00880F32"/>
    <w:rsid w:val="00881523"/>
    <w:rsid w:val="00882289"/>
    <w:rsid w:val="00882A8D"/>
    <w:rsid w:val="00882FAF"/>
    <w:rsid w:val="00884040"/>
    <w:rsid w:val="00884246"/>
    <w:rsid w:val="008842D6"/>
    <w:rsid w:val="0088433C"/>
    <w:rsid w:val="0088484F"/>
    <w:rsid w:val="0088497F"/>
    <w:rsid w:val="00884A37"/>
    <w:rsid w:val="00884B0E"/>
    <w:rsid w:val="00884EC3"/>
    <w:rsid w:val="00885788"/>
    <w:rsid w:val="00885E9C"/>
    <w:rsid w:val="0088725C"/>
    <w:rsid w:val="0088759A"/>
    <w:rsid w:val="00890575"/>
    <w:rsid w:val="00890F58"/>
    <w:rsid w:val="00892190"/>
    <w:rsid w:val="00892527"/>
    <w:rsid w:val="008931E6"/>
    <w:rsid w:val="0089368D"/>
    <w:rsid w:val="00893A63"/>
    <w:rsid w:val="00894797"/>
    <w:rsid w:val="008949FB"/>
    <w:rsid w:val="00895C4D"/>
    <w:rsid w:val="008970FE"/>
    <w:rsid w:val="00897308"/>
    <w:rsid w:val="00897857"/>
    <w:rsid w:val="008A086C"/>
    <w:rsid w:val="008A16C4"/>
    <w:rsid w:val="008A1809"/>
    <w:rsid w:val="008A1D7F"/>
    <w:rsid w:val="008A31C9"/>
    <w:rsid w:val="008A3600"/>
    <w:rsid w:val="008A40C8"/>
    <w:rsid w:val="008A41A3"/>
    <w:rsid w:val="008A5118"/>
    <w:rsid w:val="008A519A"/>
    <w:rsid w:val="008A5C65"/>
    <w:rsid w:val="008A6659"/>
    <w:rsid w:val="008A79F0"/>
    <w:rsid w:val="008B00E9"/>
    <w:rsid w:val="008B0710"/>
    <w:rsid w:val="008B0BC8"/>
    <w:rsid w:val="008B0C03"/>
    <w:rsid w:val="008B11A9"/>
    <w:rsid w:val="008B1572"/>
    <w:rsid w:val="008B17B1"/>
    <w:rsid w:val="008B23BB"/>
    <w:rsid w:val="008B288B"/>
    <w:rsid w:val="008B357F"/>
    <w:rsid w:val="008B3C82"/>
    <w:rsid w:val="008B4B17"/>
    <w:rsid w:val="008B4D37"/>
    <w:rsid w:val="008B4F82"/>
    <w:rsid w:val="008B505E"/>
    <w:rsid w:val="008B531B"/>
    <w:rsid w:val="008B61D2"/>
    <w:rsid w:val="008B653E"/>
    <w:rsid w:val="008B715A"/>
    <w:rsid w:val="008C0692"/>
    <w:rsid w:val="008C18B4"/>
    <w:rsid w:val="008C1CC6"/>
    <w:rsid w:val="008C1D30"/>
    <w:rsid w:val="008C20FC"/>
    <w:rsid w:val="008C2739"/>
    <w:rsid w:val="008C27E0"/>
    <w:rsid w:val="008C3372"/>
    <w:rsid w:val="008C350C"/>
    <w:rsid w:val="008C359D"/>
    <w:rsid w:val="008C3BCA"/>
    <w:rsid w:val="008C4F5F"/>
    <w:rsid w:val="008C4FAF"/>
    <w:rsid w:val="008C55E5"/>
    <w:rsid w:val="008C5CFF"/>
    <w:rsid w:val="008C5DD4"/>
    <w:rsid w:val="008C63A1"/>
    <w:rsid w:val="008C6B2B"/>
    <w:rsid w:val="008C7183"/>
    <w:rsid w:val="008C74E4"/>
    <w:rsid w:val="008D0A3F"/>
    <w:rsid w:val="008D0AA4"/>
    <w:rsid w:val="008D13FD"/>
    <w:rsid w:val="008D4218"/>
    <w:rsid w:val="008D5CCA"/>
    <w:rsid w:val="008D74DD"/>
    <w:rsid w:val="008E1097"/>
    <w:rsid w:val="008E1C3C"/>
    <w:rsid w:val="008E21EC"/>
    <w:rsid w:val="008E2B25"/>
    <w:rsid w:val="008E2F55"/>
    <w:rsid w:val="008E2FD5"/>
    <w:rsid w:val="008E32E4"/>
    <w:rsid w:val="008E341C"/>
    <w:rsid w:val="008E3FC2"/>
    <w:rsid w:val="008E45E6"/>
    <w:rsid w:val="008E49B8"/>
    <w:rsid w:val="008E50C6"/>
    <w:rsid w:val="008E5178"/>
    <w:rsid w:val="008E577E"/>
    <w:rsid w:val="008E5980"/>
    <w:rsid w:val="008E5C86"/>
    <w:rsid w:val="008E5F0E"/>
    <w:rsid w:val="008E5FD3"/>
    <w:rsid w:val="008E61E5"/>
    <w:rsid w:val="008E63F4"/>
    <w:rsid w:val="008E6EE7"/>
    <w:rsid w:val="008E72A3"/>
    <w:rsid w:val="008F0D46"/>
    <w:rsid w:val="008F1C37"/>
    <w:rsid w:val="008F2972"/>
    <w:rsid w:val="008F2DEB"/>
    <w:rsid w:val="008F30F0"/>
    <w:rsid w:val="008F3CA8"/>
    <w:rsid w:val="008F3F60"/>
    <w:rsid w:val="008F4495"/>
    <w:rsid w:val="008F4662"/>
    <w:rsid w:val="008F4B88"/>
    <w:rsid w:val="008F4DAB"/>
    <w:rsid w:val="008F6011"/>
    <w:rsid w:val="008F6AAC"/>
    <w:rsid w:val="008F7068"/>
    <w:rsid w:val="008F765D"/>
    <w:rsid w:val="008F7A1B"/>
    <w:rsid w:val="0090015C"/>
    <w:rsid w:val="0090033B"/>
    <w:rsid w:val="00900AC7"/>
    <w:rsid w:val="0090112A"/>
    <w:rsid w:val="00901782"/>
    <w:rsid w:val="009056BA"/>
    <w:rsid w:val="009056EC"/>
    <w:rsid w:val="009107BD"/>
    <w:rsid w:val="00910F00"/>
    <w:rsid w:val="00911460"/>
    <w:rsid w:val="009116E2"/>
    <w:rsid w:val="00911D16"/>
    <w:rsid w:val="00911F80"/>
    <w:rsid w:val="00912182"/>
    <w:rsid w:val="0091236D"/>
    <w:rsid w:val="009127EC"/>
    <w:rsid w:val="00912CF0"/>
    <w:rsid w:val="00912E12"/>
    <w:rsid w:val="00913048"/>
    <w:rsid w:val="00913CB5"/>
    <w:rsid w:val="0091466F"/>
    <w:rsid w:val="00916E0C"/>
    <w:rsid w:val="00922147"/>
    <w:rsid w:val="009224F9"/>
    <w:rsid w:val="00922761"/>
    <w:rsid w:val="009227A6"/>
    <w:rsid w:val="00922C9F"/>
    <w:rsid w:val="009231E0"/>
    <w:rsid w:val="009235C1"/>
    <w:rsid w:val="00923884"/>
    <w:rsid w:val="00923C1E"/>
    <w:rsid w:val="0092449C"/>
    <w:rsid w:val="00924660"/>
    <w:rsid w:val="00924857"/>
    <w:rsid w:val="00925D87"/>
    <w:rsid w:val="00926193"/>
    <w:rsid w:val="00927625"/>
    <w:rsid w:val="00927A59"/>
    <w:rsid w:val="0093012C"/>
    <w:rsid w:val="00930532"/>
    <w:rsid w:val="009305DF"/>
    <w:rsid w:val="00930C72"/>
    <w:rsid w:val="00930D8A"/>
    <w:rsid w:val="0093153F"/>
    <w:rsid w:val="00932611"/>
    <w:rsid w:val="0093278A"/>
    <w:rsid w:val="00934664"/>
    <w:rsid w:val="00934C31"/>
    <w:rsid w:val="00934EDE"/>
    <w:rsid w:val="00935DF9"/>
    <w:rsid w:val="0093620E"/>
    <w:rsid w:val="009374FA"/>
    <w:rsid w:val="00940268"/>
    <w:rsid w:val="00940332"/>
    <w:rsid w:val="00940361"/>
    <w:rsid w:val="00941F97"/>
    <w:rsid w:val="00942995"/>
    <w:rsid w:val="00942C1D"/>
    <w:rsid w:val="00942E71"/>
    <w:rsid w:val="00942E79"/>
    <w:rsid w:val="00943113"/>
    <w:rsid w:val="0094390F"/>
    <w:rsid w:val="00944521"/>
    <w:rsid w:val="009458A1"/>
    <w:rsid w:val="00945950"/>
    <w:rsid w:val="00945E06"/>
    <w:rsid w:val="00946803"/>
    <w:rsid w:val="00946F5B"/>
    <w:rsid w:val="00947B9A"/>
    <w:rsid w:val="00947DF9"/>
    <w:rsid w:val="009504C0"/>
    <w:rsid w:val="00950F76"/>
    <w:rsid w:val="0095141D"/>
    <w:rsid w:val="00951D99"/>
    <w:rsid w:val="00952B66"/>
    <w:rsid w:val="0095348A"/>
    <w:rsid w:val="009536A8"/>
    <w:rsid w:val="00954CD0"/>
    <w:rsid w:val="00955B44"/>
    <w:rsid w:val="0095643C"/>
    <w:rsid w:val="00956663"/>
    <w:rsid w:val="00957EBC"/>
    <w:rsid w:val="00957F44"/>
    <w:rsid w:val="00961435"/>
    <w:rsid w:val="0096199D"/>
    <w:rsid w:val="00962121"/>
    <w:rsid w:val="00962674"/>
    <w:rsid w:val="00963FB1"/>
    <w:rsid w:val="00964607"/>
    <w:rsid w:val="00965447"/>
    <w:rsid w:val="009666F5"/>
    <w:rsid w:val="0096744E"/>
    <w:rsid w:val="009679D4"/>
    <w:rsid w:val="009708F2"/>
    <w:rsid w:val="009716A0"/>
    <w:rsid w:val="00971C58"/>
    <w:rsid w:val="00971D95"/>
    <w:rsid w:val="00972331"/>
    <w:rsid w:val="009739C4"/>
    <w:rsid w:val="00973AD4"/>
    <w:rsid w:val="00973AFA"/>
    <w:rsid w:val="009742B5"/>
    <w:rsid w:val="009755F8"/>
    <w:rsid w:val="00975644"/>
    <w:rsid w:val="0097586C"/>
    <w:rsid w:val="00975949"/>
    <w:rsid w:val="00976922"/>
    <w:rsid w:val="009770CE"/>
    <w:rsid w:val="00980118"/>
    <w:rsid w:val="0098013F"/>
    <w:rsid w:val="0098014C"/>
    <w:rsid w:val="009806EF"/>
    <w:rsid w:val="0098142D"/>
    <w:rsid w:val="0098178B"/>
    <w:rsid w:val="00982091"/>
    <w:rsid w:val="00982288"/>
    <w:rsid w:val="009829F4"/>
    <w:rsid w:val="0098339E"/>
    <w:rsid w:val="0098362B"/>
    <w:rsid w:val="00983700"/>
    <w:rsid w:val="00984FBE"/>
    <w:rsid w:val="00985352"/>
    <w:rsid w:val="00985AEC"/>
    <w:rsid w:val="00986AE6"/>
    <w:rsid w:val="00986FF0"/>
    <w:rsid w:val="009871D7"/>
    <w:rsid w:val="00987236"/>
    <w:rsid w:val="00987743"/>
    <w:rsid w:val="00990242"/>
    <w:rsid w:val="00990577"/>
    <w:rsid w:val="0099065F"/>
    <w:rsid w:val="0099076C"/>
    <w:rsid w:val="00990A90"/>
    <w:rsid w:val="00990C2A"/>
    <w:rsid w:val="009918DA"/>
    <w:rsid w:val="00992510"/>
    <w:rsid w:val="009928E3"/>
    <w:rsid w:val="00992DAE"/>
    <w:rsid w:val="00992EFD"/>
    <w:rsid w:val="00993A99"/>
    <w:rsid w:val="00993E6A"/>
    <w:rsid w:val="00994B8A"/>
    <w:rsid w:val="00995F4A"/>
    <w:rsid w:val="00996046"/>
    <w:rsid w:val="009965AB"/>
    <w:rsid w:val="00996663"/>
    <w:rsid w:val="00996E00"/>
    <w:rsid w:val="00997AEE"/>
    <w:rsid w:val="00997B49"/>
    <w:rsid w:val="009A009E"/>
    <w:rsid w:val="009A010C"/>
    <w:rsid w:val="009A0895"/>
    <w:rsid w:val="009A0BCD"/>
    <w:rsid w:val="009A0BDE"/>
    <w:rsid w:val="009A15ED"/>
    <w:rsid w:val="009A261A"/>
    <w:rsid w:val="009A2C26"/>
    <w:rsid w:val="009A2C51"/>
    <w:rsid w:val="009A31BD"/>
    <w:rsid w:val="009A3349"/>
    <w:rsid w:val="009A3E6E"/>
    <w:rsid w:val="009A4692"/>
    <w:rsid w:val="009A46D4"/>
    <w:rsid w:val="009A6E9C"/>
    <w:rsid w:val="009A73CD"/>
    <w:rsid w:val="009A7BC5"/>
    <w:rsid w:val="009B0592"/>
    <w:rsid w:val="009B07D1"/>
    <w:rsid w:val="009B1BCE"/>
    <w:rsid w:val="009B2857"/>
    <w:rsid w:val="009B31FA"/>
    <w:rsid w:val="009B436E"/>
    <w:rsid w:val="009B44CB"/>
    <w:rsid w:val="009B4721"/>
    <w:rsid w:val="009B488D"/>
    <w:rsid w:val="009B53F0"/>
    <w:rsid w:val="009B56D9"/>
    <w:rsid w:val="009B5E8D"/>
    <w:rsid w:val="009B6B7E"/>
    <w:rsid w:val="009B6D40"/>
    <w:rsid w:val="009B6DB3"/>
    <w:rsid w:val="009C1E7B"/>
    <w:rsid w:val="009C27AD"/>
    <w:rsid w:val="009C2B5F"/>
    <w:rsid w:val="009C34D4"/>
    <w:rsid w:val="009C3F28"/>
    <w:rsid w:val="009C4950"/>
    <w:rsid w:val="009C5B2A"/>
    <w:rsid w:val="009C5C21"/>
    <w:rsid w:val="009C690A"/>
    <w:rsid w:val="009C6D09"/>
    <w:rsid w:val="009D0555"/>
    <w:rsid w:val="009D064A"/>
    <w:rsid w:val="009D11F5"/>
    <w:rsid w:val="009D1C44"/>
    <w:rsid w:val="009D1C53"/>
    <w:rsid w:val="009D3D2D"/>
    <w:rsid w:val="009D466C"/>
    <w:rsid w:val="009D4CE3"/>
    <w:rsid w:val="009D4FDC"/>
    <w:rsid w:val="009D53F2"/>
    <w:rsid w:val="009D5A15"/>
    <w:rsid w:val="009D62BC"/>
    <w:rsid w:val="009D6AF2"/>
    <w:rsid w:val="009D73C9"/>
    <w:rsid w:val="009D7DA2"/>
    <w:rsid w:val="009D7DBC"/>
    <w:rsid w:val="009D7E8E"/>
    <w:rsid w:val="009E1224"/>
    <w:rsid w:val="009E1259"/>
    <w:rsid w:val="009E1992"/>
    <w:rsid w:val="009E2839"/>
    <w:rsid w:val="009E28B0"/>
    <w:rsid w:val="009E3686"/>
    <w:rsid w:val="009E3940"/>
    <w:rsid w:val="009E3E94"/>
    <w:rsid w:val="009E46A9"/>
    <w:rsid w:val="009E4AC7"/>
    <w:rsid w:val="009E4B60"/>
    <w:rsid w:val="009E51A7"/>
    <w:rsid w:val="009E5476"/>
    <w:rsid w:val="009E6053"/>
    <w:rsid w:val="009E6612"/>
    <w:rsid w:val="009E67F0"/>
    <w:rsid w:val="009E68D9"/>
    <w:rsid w:val="009E7099"/>
    <w:rsid w:val="009E754A"/>
    <w:rsid w:val="009E7D7F"/>
    <w:rsid w:val="009E7EE6"/>
    <w:rsid w:val="009E7FF9"/>
    <w:rsid w:val="009F0673"/>
    <w:rsid w:val="009F1D9E"/>
    <w:rsid w:val="009F1E67"/>
    <w:rsid w:val="009F24DF"/>
    <w:rsid w:val="009F2669"/>
    <w:rsid w:val="009F27C8"/>
    <w:rsid w:val="009F2819"/>
    <w:rsid w:val="009F3B16"/>
    <w:rsid w:val="009F4280"/>
    <w:rsid w:val="009F4804"/>
    <w:rsid w:val="009F5BA0"/>
    <w:rsid w:val="009F6095"/>
    <w:rsid w:val="009F6501"/>
    <w:rsid w:val="009F69CB"/>
    <w:rsid w:val="009F74C2"/>
    <w:rsid w:val="009F7918"/>
    <w:rsid w:val="009F7C14"/>
    <w:rsid w:val="00A0020D"/>
    <w:rsid w:val="00A00CAD"/>
    <w:rsid w:val="00A00FDA"/>
    <w:rsid w:val="00A01049"/>
    <w:rsid w:val="00A01142"/>
    <w:rsid w:val="00A015FD"/>
    <w:rsid w:val="00A016E7"/>
    <w:rsid w:val="00A019FE"/>
    <w:rsid w:val="00A02CEE"/>
    <w:rsid w:val="00A02EDD"/>
    <w:rsid w:val="00A03BCD"/>
    <w:rsid w:val="00A040CD"/>
    <w:rsid w:val="00A04D1A"/>
    <w:rsid w:val="00A051DA"/>
    <w:rsid w:val="00A057C0"/>
    <w:rsid w:val="00A0595B"/>
    <w:rsid w:val="00A05F94"/>
    <w:rsid w:val="00A067A2"/>
    <w:rsid w:val="00A06E22"/>
    <w:rsid w:val="00A0710B"/>
    <w:rsid w:val="00A0751E"/>
    <w:rsid w:val="00A07B75"/>
    <w:rsid w:val="00A07C4D"/>
    <w:rsid w:val="00A10553"/>
    <w:rsid w:val="00A109EC"/>
    <w:rsid w:val="00A11163"/>
    <w:rsid w:val="00A11AB3"/>
    <w:rsid w:val="00A11B26"/>
    <w:rsid w:val="00A11C4E"/>
    <w:rsid w:val="00A12E57"/>
    <w:rsid w:val="00A13B31"/>
    <w:rsid w:val="00A14750"/>
    <w:rsid w:val="00A14E87"/>
    <w:rsid w:val="00A15593"/>
    <w:rsid w:val="00A1588C"/>
    <w:rsid w:val="00A169E6"/>
    <w:rsid w:val="00A20608"/>
    <w:rsid w:val="00A20FCA"/>
    <w:rsid w:val="00A21040"/>
    <w:rsid w:val="00A214FF"/>
    <w:rsid w:val="00A21E34"/>
    <w:rsid w:val="00A21F77"/>
    <w:rsid w:val="00A21FCA"/>
    <w:rsid w:val="00A2241B"/>
    <w:rsid w:val="00A225E0"/>
    <w:rsid w:val="00A23872"/>
    <w:rsid w:val="00A24028"/>
    <w:rsid w:val="00A24939"/>
    <w:rsid w:val="00A24D0B"/>
    <w:rsid w:val="00A24D77"/>
    <w:rsid w:val="00A257CA"/>
    <w:rsid w:val="00A25924"/>
    <w:rsid w:val="00A25CB0"/>
    <w:rsid w:val="00A25FFA"/>
    <w:rsid w:val="00A265D8"/>
    <w:rsid w:val="00A27963"/>
    <w:rsid w:val="00A27C4A"/>
    <w:rsid w:val="00A27D6A"/>
    <w:rsid w:val="00A302A2"/>
    <w:rsid w:val="00A3037D"/>
    <w:rsid w:val="00A30A73"/>
    <w:rsid w:val="00A329AE"/>
    <w:rsid w:val="00A32E90"/>
    <w:rsid w:val="00A33865"/>
    <w:rsid w:val="00A33DA4"/>
    <w:rsid w:val="00A345C2"/>
    <w:rsid w:val="00A34EA7"/>
    <w:rsid w:val="00A35546"/>
    <w:rsid w:val="00A35C41"/>
    <w:rsid w:val="00A378AE"/>
    <w:rsid w:val="00A37DB2"/>
    <w:rsid w:val="00A4013D"/>
    <w:rsid w:val="00A40AFF"/>
    <w:rsid w:val="00A41672"/>
    <w:rsid w:val="00A41737"/>
    <w:rsid w:val="00A41A4F"/>
    <w:rsid w:val="00A4266B"/>
    <w:rsid w:val="00A42726"/>
    <w:rsid w:val="00A42B1B"/>
    <w:rsid w:val="00A42B26"/>
    <w:rsid w:val="00A42E85"/>
    <w:rsid w:val="00A43093"/>
    <w:rsid w:val="00A448BA"/>
    <w:rsid w:val="00A44A69"/>
    <w:rsid w:val="00A44CA3"/>
    <w:rsid w:val="00A44E8E"/>
    <w:rsid w:val="00A4662F"/>
    <w:rsid w:val="00A46A4B"/>
    <w:rsid w:val="00A46B19"/>
    <w:rsid w:val="00A46D6F"/>
    <w:rsid w:val="00A47656"/>
    <w:rsid w:val="00A47978"/>
    <w:rsid w:val="00A503F6"/>
    <w:rsid w:val="00A506C6"/>
    <w:rsid w:val="00A50A28"/>
    <w:rsid w:val="00A50FA7"/>
    <w:rsid w:val="00A51FFF"/>
    <w:rsid w:val="00A5219D"/>
    <w:rsid w:val="00A52819"/>
    <w:rsid w:val="00A52B39"/>
    <w:rsid w:val="00A52B4D"/>
    <w:rsid w:val="00A53485"/>
    <w:rsid w:val="00A54EA8"/>
    <w:rsid w:val="00A55335"/>
    <w:rsid w:val="00A56299"/>
    <w:rsid w:val="00A5665A"/>
    <w:rsid w:val="00A56D15"/>
    <w:rsid w:val="00A578E9"/>
    <w:rsid w:val="00A57A1F"/>
    <w:rsid w:val="00A57F3C"/>
    <w:rsid w:val="00A6056B"/>
    <w:rsid w:val="00A61315"/>
    <w:rsid w:val="00A61ED9"/>
    <w:rsid w:val="00A6237B"/>
    <w:rsid w:val="00A6348F"/>
    <w:rsid w:val="00A63ACD"/>
    <w:rsid w:val="00A64899"/>
    <w:rsid w:val="00A64FAF"/>
    <w:rsid w:val="00A650E1"/>
    <w:rsid w:val="00A65592"/>
    <w:rsid w:val="00A659FA"/>
    <w:rsid w:val="00A65EF9"/>
    <w:rsid w:val="00A666C4"/>
    <w:rsid w:val="00A670BC"/>
    <w:rsid w:val="00A67526"/>
    <w:rsid w:val="00A71B4E"/>
    <w:rsid w:val="00A71CD5"/>
    <w:rsid w:val="00A74088"/>
    <w:rsid w:val="00A74BF3"/>
    <w:rsid w:val="00A74C2A"/>
    <w:rsid w:val="00A753DC"/>
    <w:rsid w:val="00A76B89"/>
    <w:rsid w:val="00A76D2F"/>
    <w:rsid w:val="00A77B77"/>
    <w:rsid w:val="00A80751"/>
    <w:rsid w:val="00A80C1A"/>
    <w:rsid w:val="00A80D0D"/>
    <w:rsid w:val="00A815CE"/>
    <w:rsid w:val="00A81B77"/>
    <w:rsid w:val="00A81D15"/>
    <w:rsid w:val="00A82901"/>
    <w:rsid w:val="00A83185"/>
    <w:rsid w:val="00A84573"/>
    <w:rsid w:val="00A84A3F"/>
    <w:rsid w:val="00A85657"/>
    <w:rsid w:val="00A86CC2"/>
    <w:rsid w:val="00A86F0A"/>
    <w:rsid w:val="00A872C3"/>
    <w:rsid w:val="00A879FF"/>
    <w:rsid w:val="00A90A14"/>
    <w:rsid w:val="00A915BD"/>
    <w:rsid w:val="00A92EA3"/>
    <w:rsid w:val="00A94369"/>
    <w:rsid w:val="00A9445E"/>
    <w:rsid w:val="00A94B6B"/>
    <w:rsid w:val="00A95B13"/>
    <w:rsid w:val="00A95BF1"/>
    <w:rsid w:val="00AA02FC"/>
    <w:rsid w:val="00AA0577"/>
    <w:rsid w:val="00AA1886"/>
    <w:rsid w:val="00AA18E4"/>
    <w:rsid w:val="00AA287F"/>
    <w:rsid w:val="00AA2D06"/>
    <w:rsid w:val="00AA3BC2"/>
    <w:rsid w:val="00AA3DF4"/>
    <w:rsid w:val="00AA3EA3"/>
    <w:rsid w:val="00AA49D3"/>
    <w:rsid w:val="00AA4C30"/>
    <w:rsid w:val="00AA5265"/>
    <w:rsid w:val="00AA598C"/>
    <w:rsid w:val="00AA5EF7"/>
    <w:rsid w:val="00AA5F17"/>
    <w:rsid w:val="00AA6D80"/>
    <w:rsid w:val="00AA73AE"/>
    <w:rsid w:val="00AA7B82"/>
    <w:rsid w:val="00AB04CB"/>
    <w:rsid w:val="00AB06DC"/>
    <w:rsid w:val="00AB0BFB"/>
    <w:rsid w:val="00AB0DE4"/>
    <w:rsid w:val="00AB10DF"/>
    <w:rsid w:val="00AB1516"/>
    <w:rsid w:val="00AB2A08"/>
    <w:rsid w:val="00AB3783"/>
    <w:rsid w:val="00AB4573"/>
    <w:rsid w:val="00AB49F9"/>
    <w:rsid w:val="00AB5643"/>
    <w:rsid w:val="00AB7099"/>
    <w:rsid w:val="00AC0070"/>
    <w:rsid w:val="00AC06A9"/>
    <w:rsid w:val="00AC0915"/>
    <w:rsid w:val="00AC0BEC"/>
    <w:rsid w:val="00AC1008"/>
    <w:rsid w:val="00AC18D4"/>
    <w:rsid w:val="00AC2005"/>
    <w:rsid w:val="00AC2183"/>
    <w:rsid w:val="00AC2DB9"/>
    <w:rsid w:val="00AC3745"/>
    <w:rsid w:val="00AC5CE4"/>
    <w:rsid w:val="00AC608B"/>
    <w:rsid w:val="00AC65B8"/>
    <w:rsid w:val="00AC6663"/>
    <w:rsid w:val="00AC6F07"/>
    <w:rsid w:val="00AD00D3"/>
    <w:rsid w:val="00AD01B9"/>
    <w:rsid w:val="00AD0B3B"/>
    <w:rsid w:val="00AD1055"/>
    <w:rsid w:val="00AD2689"/>
    <w:rsid w:val="00AD2EAF"/>
    <w:rsid w:val="00AD33A3"/>
    <w:rsid w:val="00AD4584"/>
    <w:rsid w:val="00AD4D00"/>
    <w:rsid w:val="00AD5D0B"/>
    <w:rsid w:val="00AD5D76"/>
    <w:rsid w:val="00AD6126"/>
    <w:rsid w:val="00AD6A8E"/>
    <w:rsid w:val="00AD6FE2"/>
    <w:rsid w:val="00AD7117"/>
    <w:rsid w:val="00AE0B9D"/>
    <w:rsid w:val="00AE0DFC"/>
    <w:rsid w:val="00AE1580"/>
    <w:rsid w:val="00AE17CD"/>
    <w:rsid w:val="00AE1FD2"/>
    <w:rsid w:val="00AE210E"/>
    <w:rsid w:val="00AE32BB"/>
    <w:rsid w:val="00AE3306"/>
    <w:rsid w:val="00AE345E"/>
    <w:rsid w:val="00AE380B"/>
    <w:rsid w:val="00AE38D5"/>
    <w:rsid w:val="00AE3AE3"/>
    <w:rsid w:val="00AE44F5"/>
    <w:rsid w:val="00AE5015"/>
    <w:rsid w:val="00AE5096"/>
    <w:rsid w:val="00AE530B"/>
    <w:rsid w:val="00AE5DE3"/>
    <w:rsid w:val="00AE75D2"/>
    <w:rsid w:val="00AF0219"/>
    <w:rsid w:val="00AF0F9A"/>
    <w:rsid w:val="00AF13D0"/>
    <w:rsid w:val="00AF20C5"/>
    <w:rsid w:val="00AF217B"/>
    <w:rsid w:val="00AF2F20"/>
    <w:rsid w:val="00AF3704"/>
    <w:rsid w:val="00AF4433"/>
    <w:rsid w:val="00AF5238"/>
    <w:rsid w:val="00AF5B32"/>
    <w:rsid w:val="00AF63F6"/>
    <w:rsid w:val="00AF6C60"/>
    <w:rsid w:val="00AF773A"/>
    <w:rsid w:val="00AF7806"/>
    <w:rsid w:val="00AF7B5C"/>
    <w:rsid w:val="00B00FEB"/>
    <w:rsid w:val="00B010BE"/>
    <w:rsid w:val="00B024CA"/>
    <w:rsid w:val="00B028B4"/>
    <w:rsid w:val="00B02D1E"/>
    <w:rsid w:val="00B03A2A"/>
    <w:rsid w:val="00B03BB2"/>
    <w:rsid w:val="00B03C7E"/>
    <w:rsid w:val="00B03F69"/>
    <w:rsid w:val="00B048BD"/>
    <w:rsid w:val="00B04AC0"/>
    <w:rsid w:val="00B052AE"/>
    <w:rsid w:val="00B05398"/>
    <w:rsid w:val="00B0577A"/>
    <w:rsid w:val="00B0593E"/>
    <w:rsid w:val="00B06AA3"/>
    <w:rsid w:val="00B06B8E"/>
    <w:rsid w:val="00B07E98"/>
    <w:rsid w:val="00B10E7D"/>
    <w:rsid w:val="00B10FBB"/>
    <w:rsid w:val="00B118BB"/>
    <w:rsid w:val="00B11AFC"/>
    <w:rsid w:val="00B11C54"/>
    <w:rsid w:val="00B1217E"/>
    <w:rsid w:val="00B12B6E"/>
    <w:rsid w:val="00B12CE8"/>
    <w:rsid w:val="00B13BB3"/>
    <w:rsid w:val="00B13FD8"/>
    <w:rsid w:val="00B14201"/>
    <w:rsid w:val="00B14760"/>
    <w:rsid w:val="00B156D9"/>
    <w:rsid w:val="00B15D8D"/>
    <w:rsid w:val="00B168B7"/>
    <w:rsid w:val="00B17735"/>
    <w:rsid w:val="00B201C2"/>
    <w:rsid w:val="00B204F6"/>
    <w:rsid w:val="00B2105D"/>
    <w:rsid w:val="00B21D89"/>
    <w:rsid w:val="00B2307E"/>
    <w:rsid w:val="00B23608"/>
    <w:rsid w:val="00B23CD5"/>
    <w:rsid w:val="00B23F35"/>
    <w:rsid w:val="00B25169"/>
    <w:rsid w:val="00B25B03"/>
    <w:rsid w:val="00B25BE6"/>
    <w:rsid w:val="00B25EBA"/>
    <w:rsid w:val="00B25FB4"/>
    <w:rsid w:val="00B270BB"/>
    <w:rsid w:val="00B2721C"/>
    <w:rsid w:val="00B2727F"/>
    <w:rsid w:val="00B2741E"/>
    <w:rsid w:val="00B2774D"/>
    <w:rsid w:val="00B27A51"/>
    <w:rsid w:val="00B3040D"/>
    <w:rsid w:val="00B33193"/>
    <w:rsid w:val="00B33A4B"/>
    <w:rsid w:val="00B33BB8"/>
    <w:rsid w:val="00B33F0C"/>
    <w:rsid w:val="00B34299"/>
    <w:rsid w:val="00B346CC"/>
    <w:rsid w:val="00B3486F"/>
    <w:rsid w:val="00B34C7C"/>
    <w:rsid w:val="00B36BDC"/>
    <w:rsid w:val="00B37211"/>
    <w:rsid w:val="00B37F23"/>
    <w:rsid w:val="00B40355"/>
    <w:rsid w:val="00B40CC8"/>
    <w:rsid w:val="00B417FD"/>
    <w:rsid w:val="00B41AD8"/>
    <w:rsid w:val="00B42B2A"/>
    <w:rsid w:val="00B432D9"/>
    <w:rsid w:val="00B43D6A"/>
    <w:rsid w:val="00B445AF"/>
    <w:rsid w:val="00B449D2"/>
    <w:rsid w:val="00B44FC9"/>
    <w:rsid w:val="00B458D2"/>
    <w:rsid w:val="00B45BC1"/>
    <w:rsid w:val="00B46AD4"/>
    <w:rsid w:val="00B46BE0"/>
    <w:rsid w:val="00B50FF8"/>
    <w:rsid w:val="00B51520"/>
    <w:rsid w:val="00B52120"/>
    <w:rsid w:val="00B5214A"/>
    <w:rsid w:val="00B52CA1"/>
    <w:rsid w:val="00B52DDA"/>
    <w:rsid w:val="00B53366"/>
    <w:rsid w:val="00B536C7"/>
    <w:rsid w:val="00B53E75"/>
    <w:rsid w:val="00B54C56"/>
    <w:rsid w:val="00B55370"/>
    <w:rsid w:val="00B560B6"/>
    <w:rsid w:val="00B60117"/>
    <w:rsid w:val="00B60AF4"/>
    <w:rsid w:val="00B61275"/>
    <w:rsid w:val="00B61560"/>
    <w:rsid w:val="00B6191D"/>
    <w:rsid w:val="00B622A5"/>
    <w:rsid w:val="00B62D83"/>
    <w:rsid w:val="00B63087"/>
    <w:rsid w:val="00B63596"/>
    <w:rsid w:val="00B65807"/>
    <w:rsid w:val="00B659E7"/>
    <w:rsid w:val="00B65BDE"/>
    <w:rsid w:val="00B65D26"/>
    <w:rsid w:val="00B6690D"/>
    <w:rsid w:val="00B66F5E"/>
    <w:rsid w:val="00B67A60"/>
    <w:rsid w:val="00B708C0"/>
    <w:rsid w:val="00B71960"/>
    <w:rsid w:val="00B7272D"/>
    <w:rsid w:val="00B72977"/>
    <w:rsid w:val="00B73499"/>
    <w:rsid w:val="00B73895"/>
    <w:rsid w:val="00B7425E"/>
    <w:rsid w:val="00B7447A"/>
    <w:rsid w:val="00B75072"/>
    <w:rsid w:val="00B7527A"/>
    <w:rsid w:val="00B76450"/>
    <w:rsid w:val="00B767B2"/>
    <w:rsid w:val="00B7712C"/>
    <w:rsid w:val="00B77928"/>
    <w:rsid w:val="00B77ED2"/>
    <w:rsid w:val="00B81211"/>
    <w:rsid w:val="00B8188C"/>
    <w:rsid w:val="00B81EAB"/>
    <w:rsid w:val="00B81FE0"/>
    <w:rsid w:val="00B8201A"/>
    <w:rsid w:val="00B82B34"/>
    <w:rsid w:val="00B82F14"/>
    <w:rsid w:val="00B8361C"/>
    <w:rsid w:val="00B83E89"/>
    <w:rsid w:val="00B84519"/>
    <w:rsid w:val="00B8490C"/>
    <w:rsid w:val="00B84B70"/>
    <w:rsid w:val="00B8589A"/>
    <w:rsid w:val="00B86BBF"/>
    <w:rsid w:val="00B870A1"/>
    <w:rsid w:val="00B90AFE"/>
    <w:rsid w:val="00B910C1"/>
    <w:rsid w:val="00B9178F"/>
    <w:rsid w:val="00B91B3C"/>
    <w:rsid w:val="00B928BB"/>
    <w:rsid w:val="00B9292B"/>
    <w:rsid w:val="00B944B9"/>
    <w:rsid w:val="00B94B84"/>
    <w:rsid w:val="00B95075"/>
    <w:rsid w:val="00B9520E"/>
    <w:rsid w:val="00B95D44"/>
    <w:rsid w:val="00B97923"/>
    <w:rsid w:val="00B97EC5"/>
    <w:rsid w:val="00BA02F7"/>
    <w:rsid w:val="00BA0336"/>
    <w:rsid w:val="00BA04CE"/>
    <w:rsid w:val="00BA0A63"/>
    <w:rsid w:val="00BA0DF2"/>
    <w:rsid w:val="00BA0FF9"/>
    <w:rsid w:val="00BA1821"/>
    <w:rsid w:val="00BA1C45"/>
    <w:rsid w:val="00BA224B"/>
    <w:rsid w:val="00BA2A4D"/>
    <w:rsid w:val="00BA3EA1"/>
    <w:rsid w:val="00BA48A5"/>
    <w:rsid w:val="00BA4FE5"/>
    <w:rsid w:val="00BA522C"/>
    <w:rsid w:val="00BA70F9"/>
    <w:rsid w:val="00BA7353"/>
    <w:rsid w:val="00BA7A9D"/>
    <w:rsid w:val="00BA7DE5"/>
    <w:rsid w:val="00BB015A"/>
    <w:rsid w:val="00BB0AC6"/>
    <w:rsid w:val="00BB1C8F"/>
    <w:rsid w:val="00BB2130"/>
    <w:rsid w:val="00BB3BC9"/>
    <w:rsid w:val="00BB3D7D"/>
    <w:rsid w:val="00BB44EB"/>
    <w:rsid w:val="00BB47F1"/>
    <w:rsid w:val="00BB48F0"/>
    <w:rsid w:val="00BB4ECF"/>
    <w:rsid w:val="00BB5902"/>
    <w:rsid w:val="00BB67BA"/>
    <w:rsid w:val="00BB7DF7"/>
    <w:rsid w:val="00BC0238"/>
    <w:rsid w:val="00BC09BE"/>
    <w:rsid w:val="00BC0D44"/>
    <w:rsid w:val="00BC1F4D"/>
    <w:rsid w:val="00BC2473"/>
    <w:rsid w:val="00BC2F6E"/>
    <w:rsid w:val="00BC3102"/>
    <w:rsid w:val="00BC3DA2"/>
    <w:rsid w:val="00BC49DA"/>
    <w:rsid w:val="00BC54B8"/>
    <w:rsid w:val="00BC56F9"/>
    <w:rsid w:val="00BC66D5"/>
    <w:rsid w:val="00BC7972"/>
    <w:rsid w:val="00BD0D7F"/>
    <w:rsid w:val="00BD0EB1"/>
    <w:rsid w:val="00BD11FE"/>
    <w:rsid w:val="00BD1A18"/>
    <w:rsid w:val="00BD1CA8"/>
    <w:rsid w:val="00BD1E89"/>
    <w:rsid w:val="00BD3009"/>
    <w:rsid w:val="00BD309F"/>
    <w:rsid w:val="00BD36AA"/>
    <w:rsid w:val="00BD44DA"/>
    <w:rsid w:val="00BD5045"/>
    <w:rsid w:val="00BD5196"/>
    <w:rsid w:val="00BD52C9"/>
    <w:rsid w:val="00BD59B6"/>
    <w:rsid w:val="00BD5BF0"/>
    <w:rsid w:val="00BD5F3C"/>
    <w:rsid w:val="00BD771B"/>
    <w:rsid w:val="00BE00C6"/>
    <w:rsid w:val="00BE023F"/>
    <w:rsid w:val="00BE1051"/>
    <w:rsid w:val="00BE1757"/>
    <w:rsid w:val="00BE1B26"/>
    <w:rsid w:val="00BE272E"/>
    <w:rsid w:val="00BE29D4"/>
    <w:rsid w:val="00BE2CF6"/>
    <w:rsid w:val="00BE313A"/>
    <w:rsid w:val="00BE3C27"/>
    <w:rsid w:val="00BE407F"/>
    <w:rsid w:val="00BE4C4D"/>
    <w:rsid w:val="00BE5768"/>
    <w:rsid w:val="00BE6555"/>
    <w:rsid w:val="00BE660F"/>
    <w:rsid w:val="00BE6B44"/>
    <w:rsid w:val="00BE6BF4"/>
    <w:rsid w:val="00BE6F57"/>
    <w:rsid w:val="00BE700E"/>
    <w:rsid w:val="00BE771F"/>
    <w:rsid w:val="00BE7DB2"/>
    <w:rsid w:val="00BF00D3"/>
    <w:rsid w:val="00BF1560"/>
    <w:rsid w:val="00BF299D"/>
    <w:rsid w:val="00BF30D8"/>
    <w:rsid w:val="00BF30F5"/>
    <w:rsid w:val="00BF41F6"/>
    <w:rsid w:val="00BF4601"/>
    <w:rsid w:val="00BF4C6F"/>
    <w:rsid w:val="00BF51E8"/>
    <w:rsid w:val="00BF5A51"/>
    <w:rsid w:val="00BF64BF"/>
    <w:rsid w:val="00BF6546"/>
    <w:rsid w:val="00BF6BD3"/>
    <w:rsid w:val="00BF72C4"/>
    <w:rsid w:val="00BF746C"/>
    <w:rsid w:val="00BF7F1E"/>
    <w:rsid w:val="00C003BF"/>
    <w:rsid w:val="00C00CE2"/>
    <w:rsid w:val="00C025D2"/>
    <w:rsid w:val="00C02686"/>
    <w:rsid w:val="00C02C20"/>
    <w:rsid w:val="00C0325B"/>
    <w:rsid w:val="00C03B4C"/>
    <w:rsid w:val="00C040C8"/>
    <w:rsid w:val="00C0427B"/>
    <w:rsid w:val="00C04643"/>
    <w:rsid w:val="00C05238"/>
    <w:rsid w:val="00C05748"/>
    <w:rsid w:val="00C060D9"/>
    <w:rsid w:val="00C06292"/>
    <w:rsid w:val="00C066CE"/>
    <w:rsid w:val="00C06E0E"/>
    <w:rsid w:val="00C06F6B"/>
    <w:rsid w:val="00C076CF"/>
    <w:rsid w:val="00C1007A"/>
    <w:rsid w:val="00C10577"/>
    <w:rsid w:val="00C1082C"/>
    <w:rsid w:val="00C10D4E"/>
    <w:rsid w:val="00C11D40"/>
    <w:rsid w:val="00C122A4"/>
    <w:rsid w:val="00C127F0"/>
    <w:rsid w:val="00C13613"/>
    <w:rsid w:val="00C14DCD"/>
    <w:rsid w:val="00C1504B"/>
    <w:rsid w:val="00C15A43"/>
    <w:rsid w:val="00C15DD5"/>
    <w:rsid w:val="00C15DE0"/>
    <w:rsid w:val="00C2010B"/>
    <w:rsid w:val="00C2040C"/>
    <w:rsid w:val="00C2137E"/>
    <w:rsid w:val="00C213A7"/>
    <w:rsid w:val="00C21513"/>
    <w:rsid w:val="00C217D9"/>
    <w:rsid w:val="00C226E9"/>
    <w:rsid w:val="00C22B45"/>
    <w:rsid w:val="00C232D0"/>
    <w:rsid w:val="00C23A1C"/>
    <w:rsid w:val="00C23A86"/>
    <w:rsid w:val="00C24069"/>
    <w:rsid w:val="00C245AA"/>
    <w:rsid w:val="00C247EC"/>
    <w:rsid w:val="00C24A1B"/>
    <w:rsid w:val="00C24BED"/>
    <w:rsid w:val="00C25CB5"/>
    <w:rsid w:val="00C264DF"/>
    <w:rsid w:val="00C26901"/>
    <w:rsid w:val="00C26D35"/>
    <w:rsid w:val="00C26F22"/>
    <w:rsid w:val="00C275BC"/>
    <w:rsid w:val="00C2760B"/>
    <w:rsid w:val="00C315D2"/>
    <w:rsid w:val="00C31901"/>
    <w:rsid w:val="00C32E3B"/>
    <w:rsid w:val="00C3317C"/>
    <w:rsid w:val="00C333BE"/>
    <w:rsid w:val="00C33DFF"/>
    <w:rsid w:val="00C351AE"/>
    <w:rsid w:val="00C363EA"/>
    <w:rsid w:val="00C37BD5"/>
    <w:rsid w:val="00C37E71"/>
    <w:rsid w:val="00C410BE"/>
    <w:rsid w:val="00C42E20"/>
    <w:rsid w:val="00C43B1E"/>
    <w:rsid w:val="00C4424E"/>
    <w:rsid w:val="00C44BA7"/>
    <w:rsid w:val="00C4788C"/>
    <w:rsid w:val="00C47EB5"/>
    <w:rsid w:val="00C50033"/>
    <w:rsid w:val="00C501FA"/>
    <w:rsid w:val="00C508EF"/>
    <w:rsid w:val="00C50C5F"/>
    <w:rsid w:val="00C50F4A"/>
    <w:rsid w:val="00C511BE"/>
    <w:rsid w:val="00C52214"/>
    <w:rsid w:val="00C525A5"/>
    <w:rsid w:val="00C52763"/>
    <w:rsid w:val="00C52D87"/>
    <w:rsid w:val="00C53049"/>
    <w:rsid w:val="00C53A86"/>
    <w:rsid w:val="00C54714"/>
    <w:rsid w:val="00C553A5"/>
    <w:rsid w:val="00C558BA"/>
    <w:rsid w:val="00C55AAC"/>
    <w:rsid w:val="00C56B84"/>
    <w:rsid w:val="00C57AFD"/>
    <w:rsid w:val="00C60685"/>
    <w:rsid w:val="00C60951"/>
    <w:rsid w:val="00C618AF"/>
    <w:rsid w:val="00C61BF3"/>
    <w:rsid w:val="00C62E6B"/>
    <w:rsid w:val="00C63A6C"/>
    <w:rsid w:val="00C63CFD"/>
    <w:rsid w:val="00C63D35"/>
    <w:rsid w:val="00C648D5"/>
    <w:rsid w:val="00C6519E"/>
    <w:rsid w:val="00C65A53"/>
    <w:rsid w:val="00C65EFB"/>
    <w:rsid w:val="00C65F42"/>
    <w:rsid w:val="00C66A76"/>
    <w:rsid w:val="00C66F7F"/>
    <w:rsid w:val="00C6776B"/>
    <w:rsid w:val="00C67CC0"/>
    <w:rsid w:val="00C67D2C"/>
    <w:rsid w:val="00C702DC"/>
    <w:rsid w:val="00C703C2"/>
    <w:rsid w:val="00C70A27"/>
    <w:rsid w:val="00C70E15"/>
    <w:rsid w:val="00C711F5"/>
    <w:rsid w:val="00C71385"/>
    <w:rsid w:val="00C719D9"/>
    <w:rsid w:val="00C71C10"/>
    <w:rsid w:val="00C730F4"/>
    <w:rsid w:val="00C7377C"/>
    <w:rsid w:val="00C7415E"/>
    <w:rsid w:val="00C7426D"/>
    <w:rsid w:val="00C745DF"/>
    <w:rsid w:val="00C74A3E"/>
    <w:rsid w:val="00C753F5"/>
    <w:rsid w:val="00C75AC5"/>
    <w:rsid w:val="00C75FB6"/>
    <w:rsid w:val="00C76F79"/>
    <w:rsid w:val="00C7734F"/>
    <w:rsid w:val="00C774B9"/>
    <w:rsid w:val="00C80D5C"/>
    <w:rsid w:val="00C8140B"/>
    <w:rsid w:val="00C81F54"/>
    <w:rsid w:val="00C82044"/>
    <w:rsid w:val="00C826CC"/>
    <w:rsid w:val="00C8365E"/>
    <w:rsid w:val="00C84BCE"/>
    <w:rsid w:val="00C85510"/>
    <w:rsid w:val="00C856B6"/>
    <w:rsid w:val="00C85C51"/>
    <w:rsid w:val="00C85EA4"/>
    <w:rsid w:val="00C862E0"/>
    <w:rsid w:val="00C86543"/>
    <w:rsid w:val="00C86CEF"/>
    <w:rsid w:val="00C86EB0"/>
    <w:rsid w:val="00C874EC"/>
    <w:rsid w:val="00C875F2"/>
    <w:rsid w:val="00C87716"/>
    <w:rsid w:val="00C87A05"/>
    <w:rsid w:val="00C87AA2"/>
    <w:rsid w:val="00C901B6"/>
    <w:rsid w:val="00C90434"/>
    <w:rsid w:val="00C90B0B"/>
    <w:rsid w:val="00C9281B"/>
    <w:rsid w:val="00C9335D"/>
    <w:rsid w:val="00C9413A"/>
    <w:rsid w:val="00C94412"/>
    <w:rsid w:val="00C952BC"/>
    <w:rsid w:val="00C95E5D"/>
    <w:rsid w:val="00C960AC"/>
    <w:rsid w:val="00C965C9"/>
    <w:rsid w:val="00C9763B"/>
    <w:rsid w:val="00C97A00"/>
    <w:rsid w:val="00C97A87"/>
    <w:rsid w:val="00C97C05"/>
    <w:rsid w:val="00C97E77"/>
    <w:rsid w:val="00CA0277"/>
    <w:rsid w:val="00CA0C73"/>
    <w:rsid w:val="00CA1F36"/>
    <w:rsid w:val="00CA2AF0"/>
    <w:rsid w:val="00CA3234"/>
    <w:rsid w:val="00CA408A"/>
    <w:rsid w:val="00CA47DF"/>
    <w:rsid w:val="00CA4CDC"/>
    <w:rsid w:val="00CA4FC6"/>
    <w:rsid w:val="00CA50E7"/>
    <w:rsid w:val="00CA5605"/>
    <w:rsid w:val="00CA5807"/>
    <w:rsid w:val="00CA5B22"/>
    <w:rsid w:val="00CA5C07"/>
    <w:rsid w:val="00CA5C0C"/>
    <w:rsid w:val="00CA6517"/>
    <w:rsid w:val="00CB0394"/>
    <w:rsid w:val="00CB0E96"/>
    <w:rsid w:val="00CB1A9E"/>
    <w:rsid w:val="00CB266E"/>
    <w:rsid w:val="00CB2CFD"/>
    <w:rsid w:val="00CB452D"/>
    <w:rsid w:val="00CB4534"/>
    <w:rsid w:val="00CB4775"/>
    <w:rsid w:val="00CB4ECD"/>
    <w:rsid w:val="00CB5010"/>
    <w:rsid w:val="00CB6C28"/>
    <w:rsid w:val="00CB7A74"/>
    <w:rsid w:val="00CB7B7B"/>
    <w:rsid w:val="00CC0167"/>
    <w:rsid w:val="00CC090C"/>
    <w:rsid w:val="00CC115B"/>
    <w:rsid w:val="00CC139E"/>
    <w:rsid w:val="00CC2401"/>
    <w:rsid w:val="00CC289C"/>
    <w:rsid w:val="00CC28E5"/>
    <w:rsid w:val="00CC31E0"/>
    <w:rsid w:val="00CC3294"/>
    <w:rsid w:val="00CC3E37"/>
    <w:rsid w:val="00CC4DE8"/>
    <w:rsid w:val="00CC5070"/>
    <w:rsid w:val="00CC51A9"/>
    <w:rsid w:val="00CC5854"/>
    <w:rsid w:val="00CC65FA"/>
    <w:rsid w:val="00CC676A"/>
    <w:rsid w:val="00CD000D"/>
    <w:rsid w:val="00CD07C2"/>
    <w:rsid w:val="00CD0AF4"/>
    <w:rsid w:val="00CD195A"/>
    <w:rsid w:val="00CD1988"/>
    <w:rsid w:val="00CD1BEF"/>
    <w:rsid w:val="00CD21C0"/>
    <w:rsid w:val="00CD3CB5"/>
    <w:rsid w:val="00CD3CEA"/>
    <w:rsid w:val="00CD42A0"/>
    <w:rsid w:val="00CD5408"/>
    <w:rsid w:val="00CD5E78"/>
    <w:rsid w:val="00CD6054"/>
    <w:rsid w:val="00CD680E"/>
    <w:rsid w:val="00CD681F"/>
    <w:rsid w:val="00CD6E56"/>
    <w:rsid w:val="00CD6F76"/>
    <w:rsid w:val="00CD77B6"/>
    <w:rsid w:val="00CE0026"/>
    <w:rsid w:val="00CE020C"/>
    <w:rsid w:val="00CE1C5F"/>
    <w:rsid w:val="00CE31E6"/>
    <w:rsid w:val="00CE42B4"/>
    <w:rsid w:val="00CE42FD"/>
    <w:rsid w:val="00CE4E0E"/>
    <w:rsid w:val="00CE4EE9"/>
    <w:rsid w:val="00CE603A"/>
    <w:rsid w:val="00CE62F7"/>
    <w:rsid w:val="00CE66D3"/>
    <w:rsid w:val="00CE6A70"/>
    <w:rsid w:val="00CE7396"/>
    <w:rsid w:val="00CF0077"/>
    <w:rsid w:val="00CF022C"/>
    <w:rsid w:val="00CF09DE"/>
    <w:rsid w:val="00CF0A68"/>
    <w:rsid w:val="00CF153C"/>
    <w:rsid w:val="00CF1959"/>
    <w:rsid w:val="00CF1A5F"/>
    <w:rsid w:val="00CF1F4B"/>
    <w:rsid w:val="00CF2722"/>
    <w:rsid w:val="00CF2921"/>
    <w:rsid w:val="00CF3785"/>
    <w:rsid w:val="00CF419D"/>
    <w:rsid w:val="00CF4435"/>
    <w:rsid w:val="00CF537A"/>
    <w:rsid w:val="00CF5429"/>
    <w:rsid w:val="00CF57AC"/>
    <w:rsid w:val="00CF58A3"/>
    <w:rsid w:val="00CF5A98"/>
    <w:rsid w:val="00CF5F88"/>
    <w:rsid w:val="00CF62FB"/>
    <w:rsid w:val="00CF6328"/>
    <w:rsid w:val="00CF6BD6"/>
    <w:rsid w:val="00CF720A"/>
    <w:rsid w:val="00D002C8"/>
    <w:rsid w:val="00D0052F"/>
    <w:rsid w:val="00D006E6"/>
    <w:rsid w:val="00D00753"/>
    <w:rsid w:val="00D01CFC"/>
    <w:rsid w:val="00D026DE"/>
    <w:rsid w:val="00D038AD"/>
    <w:rsid w:val="00D03D15"/>
    <w:rsid w:val="00D03DF2"/>
    <w:rsid w:val="00D048F8"/>
    <w:rsid w:val="00D05F4D"/>
    <w:rsid w:val="00D07122"/>
    <w:rsid w:val="00D102B5"/>
    <w:rsid w:val="00D107BA"/>
    <w:rsid w:val="00D10A94"/>
    <w:rsid w:val="00D11117"/>
    <w:rsid w:val="00D115AC"/>
    <w:rsid w:val="00D12AD9"/>
    <w:rsid w:val="00D12AFC"/>
    <w:rsid w:val="00D12BBD"/>
    <w:rsid w:val="00D1306C"/>
    <w:rsid w:val="00D13570"/>
    <w:rsid w:val="00D13B27"/>
    <w:rsid w:val="00D149ED"/>
    <w:rsid w:val="00D152E5"/>
    <w:rsid w:val="00D15B0A"/>
    <w:rsid w:val="00D166E5"/>
    <w:rsid w:val="00D166F3"/>
    <w:rsid w:val="00D16EBE"/>
    <w:rsid w:val="00D16F0B"/>
    <w:rsid w:val="00D1778A"/>
    <w:rsid w:val="00D177FA"/>
    <w:rsid w:val="00D20112"/>
    <w:rsid w:val="00D20552"/>
    <w:rsid w:val="00D212C4"/>
    <w:rsid w:val="00D2157A"/>
    <w:rsid w:val="00D215DE"/>
    <w:rsid w:val="00D22CA4"/>
    <w:rsid w:val="00D22FCB"/>
    <w:rsid w:val="00D23310"/>
    <w:rsid w:val="00D24A25"/>
    <w:rsid w:val="00D24EA6"/>
    <w:rsid w:val="00D25BFD"/>
    <w:rsid w:val="00D26429"/>
    <w:rsid w:val="00D268B9"/>
    <w:rsid w:val="00D27103"/>
    <w:rsid w:val="00D27373"/>
    <w:rsid w:val="00D27379"/>
    <w:rsid w:val="00D30399"/>
    <w:rsid w:val="00D30445"/>
    <w:rsid w:val="00D306DA"/>
    <w:rsid w:val="00D31C59"/>
    <w:rsid w:val="00D31C87"/>
    <w:rsid w:val="00D321BC"/>
    <w:rsid w:val="00D32471"/>
    <w:rsid w:val="00D33C31"/>
    <w:rsid w:val="00D34755"/>
    <w:rsid w:val="00D34E32"/>
    <w:rsid w:val="00D34ED2"/>
    <w:rsid w:val="00D35240"/>
    <w:rsid w:val="00D37077"/>
    <w:rsid w:val="00D372DE"/>
    <w:rsid w:val="00D37C4C"/>
    <w:rsid w:val="00D40E95"/>
    <w:rsid w:val="00D4101A"/>
    <w:rsid w:val="00D43525"/>
    <w:rsid w:val="00D439DB"/>
    <w:rsid w:val="00D43F1D"/>
    <w:rsid w:val="00D44519"/>
    <w:rsid w:val="00D44B03"/>
    <w:rsid w:val="00D44B76"/>
    <w:rsid w:val="00D4572A"/>
    <w:rsid w:val="00D45B6D"/>
    <w:rsid w:val="00D45E8E"/>
    <w:rsid w:val="00D45EB2"/>
    <w:rsid w:val="00D4666A"/>
    <w:rsid w:val="00D47F4C"/>
    <w:rsid w:val="00D5049E"/>
    <w:rsid w:val="00D50897"/>
    <w:rsid w:val="00D5169D"/>
    <w:rsid w:val="00D52142"/>
    <w:rsid w:val="00D525F5"/>
    <w:rsid w:val="00D535BE"/>
    <w:rsid w:val="00D54300"/>
    <w:rsid w:val="00D544C4"/>
    <w:rsid w:val="00D546C1"/>
    <w:rsid w:val="00D549F8"/>
    <w:rsid w:val="00D54BF7"/>
    <w:rsid w:val="00D55317"/>
    <w:rsid w:val="00D55CB8"/>
    <w:rsid w:val="00D5634C"/>
    <w:rsid w:val="00D56536"/>
    <w:rsid w:val="00D56BE4"/>
    <w:rsid w:val="00D57709"/>
    <w:rsid w:val="00D577B6"/>
    <w:rsid w:val="00D578CC"/>
    <w:rsid w:val="00D57D94"/>
    <w:rsid w:val="00D6000D"/>
    <w:rsid w:val="00D6003D"/>
    <w:rsid w:val="00D6011B"/>
    <w:rsid w:val="00D613D2"/>
    <w:rsid w:val="00D61483"/>
    <w:rsid w:val="00D61A68"/>
    <w:rsid w:val="00D61FEA"/>
    <w:rsid w:val="00D626A1"/>
    <w:rsid w:val="00D62CE9"/>
    <w:rsid w:val="00D63664"/>
    <w:rsid w:val="00D63CEA"/>
    <w:rsid w:val="00D647F1"/>
    <w:rsid w:val="00D64CFE"/>
    <w:rsid w:val="00D64F1A"/>
    <w:rsid w:val="00D6582D"/>
    <w:rsid w:val="00D65E0B"/>
    <w:rsid w:val="00D6611C"/>
    <w:rsid w:val="00D66956"/>
    <w:rsid w:val="00D67161"/>
    <w:rsid w:val="00D678F0"/>
    <w:rsid w:val="00D7002B"/>
    <w:rsid w:val="00D702D1"/>
    <w:rsid w:val="00D70745"/>
    <w:rsid w:val="00D70E7C"/>
    <w:rsid w:val="00D711B9"/>
    <w:rsid w:val="00D71512"/>
    <w:rsid w:val="00D719DC"/>
    <w:rsid w:val="00D722E2"/>
    <w:rsid w:val="00D72B67"/>
    <w:rsid w:val="00D73393"/>
    <w:rsid w:val="00D73894"/>
    <w:rsid w:val="00D73D23"/>
    <w:rsid w:val="00D73F64"/>
    <w:rsid w:val="00D7403C"/>
    <w:rsid w:val="00D74B83"/>
    <w:rsid w:val="00D75297"/>
    <w:rsid w:val="00D75B35"/>
    <w:rsid w:val="00D77994"/>
    <w:rsid w:val="00D801BB"/>
    <w:rsid w:val="00D804B0"/>
    <w:rsid w:val="00D808E7"/>
    <w:rsid w:val="00D80AE5"/>
    <w:rsid w:val="00D80C05"/>
    <w:rsid w:val="00D81236"/>
    <w:rsid w:val="00D821D2"/>
    <w:rsid w:val="00D82282"/>
    <w:rsid w:val="00D82B59"/>
    <w:rsid w:val="00D82DA9"/>
    <w:rsid w:val="00D8481E"/>
    <w:rsid w:val="00D8536E"/>
    <w:rsid w:val="00D85E6D"/>
    <w:rsid w:val="00D86E68"/>
    <w:rsid w:val="00D872B2"/>
    <w:rsid w:val="00D8739A"/>
    <w:rsid w:val="00D87C85"/>
    <w:rsid w:val="00D908E6"/>
    <w:rsid w:val="00D90BD8"/>
    <w:rsid w:val="00D9164A"/>
    <w:rsid w:val="00D92307"/>
    <w:rsid w:val="00D9428B"/>
    <w:rsid w:val="00D950D2"/>
    <w:rsid w:val="00D950EF"/>
    <w:rsid w:val="00D96AB2"/>
    <w:rsid w:val="00D96FBB"/>
    <w:rsid w:val="00D97643"/>
    <w:rsid w:val="00DA0E62"/>
    <w:rsid w:val="00DA1494"/>
    <w:rsid w:val="00DA1717"/>
    <w:rsid w:val="00DA1A33"/>
    <w:rsid w:val="00DA1BB1"/>
    <w:rsid w:val="00DA235E"/>
    <w:rsid w:val="00DA2827"/>
    <w:rsid w:val="00DA323C"/>
    <w:rsid w:val="00DA41BB"/>
    <w:rsid w:val="00DA45B2"/>
    <w:rsid w:val="00DA4B66"/>
    <w:rsid w:val="00DA4C02"/>
    <w:rsid w:val="00DA5885"/>
    <w:rsid w:val="00DA5D92"/>
    <w:rsid w:val="00DA5F62"/>
    <w:rsid w:val="00DA6497"/>
    <w:rsid w:val="00DA6BCA"/>
    <w:rsid w:val="00DA7BBF"/>
    <w:rsid w:val="00DB00D0"/>
    <w:rsid w:val="00DB0A97"/>
    <w:rsid w:val="00DB3BB6"/>
    <w:rsid w:val="00DB3F81"/>
    <w:rsid w:val="00DB48E9"/>
    <w:rsid w:val="00DB4E3B"/>
    <w:rsid w:val="00DB5FC6"/>
    <w:rsid w:val="00DB6170"/>
    <w:rsid w:val="00DB7620"/>
    <w:rsid w:val="00DB7CDD"/>
    <w:rsid w:val="00DC06D8"/>
    <w:rsid w:val="00DC0703"/>
    <w:rsid w:val="00DC1919"/>
    <w:rsid w:val="00DC2334"/>
    <w:rsid w:val="00DC275E"/>
    <w:rsid w:val="00DC3155"/>
    <w:rsid w:val="00DC3401"/>
    <w:rsid w:val="00DC34BC"/>
    <w:rsid w:val="00DC434B"/>
    <w:rsid w:val="00DC44FE"/>
    <w:rsid w:val="00DC4D3D"/>
    <w:rsid w:val="00DC6CA1"/>
    <w:rsid w:val="00DC6CF5"/>
    <w:rsid w:val="00DC6FE1"/>
    <w:rsid w:val="00DC7E93"/>
    <w:rsid w:val="00DD0581"/>
    <w:rsid w:val="00DD15CC"/>
    <w:rsid w:val="00DD26F1"/>
    <w:rsid w:val="00DD2CD1"/>
    <w:rsid w:val="00DD372A"/>
    <w:rsid w:val="00DD390F"/>
    <w:rsid w:val="00DD4A48"/>
    <w:rsid w:val="00DD4E25"/>
    <w:rsid w:val="00DD50E0"/>
    <w:rsid w:val="00DD7B45"/>
    <w:rsid w:val="00DE02E1"/>
    <w:rsid w:val="00DE0AB4"/>
    <w:rsid w:val="00DE149E"/>
    <w:rsid w:val="00DE2E16"/>
    <w:rsid w:val="00DE3453"/>
    <w:rsid w:val="00DE3AE7"/>
    <w:rsid w:val="00DE40F3"/>
    <w:rsid w:val="00DE4825"/>
    <w:rsid w:val="00DE4A55"/>
    <w:rsid w:val="00DE4CE1"/>
    <w:rsid w:val="00DE5E6A"/>
    <w:rsid w:val="00DE620B"/>
    <w:rsid w:val="00DE63B3"/>
    <w:rsid w:val="00DF1252"/>
    <w:rsid w:val="00DF1804"/>
    <w:rsid w:val="00DF186F"/>
    <w:rsid w:val="00DF3C4A"/>
    <w:rsid w:val="00DF3F2C"/>
    <w:rsid w:val="00DF4CF5"/>
    <w:rsid w:val="00DF5329"/>
    <w:rsid w:val="00DF5A89"/>
    <w:rsid w:val="00DF5B01"/>
    <w:rsid w:val="00DF604C"/>
    <w:rsid w:val="00DF62CB"/>
    <w:rsid w:val="00DF7B8D"/>
    <w:rsid w:val="00DF7D45"/>
    <w:rsid w:val="00E00205"/>
    <w:rsid w:val="00E008CD"/>
    <w:rsid w:val="00E00BDB"/>
    <w:rsid w:val="00E01B34"/>
    <w:rsid w:val="00E01E4F"/>
    <w:rsid w:val="00E020BC"/>
    <w:rsid w:val="00E021B4"/>
    <w:rsid w:val="00E02611"/>
    <w:rsid w:val="00E03A3E"/>
    <w:rsid w:val="00E03D4D"/>
    <w:rsid w:val="00E04159"/>
    <w:rsid w:val="00E04625"/>
    <w:rsid w:val="00E04D22"/>
    <w:rsid w:val="00E04E5C"/>
    <w:rsid w:val="00E05395"/>
    <w:rsid w:val="00E0549A"/>
    <w:rsid w:val="00E05B85"/>
    <w:rsid w:val="00E06831"/>
    <w:rsid w:val="00E0709A"/>
    <w:rsid w:val="00E07994"/>
    <w:rsid w:val="00E07BA2"/>
    <w:rsid w:val="00E07F4A"/>
    <w:rsid w:val="00E1049A"/>
    <w:rsid w:val="00E104E0"/>
    <w:rsid w:val="00E10751"/>
    <w:rsid w:val="00E10C3D"/>
    <w:rsid w:val="00E111FC"/>
    <w:rsid w:val="00E115B3"/>
    <w:rsid w:val="00E11AF0"/>
    <w:rsid w:val="00E11E66"/>
    <w:rsid w:val="00E12432"/>
    <w:rsid w:val="00E12BBC"/>
    <w:rsid w:val="00E12BFC"/>
    <w:rsid w:val="00E13308"/>
    <w:rsid w:val="00E141B2"/>
    <w:rsid w:val="00E142F0"/>
    <w:rsid w:val="00E145EA"/>
    <w:rsid w:val="00E148A0"/>
    <w:rsid w:val="00E1539B"/>
    <w:rsid w:val="00E154DA"/>
    <w:rsid w:val="00E15BC8"/>
    <w:rsid w:val="00E160FE"/>
    <w:rsid w:val="00E1620D"/>
    <w:rsid w:val="00E22CBD"/>
    <w:rsid w:val="00E22DA1"/>
    <w:rsid w:val="00E23979"/>
    <w:rsid w:val="00E23C3F"/>
    <w:rsid w:val="00E24AF6"/>
    <w:rsid w:val="00E24B0A"/>
    <w:rsid w:val="00E24DAB"/>
    <w:rsid w:val="00E250DD"/>
    <w:rsid w:val="00E26DCB"/>
    <w:rsid w:val="00E27EFD"/>
    <w:rsid w:val="00E3028D"/>
    <w:rsid w:val="00E30370"/>
    <w:rsid w:val="00E307A4"/>
    <w:rsid w:val="00E30AC0"/>
    <w:rsid w:val="00E30ACE"/>
    <w:rsid w:val="00E318C2"/>
    <w:rsid w:val="00E32291"/>
    <w:rsid w:val="00E32413"/>
    <w:rsid w:val="00E32C02"/>
    <w:rsid w:val="00E34040"/>
    <w:rsid w:val="00E347F4"/>
    <w:rsid w:val="00E35026"/>
    <w:rsid w:val="00E35658"/>
    <w:rsid w:val="00E35E65"/>
    <w:rsid w:val="00E36DE6"/>
    <w:rsid w:val="00E36F39"/>
    <w:rsid w:val="00E37925"/>
    <w:rsid w:val="00E404A4"/>
    <w:rsid w:val="00E40B57"/>
    <w:rsid w:val="00E4159D"/>
    <w:rsid w:val="00E415E5"/>
    <w:rsid w:val="00E41690"/>
    <w:rsid w:val="00E41801"/>
    <w:rsid w:val="00E42CB9"/>
    <w:rsid w:val="00E43215"/>
    <w:rsid w:val="00E43962"/>
    <w:rsid w:val="00E43B85"/>
    <w:rsid w:val="00E44280"/>
    <w:rsid w:val="00E44B75"/>
    <w:rsid w:val="00E44EE9"/>
    <w:rsid w:val="00E45632"/>
    <w:rsid w:val="00E45970"/>
    <w:rsid w:val="00E469BE"/>
    <w:rsid w:val="00E47F42"/>
    <w:rsid w:val="00E507E1"/>
    <w:rsid w:val="00E50B8E"/>
    <w:rsid w:val="00E50DE9"/>
    <w:rsid w:val="00E51681"/>
    <w:rsid w:val="00E5254B"/>
    <w:rsid w:val="00E5289E"/>
    <w:rsid w:val="00E52998"/>
    <w:rsid w:val="00E5340A"/>
    <w:rsid w:val="00E53AD9"/>
    <w:rsid w:val="00E5407C"/>
    <w:rsid w:val="00E54872"/>
    <w:rsid w:val="00E54EA8"/>
    <w:rsid w:val="00E555E2"/>
    <w:rsid w:val="00E55D23"/>
    <w:rsid w:val="00E570EB"/>
    <w:rsid w:val="00E57185"/>
    <w:rsid w:val="00E57899"/>
    <w:rsid w:val="00E57E63"/>
    <w:rsid w:val="00E606AC"/>
    <w:rsid w:val="00E60801"/>
    <w:rsid w:val="00E60BE0"/>
    <w:rsid w:val="00E616DB"/>
    <w:rsid w:val="00E61CF6"/>
    <w:rsid w:val="00E61F91"/>
    <w:rsid w:val="00E6215D"/>
    <w:rsid w:val="00E62265"/>
    <w:rsid w:val="00E6296C"/>
    <w:rsid w:val="00E62F80"/>
    <w:rsid w:val="00E6306B"/>
    <w:rsid w:val="00E632E7"/>
    <w:rsid w:val="00E637EA"/>
    <w:rsid w:val="00E6499C"/>
    <w:rsid w:val="00E64D3E"/>
    <w:rsid w:val="00E651D5"/>
    <w:rsid w:val="00E65370"/>
    <w:rsid w:val="00E66235"/>
    <w:rsid w:val="00E664D4"/>
    <w:rsid w:val="00E66CC0"/>
    <w:rsid w:val="00E66E21"/>
    <w:rsid w:val="00E70E31"/>
    <w:rsid w:val="00E7213B"/>
    <w:rsid w:val="00E724B3"/>
    <w:rsid w:val="00E727D7"/>
    <w:rsid w:val="00E72DC4"/>
    <w:rsid w:val="00E73520"/>
    <w:rsid w:val="00E740BA"/>
    <w:rsid w:val="00E7530E"/>
    <w:rsid w:val="00E76369"/>
    <w:rsid w:val="00E767C5"/>
    <w:rsid w:val="00E7687E"/>
    <w:rsid w:val="00E77536"/>
    <w:rsid w:val="00E77648"/>
    <w:rsid w:val="00E8207F"/>
    <w:rsid w:val="00E82FBB"/>
    <w:rsid w:val="00E83495"/>
    <w:rsid w:val="00E8398F"/>
    <w:rsid w:val="00E83A85"/>
    <w:rsid w:val="00E84269"/>
    <w:rsid w:val="00E8462C"/>
    <w:rsid w:val="00E85983"/>
    <w:rsid w:val="00E85BFD"/>
    <w:rsid w:val="00E85D98"/>
    <w:rsid w:val="00E85F8B"/>
    <w:rsid w:val="00E85FBD"/>
    <w:rsid w:val="00E8690C"/>
    <w:rsid w:val="00E86AFD"/>
    <w:rsid w:val="00E90B56"/>
    <w:rsid w:val="00E90CF5"/>
    <w:rsid w:val="00E91956"/>
    <w:rsid w:val="00E91C7D"/>
    <w:rsid w:val="00E93CA6"/>
    <w:rsid w:val="00E94397"/>
    <w:rsid w:val="00E95528"/>
    <w:rsid w:val="00E958B1"/>
    <w:rsid w:val="00E95AC2"/>
    <w:rsid w:val="00E9659C"/>
    <w:rsid w:val="00E96603"/>
    <w:rsid w:val="00EA00DC"/>
    <w:rsid w:val="00EA0C0C"/>
    <w:rsid w:val="00EA0DB9"/>
    <w:rsid w:val="00EA1354"/>
    <w:rsid w:val="00EA1609"/>
    <w:rsid w:val="00EA186A"/>
    <w:rsid w:val="00EA2539"/>
    <w:rsid w:val="00EA258E"/>
    <w:rsid w:val="00EA2919"/>
    <w:rsid w:val="00EA2B5A"/>
    <w:rsid w:val="00EA2F58"/>
    <w:rsid w:val="00EA3746"/>
    <w:rsid w:val="00EA37A7"/>
    <w:rsid w:val="00EA4262"/>
    <w:rsid w:val="00EA49B3"/>
    <w:rsid w:val="00EA5B20"/>
    <w:rsid w:val="00EA5F18"/>
    <w:rsid w:val="00EA6BE6"/>
    <w:rsid w:val="00EA6CDF"/>
    <w:rsid w:val="00EA77CB"/>
    <w:rsid w:val="00EA7CE7"/>
    <w:rsid w:val="00EB0255"/>
    <w:rsid w:val="00EB0636"/>
    <w:rsid w:val="00EB33B2"/>
    <w:rsid w:val="00EB48E9"/>
    <w:rsid w:val="00EB4D58"/>
    <w:rsid w:val="00EB5CC6"/>
    <w:rsid w:val="00EB6770"/>
    <w:rsid w:val="00EB6D93"/>
    <w:rsid w:val="00EB6E64"/>
    <w:rsid w:val="00EC09CA"/>
    <w:rsid w:val="00EC0C6B"/>
    <w:rsid w:val="00EC0FCF"/>
    <w:rsid w:val="00EC1F62"/>
    <w:rsid w:val="00EC2328"/>
    <w:rsid w:val="00EC3C4D"/>
    <w:rsid w:val="00EC400E"/>
    <w:rsid w:val="00EC4C64"/>
    <w:rsid w:val="00EC58E9"/>
    <w:rsid w:val="00EC67A1"/>
    <w:rsid w:val="00EC6F77"/>
    <w:rsid w:val="00EC771D"/>
    <w:rsid w:val="00EC7FA9"/>
    <w:rsid w:val="00ED010D"/>
    <w:rsid w:val="00ED04A8"/>
    <w:rsid w:val="00ED09C2"/>
    <w:rsid w:val="00ED1705"/>
    <w:rsid w:val="00ED321A"/>
    <w:rsid w:val="00ED3F12"/>
    <w:rsid w:val="00ED446B"/>
    <w:rsid w:val="00ED4B8C"/>
    <w:rsid w:val="00ED51FB"/>
    <w:rsid w:val="00ED5598"/>
    <w:rsid w:val="00ED560D"/>
    <w:rsid w:val="00ED5856"/>
    <w:rsid w:val="00ED6110"/>
    <w:rsid w:val="00ED6545"/>
    <w:rsid w:val="00ED68EE"/>
    <w:rsid w:val="00ED70BB"/>
    <w:rsid w:val="00ED72BC"/>
    <w:rsid w:val="00EE0791"/>
    <w:rsid w:val="00EE0888"/>
    <w:rsid w:val="00EE0C79"/>
    <w:rsid w:val="00EE1945"/>
    <w:rsid w:val="00EE1CAC"/>
    <w:rsid w:val="00EE2755"/>
    <w:rsid w:val="00EE36F3"/>
    <w:rsid w:val="00EE3F96"/>
    <w:rsid w:val="00EE4044"/>
    <w:rsid w:val="00EE41E3"/>
    <w:rsid w:val="00EE7718"/>
    <w:rsid w:val="00EE7A24"/>
    <w:rsid w:val="00EF0869"/>
    <w:rsid w:val="00EF0BF7"/>
    <w:rsid w:val="00EF1E01"/>
    <w:rsid w:val="00EF22A6"/>
    <w:rsid w:val="00EF2806"/>
    <w:rsid w:val="00EF3DF8"/>
    <w:rsid w:val="00EF3F8E"/>
    <w:rsid w:val="00EF3FCC"/>
    <w:rsid w:val="00EF496B"/>
    <w:rsid w:val="00EF5007"/>
    <w:rsid w:val="00EF5797"/>
    <w:rsid w:val="00EF5CA0"/>
    <w:rsid w:val="00EF6232"/>
    <w:rsid w:val="00EF7A8D"/>
    <w:rsid w:val="00F00884"/>
    <w:rsid w:val="00F00D21"/>
    <w:rsid w:val="00F02418"/>
    <w:rsid w:val="00F02885"/>
    <w:rsid w:val="00F03670"/>
    <w:rsid w:val="00F036F6"/>
    <w:rsid w:val="00F04A04"/>
    <w:rsid w:val="00F057BE"/>
    <w:rsid w:val="00F0632D"/>
    <w:rsid w:val="00F0666C"/>
    <w:rsid w:val="00F06CBD"/>
    <w:rsid w:val="00F10E9C"/>
    <w:rsid w:val="00F11180"/>
    <w:rsid w:val="00F113ED"/>
    <w:rsid w:val="00F1232C"/>
    <w:rsid w:val="00F12E69"/>
    <w:rsid w:val="00F12F01"/>
    <w:rsid w:val="00F13BDB"/>
    <w:rsid w:val="00F145D2"/>
    <w:rsid w:val="00F151D4"/>
    <w:rsid w:val="00F1528E"/>
    <w:rsid w:val="00F1607F"/>
    <w:rsid w:val="00F16516"/>
    <w:rsid w:val="00F165D7"/>
    <w:rsid w:val="00F16B13"/>
    <w:rsid w:val="00F20400"/>
    <w:rsid w:val="00F21028"/>
    <w:rsid w:val="00F216E2"/>
    <w:rsid w:val="00F21B7B"/>
    <w:rsid w:val="00F21DDA"/>
    <w:rsid w:val="00F21E9F"/>
    <w:rsid w:val="00F221C1"/>
    <w:rsid w:val="00F225E1"/>
    <w:rsid w:val="00F22715"/>
    <w:rsid w:val="00F244E7"/>
    <w:rsid w:val="00F24B42"/>
    <w:rsid w:val="00F2540A"/>
    <w:rsid w:val="00F26175"/>
    <w:rsid w:val="00F27AD6"/>
    <w:rsid w:val="00F30908"/>
    <w:rsid w:val="00F30D91"/>
    <w:rsid w:val="00F313CB"/>
    <w:rsid w:val="00F32108"/>
    <w:rsid w:val="00F32CA1"/>
    <w:rsid w:val="00F33859"/>
    <w:rsid w:val="00F34CD6"/>
    <w:rsid w:val="00F34EC2"/>
    <w:rsid w:val="00F35B62"/>
    <w:rsid w:val="00F36065"/>
    <w:rsid w:val="00F368B5"/>
    <w:rsid w:val="00F36DDE"/>
    <w:rsid w:val="00F37E04"/>
    <w:rsid w:val="00F41454"/>
    <w:rsid w:val="00F42CB2"/>
    <w:rsid w:val="00F436CD"/>
    <w:rsid w:val="00F45290"/>
    <w:rsid w:val="00F454EF"/>
    <w:rsid w:val="00F4570B"/>
    <w:rsid w:val="00F45C76"/>
    <w:rsid w:val="00F467CA"/>
    <w:rsid w:val="00F474D5"/>
    <w:rsid w:val="00F47548"/>
    <w:rsid w:val="00F47CA4"/>
    <w:rsid w:val="00F47D84"/>
    <w:rsid w:val="00F507E2"/>
    <w:rsid w:val="00F517C3"/>
    <w:rsid w:val="00F51A32"/>
    <w:rsid w:val="00F51BAD"/>
    <w:rsid w:val="00F520B5"/>
    <w:rsid w:val="00F5346F"/>
    <w:rsid w:val="00F5352C"/>
    <w:rsid w:val="00F536A7"/>
    <w:rsid w:val="00F53D0F"/>
    <w:rsid w:val="00F54753"/>
    <w:rsid w:val="00F54A53"/>
    <w:rsid w:val="00F557B7"/>
    <w:rsid w:val="00F55B7F"/>
    <w:rsid w:val="00F55E86"/>
    <w:rsid w:val="00F56403"/>
    <w:rsid w:val="00F56681"/>
    <w:rsid w:val="00F573BA"/>
    <w:rsid w:val="00F57856"/>
    <w:rsid w:val="00F57E5F"/>
    <w:rsid w:val="00F60322"/>
    <w:rsid w:val="00F610E4"/>
    <w:rsid w:val="00F6145B"/>
    <w:rsid w:val="00F615A4"/>
    <w:rsid w:val="00F62063"/>
    <w:rsid w:val="00F62937"/>
    <w:rsid w:val="00F64149"/>
    <w:rsid w:val="00F641C4"/>
    <w:rsid w:val="00F6438F"/>
    <w:rsid w:val="00F6477B"/>
    <w:rsid w:val="00F64EC0"/>
    <w:rsid w:val="00F654FB"/>
    <w:rsid w:val="00F65886"/>
    <w:rsid w:val="00F6596F"/>
    <w:rsid w:val="00F65B3A"/>
    <w:rsid w:val="00F66009"/>
    <w:rsid w:val="00F6609D"/>
    <w:rsid w:val="00F678EA"/>
    <w:rsid w:val="00F6797F"/>
    <w:rsid w:val="00F700DD"/>
    <w:rsid w:val="00F705C4"/>
    <w:rsid w:val="00F70EB6"/>
    <w:rsid w:val="00F71484"/>
    <w:rsid w:val="00F71849"/>
    <w:rsid w:val="00F71E8F"/>
    <w:rsid w:val="00F72521"/>
    <w:rsid w:val="00F72759"/>
    <w:rsid w:val="00F727F4"/>
    <w:rsid w:val="00F7411B"/>
    <w:rsid w:val="00F74766"/>
    <w:rsid w:val="00F754EE"/>
    <w:rsid w:val="00F7575C"/>
    <w:rsid w:val="00F75EC2"/>
    <w:rsid w:val="00F761DA"/>
    <w:rsid w:val="00F76505"/>
    <w:rsid w:val="00F77FF2"/>
    <w:rsid w:val="00F802EE"/>
    <w:rsid w:val="00F80407"/>
    <w:rsid w:val="00F81DE1"/>
    <w:rsid w:val="00F81EB5"/>
    <w:rsid w:val="00F82147"/>
    <w:rsid w:val="00F8227A"/>
    <w:rsid w:val="00F83AA3"/>
    <w:rsid w:val="00F83DEB"/>
    <w:rsid w:val="00F85A3E"/>
    <w:rsid w:val="00F85A5C"/>
    <w:rsid w:val="00F86859"/>
    <w:rsid w:val="00F9001D"/>
    <w:rsid w:val="00F904AB"/>
    <w:rsid w:val="00F90CAF"/>
    <w:rsid w:val="00F91303"/>
    <w:rsid w:val="00F91430"/>
    <w:rsid w:val="00F91966"/>
    <w:rsid w:val="00F91BA1"/>
    <w:rsid w:val="00F92A0A"/>
    <w:rsid w:val="00F92CA6"/>
    <w:rsid w:val="00F93DDF"/>
    <w:rsid w:val="00F9405E"/>
    <w:rsid w:val="00F9484B"/>
    <w:rsid w:val="00F94AB2"/>
    <w:rsid w:val="00F94ACB"/>
    <w:rsid w:val="00F956BC"/>
    <w:rsid w:val="00F95754"/>
    <w:rsid w:val="00F95B5D"/>
    <w:rsid w:val="00F96945"/>
    <w:rsid w:val="00F96997"/>
    <w:rsid w:val="00F96A23"/>
    <w:rsid w:val="00F97569"/>
    <w:rsid w:val="00FA01CC"/>
    <w:rsid w:val="00FA0326"/>
    <w:rsid w:val="00FA097C"/>
    <w:rsid w:val="00FA14D1"/>
    <w:rsid w:val="00FA209A"/>
    <w:rsid w:val="00FA2154"/>
    <w:rsid w:val="00FA2187"/>
    <w:rsid w:val="00FA2B73"/>
    <w:rsid w:val="00FA3A4A"/>
    <w:rsid w:val="00FA4161"/>
    <w:rsid w:val="00FA44EF"/>
    <w:rsid w:val="00FA4AA4"/>
    <w:rsid w:val="00FA50BB"/>
    <w:rsid w:val="00FA553F"/>
    <w:rsid w:val="00FA5641"/>
    <w:rsid w:val="00FA58D4"/>
    <w:rsid w:val="00FA58F2"/>
    <w:rsid w:val="00FA635C"/>
    <w:rsid w:val="00FA6CC3"/>
    <w:rsid w:val="00FA7123"/>
    <w:rsid w:val="00FA72E8"/>
    <w:rsid w:val="00FA7814"/>
    <w:rsid w:val="00FB047C"/>
    <w:rsid w:val="00FB0482"/>
    <w:rsid w:val="00FB1E74"/>
    <w:rsid w:val="00FB21AE"/>
    <w:rsid w:val="00FB3690"/>
    <w:rsid w:val="00FB3A04"/>
    <w:rsid w:val="00FB3C88"/>
    <w:rsid w:val="00FB4195"/>
    <w:rsid w:val="00FB43C4"/>
    <w:rsid w:val="00FB5271"/>
    <w:rsid w:val="00FB5367"/>
    <w:rsid w:val="00FB6845"/>
    <w:rsid w:val="00FB6D7A"/>
    <w:rsid w:val="00FB6F72"/>
    <w:rsid w:val="00FB70EB"/>
    <w:rsid w:val="00FB7C3D"/>
    <w:rsid w:val="00FC02C5"/>
    <w:rsid w:val="00FC1BE8"/>
    <w:rsid w:val="00FC1C7B"/>
    <w:rsid w:val="00FC22FE"/>
    <w:rsid w:val="00FC2853"/>
    <w:rsid w:val="00FC50DB"/>
    <w:rsid w:val="00FC53F9"/>
    <w:rsid w:val="00FC5C6A"/>
    <w:rsid w:val="00FC63C4"/>
    <w:rsid w:val="00FC70AC"/>
    <w:rsid w:val="00FD0121"/>
    <w:rsid w:val="00FD0559"/>
    <w:rsid w:val="00FD0ABD"/>
    <w:rsid w:val="00FD1068"/>
    <w:rsid w:val="00FD10C2"/>
    <w:rsid w:val="00FD1205"/>
    <w:rsid w:val="00FD17B2"/>
    <w:rsid w:val="00FD2295"/>
    <w:rsid w:val="00FD28E2"/>
    <w:rsid w:val="00FD29FD"/>
    <w:rsid w:val="00FD2B2A"/>
    <w:rsid w:val="00FD32A1"/>
    <w:rsid w:val="00FD50C4"/>
    <w:rsid w:val="00FD6B42"/>
    <w:rsid w:val="00FD7F03"/>
    <w:rsid w:val="00FD7FC7"/>
    <w:rsid w:val="00FE02D6"/>
    <w:rsid w:val="00FE04C6"/>
    <w:rsid w:val="00FE0F87"/>
    <w:rsid w:val="00FE2205"/>
    <w:rsid w:val="00FE2544"/>
    <w:rsid w:val="00FE2AB6"/>
    <w:rsid w:val="00FE32C5"/>
    <w:rsid w:val="00FE3CEE"/>
    <w:rsid w:val="00FE3FAD"/>
    <w:rsid w:val="00FE4DB9"/>
    <w:rsid w:val="00FE4E02"/>
    <w:rsid w:val="00FE549A"/>
    <w:rsid w:val="00FE5877"/>
    <w:rsid w:val="00FE598F"/>
    <w:rsid w:val="00FE6713"/>
    <w:rsid w:val="00FE6D65"/>
    <w:rsid w:val="00FE71CE"/>
    <w:rsid w:val="00FE7C1D"/>
    <w:rsid w:val="00FE7C23"/>
    <w:rsid w:val="00FE7EB9"/>
    <w:rsid w:val="00FF134A"/>
    <w:rsid w:val="00FF2438"/>
    <w:rsid w:val="00FF31D1"/>
    <w:rsid w:val="00FF3CC8"/>
    <w:rsid w:val="00FF439C"/>
    <w:rsid w:val="00FF4D3E"/>
    <w:rsid w:val="00FF5116"/>
    <w:rsid w:val="00FF5EF5"/>
    <w:rsid w:val="00FF693F"/>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12DC7C0"/>
  <w15:chartTrackingRefBased/>
  <w15:docId w15:val="{3C255C6D-E034-4A92-A757-3D59D2E6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C72"/>
    <w:pPr>
      <w:tabs>
        <w:tab w:val="left" w:pos="504"/>
        <w:tab w:val="left" w:pos="1008"/>
        <w:tab w:val="left" w:pos="1512"/>
        <w:tab w:val="left" w:pos="2016"/>
        <w:tab w:val="left" w:pos="2520"/>
      </w:tabs>
      <w:spacing w:after="240"/>
    </w:pPr>
    <w:rPr>
      <w:rFonts w:ascii="Garamond" w:hAnsi="Garamond"/>
      <w:sz w:val="25"/>
    </w:rPr>
  </w:style>
  <w:style w:type="paragraph" w:styleId="Heading1">
    <w:name w:val="heading 1"/>
    <w:basedOn w:val="Normal"/>
    <w:next w:val="Normal"/>
    <w:link w:val="Heading1Char"/>
    <w:uiPriority w:val="1"/>
    <w:qFormat/>
    <w:rsid w:val="00930C72"/>
    <w:pPr>
      <w:keepNext/>
      <w:tabs>
        <w:tab w:val="clear" w:pos="504"/>
        <w:tab w:val="clear" w:pos="1008"/>
        <w:tab w:val="clear" w:pos="1512"/>
        <w:tab w:val="clear" w:pos="2016"/>
        <w:tab w:val="clear" w:pos="2520"/>
      </w:tabs>
      <w:suppressAutoHyphens/>
      <w:spacing w:after="0"/>
      <w:jc w:val="center"/>
      <w:outlineLvl w:val="0"/>
    </w:pPr>
    <w:rPr>
      <w:rFonts w:ascii="Arial" w:hAnsi="Arial"/>
      <w:b/>
      <w:spacing w:val="2"/>
      <w:sz w:val="18"/>
    </w:rPr>
  </w:style>
  <w:style w:type="paragraph" w:styleId="Heading2">
    <w:name w:val="heading 2"/>
    <w:basedOn w:val="Normal"/>
    <w:next w:val="Normal"/>
    <w:link w:val="Heading2Char"/>
    <w:unhideWhenUsed/>
    <w:qFormat/>
    <w:rsid w:val="00EA5F18"/>
    <w:pPr>
      <w:keepNext/>
      <w:spacing w:before="240" w:after="60"/>
      <w:outlineLvl w:val="1"/>
    </w:pPr>
    <w:rPr>
      <w:rFonts w:ascii="Calibri Light" w:hAnsi="Calibri Light"/>
      <w:b/>
      <w:bCs/>
      <w:i/>
      <w:iCs/>
      <w:sz w:val="28"/>
      <w:szCs w:val="28"/>
    </w:rPr>
  </w:style>
  <w:style w:type="paragraph" w:styleId="Heading3">
    <w:name w:val="heading 3"/>
    <w:basedOn w:val="Heading2"/>
    <w:next w:val="Normal"/>
    <w:link w:val="Heading3Char"/>
    <w:uiPriority w:val="9"/>
    <w:qFormat/>
    <w:rsid w:val="00EA5F18"/>
    <w:pPr>
      <w:tabs>
        <w:tab w:val="clear" w:pos="504"/>
        <w:tab w:val="clear" w:pos="1008"/>
        <w:tab w:val="clear" w:pos="1512"/>
        <w:tab w:val="clear" w:pos="2016"/>
        <w:tab w:val="clear" w:pos="2520"/>
      </w:tabs>
      <w:outlineLvl w:val="2"/>
    </w:pPr>
    <w:rPr>
      <w:rFonts w:ascii="Calibri" w:hAnsi="Calibri" w:cs="Arial"/>
      <w:i w:val="0"/>
      <w:caps/>
      <w:color w:val="6F92CB"/>
      <w:kern w:val="32"/>
      <w:szCs w:val="26"/>
    </w:rPr>
  </w:style>
  <w:style w:type="paragraph" w:styleId="Heading4">
    <w:name w:val="heading 4"/>
    <w:basedOn w:val="Normal"/>
    <w:next w:val="Normal"/>
    <w:link w:val="Heading4Char"/>
    <w:qFormat/>
    <w:rsid w:val="00884EC3"/>
    <w:pPr>
      <w:keepNext/>
      <w:tabs>
        <w:tab w:val="clear" w:pos="504"/>
        <w:tab w:val="clear" w:pos="1008"/>
        <w:tab w:val="clear" w:pos="1512"/>
        <w:tab w:val="clear" w:pos="2016"/>
        <w:tab w:val="clear" w:pos="2520"/>
      </w:tabs>
      <w:spacing w:before="240" w:after="60"/>
      <w:outlineLvl w:val="3"/>
    </w:pPr>
    <w:rPr>
      <w:rFonts w:ascii="Calibri" w:hAnsi="Calibri"/>
      <w:b/>
      <w:bCs/>
      <w:noProof/>
      <w:sz w:val="28"/>
      <w:szCs w:val="28"/>
    </w:rPr>
  </w:style>
  <w:style w:type="paragraph" w:styleId="Heading5">
    <w:name w:val="heading 5"/>
    <w:basedOn w:val="Normal"/>
    <w:next w:val="Normal"/>
    <w:link w:val="Heading5Char"/>
    <w:uiPriority w:val="9"/>
    <w:qFormat/>
    <w:rsid w:val="00884EC3"/>
    <w:pPr>
      <w:keepNext/>
      <w:numPr>
        <w:ilvl w:val="1"/>
        <w:numId w:val="10"/>
      </w:numPr>
      <w:tabs>
        <w:tab w:val="clear" w:pos="504"/>
        <w:tab w:val="clear" w:pos="1008"/>
        <w:tab w:val="clear" w:pos="1512"/>
        <w:tab w:val="clear" w:pos="2016"/>
        <w:tab w:val="clear" w:pos="2520"/>
      </w:tabs>
      <w:spacing w:before="120" w:after="0"/>
      <w:outlineLvl w:val="4"/>
    </w:pPr>
    <w:rPr>
      <w:rFonts w:ascii="Calibri" w:hAnsi="Calibri"/>
      <w:b/>
      <w:bCs/>
      <w:i/>
      <w:iCs/>
      <w:noProof/>
      <w:sz w:val="26"/>
      <w:szCs w:val="26"/>
    </w:rPr>
  </w:style>
  <w:style w:type="paragraph" w:styleId="Heading6">
    <w:name w:val="heading 6"/>
    <w:basedOn w:val="Normal"/>
    <w:next w:val="Normal"/>
    <w:link w:val="Heading6Char"/>
    <w:qFormat/>
    <w:rsid w:val="00884EC3"/>
    <w:pPr>
      <w:keepNext/>
      <w:tabs>
        <w:tab w:val="clear" w:pos="1008"/>
        <w:tab w:val="clear" w:pos="1512"/>
        <w:tab w:val="clear" w:pos="2016"/>
        <w:tab w:val="clear" w:pos="2520"/>
        <w:tab w:val="left" w:pos="1080"/>
        <w:tab w:val="left" w:pos="1584"/>
        <w:tab w:val="left" w:pos="2088"/>
        <w:tab w:val="left" w:pos="2592"/>
        <w:tab w:val="left" w:pos="3096"/>
        <w:tab w:val="right" w:pos="8640"/>
      </w:tabs>
      <w:ind w:left="360"/>
      <w:outlineLvl w:val="5"/>
    </w:pPr>
    <w:rPr>
      <w:rFonts w:ascii="Calibri" w:hAnsi="Calibri"/>
      <w:b/>
      <w:bCs/>
      <w:noProof/>
      <w:sz w:val="20"/>
    </w:rPr>
  </w:style>
  <w:style w:type="paragraph" w:styleId="Heading7">
    <w:name w:val="heading 7"/>
    <w:basedOn w:val="Normal"/>
    <w:next w:val="Normal"/>
    <w:link w:val="Heading7Char"/>
    <w:semiHidden/>
    <w:unhideWhenUsed/>
    <w:qFormat/>
    <w:rsid w:val="00884EC3"/>
    <w:pPr>
      <w:tabs>
        <w:tab w:val="clear" w:pos="504"/>
        <w:tab w:val="clear" w:pos="1008"/>
        <w:tab w:val="clear" w:pos="1512"/>
        <w:tab w:val="clear" w:pos="2016"/>
        <w:tab w:val="clear" w:pos="2520"/>
      </w:tabs>
      <w:spacing w:before="240" w:after="60"/>
      <w:outlineLvl w:val="6"/>
    </w:pPr>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link w:val="TitleChar"/>
    <w:qFormat/>
    <w:rsid w:val="00930C72"/>
    <w:pPr>
      <w:tabs>
        <w:tab w:val="clear" w:pos="1008"/>
        <w:tab w:val="clear" w:pos="1512"/>
        <w:tab w:val="clear" w:pos="2016"/>
        <w:tab w:val="clear" w:pos="2520"/>
        <w:tab w:val="left" w:pos="1080"/>
        <w:tab w:val="left" w:pos="1584"/>
        <w:tab w:val="left" w:pos="2088"/>
        <w:tab w:val="left" w:pos="2592"/>
        <w:tab w:val="left" w:pos="3096"/>
        <w:tab w:val="right" w:pos="9360"/>
      </w:tabs>
      <w:jc w:val="center"/>
    </w:pPr>
    <w:rPr>
      <w:b/>
      <w:smallCaps/>
    </w:rPr>
  </w:style>
  <w:style w:type="character" w:customStyle="1" w:styleId="TitleChar">
    <w:name w:val="Title Char"/>
    <w:link w:val="Title"/>
    <w:locked/>
    <w:rsid w:val="00930C72"/>
    <w:rPr>
      <w:rFonts w:ascii="Garamond" w:hAnsi="Garamond"/>
      <w:b/>
      <w:smallCaps/>
      <w:sz w:val="25"/>
      <w:lang w:val="en-US" w:eastAsia="en-US" w:bidi="ar-SA"/>
    </w:rPr>
  </w:style>
  <w:style w:type="paragraph" w:styleId="Header">
    <w:name w:val="header"/>
    <w:basedOn w:val="Normal"/>
    <w:link w:val="HeaderChar"/>
    <w:uiPriority w:val="99"/>
    <w:rsid w:val="00930C72"/>
    <w:pPr>
      <w:tabs>
        <w:tab w:val="clear" w:pos="504"/>
        <w:tab w:val="clear" w:pos="1008"/>
        <w:tab w:val="clear" w:pos="1512"/>
        <w:tab w:val="clear" w:pos="2016"/>
        <w:tab w:val="clear" w:pos="2520"/>
        <w:tab w:val="center" w:pos="4320"/>
        <w:tab w:val="right" w:pos="8640"/>
      </w:tabs>
    </w:pPr>
  </w:style>
  <w:style w:type="paragraph" w:styleId="Footer">
    <w:name w:val="footer"/>
    <w:basedOn w:val="Normal"/>
    <w:link w:val="FooterChar"/>
    <w:uiPriority w:val="99"/>
    <w:rsid w:val="00930C72"/>
    <w:pPr>
      <w:tabs>
        <w:tab w:val="clear" w:pos="504"/>
        <w:tab w:val="clear" w:pos="1008"/>
        <w:tab w:val="clear" w:pos="1512"/>
        <w:tab w:val="clear" w:pos="2016"/>
        <w:tab w:val="clear" w:pos="2520"/>
        <w:tab w:val="center" w:pos="4320"/>
        <w:tab w:val="right" w:pos="8640"/>
      </w:tabs>
    </w:pPr>
  </w:style>
  <w:style w:type="character" w:styleId="PageNumber">
    <w:name w:val="page number"/>
    <w:basedOn w:val="DefaultParagraphFont"/>
    <w:rsid w:val="00930C72"/>
  </w:style>
  <w:style w:type="character" w:styleId="Hyperlink">
    <w:name w:val="Hyperlink"/>
    <w:uiPriority w:val="99"/>
    <w:rsid w:val="00930C72"/>
    <w:rPr>
      <w:color w:val="0000FF"/>
      <w:u w:val="single"/>
    </w:rPr>
  </w:style>
  <w:style w:type="paragraph" w:customStyle="1" w:styleId="Level1">
    <w:name w:val="Level1"/>
    <w:basedOn w:val="Normal"/>
    <w:rsid w:val="00930C72"/>
    <w:pPr>
      <w:tabs>
        <w:tab w:val="clear" w:pos="504"/>
      </w:tabs>
      <w:ind w:left="1008" w:hanging="504"/>
    </w:pPr>
  </w:style>
  <w:style w:type="paragraph" w:customStyle="1" w:styleId="ParaHedCharChar">
    <w:name w:val="ParaHed Char Char"/>
    <w:basedOn w:val="Normal"/>
    <w:rsid w:val="00930C72"/>
    <w:pPr>
      <w:keepNext/>
    </w:pPr>
    <w:rPr>
      <w:b/>
    </w:rPr>
  </w:style>
  <w:style w:type="paragraph" w:customStyle="1" w:styleId="Level0">
    <w:name w:val="Level0+"/>
    <w:basedOn w:val="Normal"/>
    <w:link w:val="Level0Char"/>
    <w:rsid w:val="00930C72"/>
    <w:pPr>
      <w:ind w:left="504"/>
    </w:pPr>
  </w:style>
  <w:style w:type="paragraph" w:customStyle="1" w:styleId="Level10">
    <w:name w:val="Level1+"/>
    <w:basedOn w:val="Normal"/>
    <w:rsid w:val="00930C72"/>
    <w:pPr>
      <w:ind w:left="1008"/>
    </w:pPr>
  </w:style>
  <w:style w:type="paragraph" w:customStyle="1" w:styleId="ParaHedChar">
    <w:name w:val="ParaHed Char"/>
    <w:basedOn w:val="Normal"/>
    <w:rsid w:val="00930C72"/>
    <w:pPr>
      <w:keepNext/>
    </w:pPr>
    <w:rPr>
      <w:b/>
    </w:rPr>
  </w:style>
  <w:style w:type="paragraph" w:customStyle="1" w:styleId="Sig2">
    <w:name w:val="Sig2"/>
    <w:rsid w:val="00930C72"/>
    <w:pPr>
      <w:tabs>
        <w:tab w:val="right" w:leader="underscore" w:pos="4320"/>
        <w:tab w:val="left" w:pos="5040"/>
        <w:tab w:val="right" w:leader="underscore" w:pos="9360"/>
      </w:tabs>
    </w:pPr>
    <w:rPr>
      <w:rFonts w:ascii="Garamond" w:hAnsi="Garamond"/>
      <w:noProof/>
      <w:sz w:val="25"/>
    </w:rPr>
  </w:style>
  <w:style w:type="paragraph" w:customStyle="1" w:styleId="Sig3">
    <w:name w:val="Sig3"/>
    <w:basedOn w:val="Normal"/>
    <w:rsid w:val="00930C72"/>
    <w:pPr>
      <w:tabs>
        <w:tab w:val="clear" w:pos="504"/>
        <w:tab w:val="clear" w:pos="1008"/>
        <w:tab w:val="clear" w:pos="1512"/>
        <w:tab w:val="clear" w:pos="2016"/>
        <w:tab w:val="clear" w:pos="2520"/>
        <w:tab w:val="center" w:pos="2160"/>
        <w:tab w:val="left" w:pos="5040"/>
        <w:tab w:val="right" w:leader="underscore" w:pos="9360"/>
      </w:tabs>
      <w:spacing w:after="0"/>
    </w:pPr>
    <w:rPr>
      <w:b/>
      <w:noProof/>
    </w:rPr>
  </w:style>
  <w:style w:type="paragraph" w:customStyle="1" w:styleId="Level2">
    <w:name w:val="Level2"/>
    <w:basedOn w:val="Normal"/>
    <w:link w:val="Level2Char"/>
    <w:rsid w:val="00930C72"/>
    <w:pPr>
      <w:tabs>
        <w:tab w:val="clear" w:pos="504"/>
      </w:tabs>
      <w:ind w:left="1512" w:hanging="504"/>
    </w:pPr>
  </w:style>
  <w:style w:type="character" w:customStyle="1" w:styleId="Level0Char">
    <w:name w:val="Level0+ Char"/>
    <w:link w:val="Level0"/>
    <w:rsid w:val="00930C72"/>
    <w:rPr>
      <w:rFonts w:ascii="Garamond" w:hAnsi="Garamond"/>
      <w:sz w:val="25"/>
      <w:lang w:val="en-US" w:eastAsia="en-US" w:bidi="ar-SA"/>
    </w:rPr>
  </w:style>
  <w:style w:type="character" w:customStyle="1" w:styleId="Heading1Char">
    <w:name w:val="Heading 1 Char"/>
    <w:link w:val="Heading1"/>
    <w:uiPriority w:val="1"/>
    <w:locked/>
    <w:rsid w:val="00930C72"/>
    <w:rPr>
      <w:rFonts w:ascii="Arial" w:hAnsi="Arial"/>
      <w:b/>
      <w:spacing w:val="2"/>
      <w:sz w:val="18"/>
      <w:lang w:val="en-US" w:eastAsia="en-US" w:bidi="ar-SA"/>
    </w:rPr>
  </w:style>
  <w:style w:type="character" w:customStyle="1" w:styleId="FooterChar">
    <w:name w:val="Footer Char"/>
    <w:link w:val="Footer"/>
    <w:uiPriority w:val="99"/>
    <w:locked/>
    <w:rsid w:val="00930C72"/>
    <w:rPr>
      <w:rFonts w:ascii="Garamond" w:hAnsi="Garamond"/>
      <w:sz w:val="25"/>
      <w:lang w:val="en-US" w:eastAsia="en-US" w:bidi="ar-SA"/>
    </w:rPr>
  </w:style>
  <w:style w:type="character" w:customStyle="1" w:styleId="HeaderChar">
    <w:name w:val="Header Char"/>
    <w:link w:val="Header"/>
    <w:uiPriority w:val="99"/>
    <w:locked/>
    <w:rsid w:val="00930C72"/>
    <w:rPr>
      <w:rFonts w:ascii="Garamond" w:hAnsi="Garamond"/>
      <w:sz w:val="25"/>
      <w:lang w:val="en-US" w:eastAsia="en-US" w:bidi="ar-SA"/>
    </w:rPr>
  </w:style>
  <w:style w:type="character" w:customStyle="1" w:styleId="CharChar6">
    <w:name w:val=" Char Char6"/>
    <w:semiHidden/>
    <w:locked/>
    <w:rsid w:val="006B6B70"/>
    <w:rPr>
      <w:rFonts w:cs="Times New Roman"/>
      <w:sz w:val="20"/>
      <w:szCs w:val="20"/>
    </w:rPr>
  </w:style>
  <w:style w:type="paragraph" w:styleId="PlainText">
    <w:name w:val="Plain Text"/>
    <w:basedOn w:val="Normal"/>
    <w:link w:val="PlainTextChar"/>
    <w:rsid w:val="006B6B70"/>
    <w:pPr>
      <w:tabs>
        <w:tab w:val="clear" w:pos="504"/>
        <w:tab w:val="clear" w:pos="1008"/>
        <w:tab w:val="clear" w:pos="1512"/>
        <w:tab w:val="clear" w:pos="2016"/>
        <w:tab w:val="clear" w:pos="2520"/>
      </w:tabs>
      <w:spacing w:after="0"/>
    </w:pPr>
    <w:rPr>
      <w:rFonts w:ascii="Courier New" w:hAnsi="Courier New" w:cs="Courier New"/>
      <w:sz w:val="20"/>
    </w:rPr>
  </w:style>
  <w:style w:type="paragraph" w:styleId="BodyText">
    <w:name w:val="Body Text"/>
    <w:basedOn w:val="Normal"/>
    <w:link w:val="BodyTextChar"/>
    <w:uiPriority w:val="1"/>
    <w:qFormat/>
    <w:rsid w:val="00572618"/>
    <w:pPr>
      <w:tabs>
        <w:tab w:val="clear" w:pos="504"/>
        <w:tab w:val="clear" w:pos="1008"/>
        <w:tab w:val="clear" w:pos="1512"/>
        <w:tab w:val="clear" w:pos="2016"/>
        <w:tab w:val="clear" w:pos="2520"/>
      </w:tabs>
      <w:spacing w:after="0"/>
    </w:pPr>
    <w:rPr>
      <w:rFonts w:ascii="Arial" w:hAnsi="Arial"/>
      <w:sz w:val="20"/>
      <w:lang w:val="en-US" w:eastAsia="en-US"/>
    </w:rPr>
  </w:style>
  <w:style w:type="character" w:customStyle="1" w:styleId="BodyTextChar">
    <w:name w:val="Body Text Char"/>
    <w:link w:val="BodyText"/>
    <w:uiPriority w:val="1"/>
    <w:locked/>
    <w:rsid w:val="00572618"/>
    <w:rPr>
      <w:rFonts w:ascii="Arial" w:hAnsi="Arial"/>
      <w:lang w:bidi="ar-SA"/>
    </w:rPr>
  </w:style>
  <w:style w:type="paragraph" w:styleId="BodyText3">
    <w:name w:val="Body Text 3"/>
    <w:basedOn w:val="Normal"/>
    <w:link w:val="BodyText3Char"/>
    <w:rsid w:val="00572618"/>
    <w:pPr>
      <w:spacing w:after="120"/>
    </w:pPr>
    <w:rPr>
      <w:sz w:val="16"/>
      <w:szCs w:val="16"/>
    </w:rPr>
  </w:style>
  <w:style w:type="character" w:customStyle="1" w:styleId="apple-style-span">
    <w:name w:val="apple-style-span"/>
    <w:rsid w:val="00572618"/>
    <w:rPr>
      <w:rFonts w:cs="Times New Roman"/>
    </w:rPr>
  </w:style>
  <w:style w:type="character" w:customStyle="1" w:styleId="Heading3Char">
    <w:name w:val="Heading 3 Char"/>
    <w:link w:val="Heading3"/>
    <w:uiPriority w:val="9"/>
    <w:rsid w:val="00EA5F18"/>
    <w:rPr>
      <w:rFonts w:ascii="Calibri" w:hAnsi="Calibri" w:cs="Arial"/>
      <w:b/>
      <w:bCs/>
      <w:iCs/>
      <w:caps/>
      <w:color w:val="6F92CB"/>
      <w:kern w:val="32"/>
      <w:sz w:val="28"/>
      <w:szCs w:val="26"/>
    </w:rPr>
  </w:style>
  <w:style w:type="character" w:customStyle="1" w:styleId="Heading2Char">
    <w:name w:val="Heading 2 Char"/>
    <w:link w:val="Heading2"/>
    <w:rsid w:val="00EA5F18"/>
    <w:rPr>
      <w:rFonts w:ascii="Calibri Light" w:eastAsia="Times New Roman" w:hAnsi="Calibri Light" w:cs="Times New Roman"/>
      <w:b/>
      <w:bCs/>
      <w:i/>
      <w:iCs/>
      <w:sz w:val="28"/>
      <w:szCs w:val="28"/>
    </w:rPr>
  </w:style>
  <w:style w:type="character" w:styleId="CommentReference">
    <w:name w:val="annotation reference"/>
    <w:uiPriority w:val="99"/>
    <w:rsid w:val="008370F2"/>
    <w:rPr>
      <w:sz w:val="16"/>
      <w:szCs w:val="16"/>
    </w:rPr>
  </w:style>
  <w:style w:type="paragraph" w:styleId="CommentText">
    <w:name w:val="annotation text"/>
    <w:basedOn w:val="Normal"/>
    <w:link w:val="CommentTextChar"/>
    <w:uiPriority w:val="99"/>
    <w:rsid w:val="008370F2"/>
    <w:rPr>
      <w:sz w:val="20"/>
    </w:rPr>
  </w:style>
  <w:style w:type="character" w:customStyle="1" w:styleId="CommentTextChar">
    <w:name w:val="Comment Text Char"/>
    <w:link w:val="CommentText"/>
    <w:uiPriority w:val="99"/>
    <w:rsid w:val="008370F2"/>
    <w:rPr>
      <w:rFonts w:ascii="Garamond" w:hAnsi="Garamond"/>
    </w:rPr>
  </w:style>
  <w:style w:type="paragraph" w:styleId="CommentSubject">
    <w:name w:val="annotation subject"/>
    <w:basedOn w:val="CommentText"/>
    <w:next w:val="CommentText"/>
    <w:link w:val="CommentSubjectChar"/>
    <w:uiPriority w:val="99"/>
    <w:rsid w:val="008370F2"/>
    <w:rPr>
      <w:b/>
      <w:bCs/>
    </w:rPr>
  </w:style>
  <w:style w:type="character" w:customStyle="1" w:styleId="CommentSubjectChar">
    <w:name w:val="Comment Subject Char"/>
    <w:link w:val="CommentSubject"/>
    <w:uiPriority w:val="99"/>
    <w:rsid w:val="008370F2"/>
    <w:rPr>
      <w:rFonts w:ascii="Garamond" w:hAnsi="Garamond"/>
      <w:b/>
      <w:bCs/>
    </w:rPr>
  </w:style>
  <w:style w:type="paragraph" w:styleId="Revision">
    <w:name w:val="Revision"/>
    <w:hidden/>
    <w:semiHidden/>
    <w:rsid w:val="008370F2"/>
    <w:rPr>
      <w:rFonts w:ascii="Garamond" w:hAnsi="Garamond"/>
      <w:sz w:val="25"/>
    </w:rPr>
  </w:style>
  <w:style w:type="paragraph" w:customStyle="1" w:styleId="Level00">
    <w:name w:val="Level0"/>
    <w:basedOn w:val="Normal"/>
    <w:rsid w:val="00073EBB"/>
    <w:pPr>
      <w:ind w:left="504" w:hanging="504"/>
    </w:pPr>
  </w:style>
  <w:style w:type="character" w:customStyle="1" w:styleId="Heading4Char">
    <w:name w:val="Heading 4 Char"/>
    <w:link w:val="Heading4"/>
    <w:rsid w:val="00884EC3"/>
    <w:rPr>
      <w:rFonts w:ascii="Calibri" w:hAnsi="Calibri"/>
      <w:b/>
      <w:bCs/>
      <w:noProof/>
      <w:sz w:val="28"/>
      <w:szCs w:val="28"/>
    </w:rPr>
  </w:style>
  <w:style w:type="character" w:customStyle="1" w:styleId="Heading5Char">
    <w:name w:val="Heading 5 Char"/>
    <w:link w:val="Heading5"/>
    <w:uiPriority w:val="9"/>
    <w:rsid w:val="00884EC3"/>
    <w:rPr>
      <w:rFonts w:ascii="Calibri" w:hAnsi="Calibri"/>
      <w:b/>
      <w:bCs/>
      <w:i/>
      <w:iCs/>
      <w:noProof/>
      <w:sz w:val="26"/>
      <w:szCs w:val="26"/>
    </w:rPr>
  </w:style>
  <w:style w:type="character" w:customStyle="1" w:styleId="Heading6Char">
    <w:name w:val="Heading 6 Char"/>
    <w:link w:val="Heading6"/>
    <w:rsid w:val="00884EC3"/>
    <w:rPr>
      <w:rFonts w:ascii="Calibri" w:hAnsi="Calibri"/>
      <w:b/>
      <w:bCs/>
      <w:noProof/>
    </w:rPr>
  </w:style>
  <w:style w:type="character" w:customStyle="1" w:styleId="Heading7Char">
    <w:name w:val="Heading 7 Char"/>
    <w:link w:val="Heading7"/>
    <w:semiHidden/>
    <w:rsid w:val="00884EC3"/>
    <w:rPr>
      <w:rFonts w:ascii="Calibri" w:hAnsi="Calibri"/>
      <w:sz w:val="24"/>
      <w:szCs w:val="24"/>
    </w:rPr>
  </w:style>
  <w:style w:type="paragraph" w:styleId="ListParagraph">
    <w:name w:val="List Paragraph"/>
    <w:basedOn w:val="Normal"/>
    <w:uiPriority w:val="34"/>
    <w:qFormat/>
    <w:rsid w:val="00884EC3"/>
    <w:pPr>
      <w:tabs>
        <w:tab w:val="clear" w:pos="504"/>
        <w:tab w:val="clear" w:pos="1008"/>
        <w:tab w:val="clear" w:pos="1512"/>
        <w:tab w:val="clear" w:pos="2016"/>
        <w:tab w:val="clear" w:pos="2520"/>
      </w:tabs>
      <w:spacing w:after="160" w:line="259" w:lineRule="auto"/>
      <w:ind w:left="720"/>
      <w:contextualSpacing/>
    </w:pPr>
    <w:rPr>
      <w:rFonts w:ascii="Arial" w:eastAsia="Arial" w:hAnsi="Arial"/>
      <w:sz w:val="22"/>
      <w:szCs w:val="22"/>
    </w:rPr>
  </w:style>
  <w:style w:type="character" w:customStyle="1" w:styleId="UnresolvedMention1">
    <w:name w:val="Unresolved Mention1"/>
    <w:uiPriority w:val="99"/>
    <w:semiHidden/>
    <w:unhideWhenUsed/>
    <w:rsid w:val="00884EC3"/>
    <w:rPr>
      <w:color w:val="605E5C"/>
      <w:shd w:val="clear" w:color="auto" w:fill="E1DFDD"/>
    </w:rPr>
  </w:style>
  <w:style w:type="paragraph" w:customStyle="1" w:styleId="TableParagraph">
    <w:name w:val="Table Paragraph"/>
    <w:basedOn w:val="Normal"/>
    <w:uiPriority w:val="1"/>
    <w:qFormat/>
    <w:rsid w:val="00884EC3"/>
    <w:pPr>
      <w:widowControl w:val="0"/>
      <w:tabs>
        <w:tab w:val="clear" w:pos="504"/>
        <w:tab w:val="clear" w:pos="1008"/>
        <w:tab w:val="clear" w:pos="1512"/>
        <w:tab w:val="clear" w:pos="2016"/>
        <w:tab w:val="clear" w:pos="2520"/>
      </w:tabs>
      <w:spacing w:after="0"/>
    </w:pPr>
    <w:rPr>
      <w:rFonts w:ascii="Arial" w:eastAsia="Arial" w:hAnsi="Arial"/>
      <w:sz w:val="22"/>
      <w:szCs w:val="22"/>
    </w:rPr>
  </w:style>
  <w:style w:type="character" w:customStyle="1" w:styleId="RedLineText">
    <w:name w:val="Red Line Text"/>
    <w:rsid w:val="00884EC3"/>
    <w:rPr>
      <w:rFonts w:cs="Times New Roman"/>
      <w:color w:val="FF0000"/>
    </w:rPr>
  </w:style>
  <w:style w:type="character" w:customStyle="1" w:styleId="BodyText3Char">
    <w:name w:val="Body Text 3 Char"/>
    <w:link w:val="BodyText3"/>
    <w:rsid w:val="00884EC3"/>
    <w:rPr>
      <w:rFonts w:ascii="Garamond" w:hAnsi="Garamond"/>
      <w:sz w:val="16"/>
      <w:szCs w:val="16"/>
    </w:rPr>
  </w:style>
  <w:style w:type="character" w:styleId="FollowedHyperlink">
    <w:name w:val="FollowedHyperlink"/>
    <w:unhideWhenUsed/>
    <w:rsid w:val="00884EC3"/>
    <w:rPr>
      <w:color w:val="954F72"/>
      <w:u w:val="single"/>
    </w:rPr>
  </w:style>
  <w:style w:type="character" w:styleId="SubtleEmphasis">
    <w:name w:val="Subtle Emphasis"/>
    <w:uiPriority w:val="19"/>
    <w:qFormat/>
    <w:rsid w:val="00884EC3"/>
    <w:rPr>
      <w:i/>
      <w:iCs/>
      <w:color w:val="404040"/>
    </w:rPr>
  </w:style>
  <w:style w:type="paragraph" w:styleId="BalloonText">
    <w:name w:val="Balloon Text"/>
    <w:basedOn w:val="Normal"/>
    <w:link w:val="BalloonTextChar"/>
    <w:uiPriority w:val="99"/>
    <w:unhideWhenUsed/>
    <w:rsid w:val="00884EC3"/>
    <w:pPr>
      <w:tabs>
        <w:tab w:val="clear" w:pos="504"/>
        <w:tab w:val="clear" w:pos="1008"/>
        <w:tab w:val="clear" w:pos="1512"/>
        <w:tab w:val="clear" w:pos="2016"/>
        <w:tab w:val="clear" w:pos="2520"/>
      </w:tabs>
      <w:spacing w:after="0"/>
    </w:pPr>
    <w:rPr>
      <w:rFonts w:ascii="Segoe UI" w:eastAsia="Arial" w:hAnsi="Segoe UI" w:cs="Segoe UI"/>
      <w:sz w:val="18"/>
      <w:szCs w:val="18"/>
    </w:rPr>
  </w:style>
  <w:style w:type="character" w:customStyle="1" w:styleId="BalloonTextChar">
    <w:name w:val="Balloon Text Char"/>
    <w:link w:val="BalloonText"/>
    <w:uiPriority w:val="99"/>
    <w:rsid w:val="00884EC3"/>
    <w:rPr>
      <w:rFonts w:ascii="Segoe UI" w:eastAsia="Arial" w:hAnsi="Segoe UI" w:cs="Segoe UI"/>
      <w:sz w:val="18"/>
      <w:szCs w:val="18"/>
    </w:rPr>
  </w:style>
  <w:style w:type="paragraph" w:customStyle="1" w:styleId="Default">
    <w:name w:val="Default"/>
    <w:rsid w:val="00884EC3"/>
    <w:pPr>
      <w:autoSpaceDE w:val="0"/>
      <w:autoSpaceDN w:val="0"/>
      <w:adjustRightInd w:val="0"/>
    </w:pPr>
    <w:rPr>
      <w:rFonts w:ascii="Garamond" w:eastAsia="Arial" w:hAnsi="Garamond" w:cs="Garamond"/>
      <w:color w:val="000000"/>
      <w:sz w:val="24"/>
      <w:szCs w:val="24"/>
    </w:rPr>
  </w:style>
  <w:style w:type="paragraph" w:customStyle="1" w:styleId="sect1">
    <w:name w:val="_sect.1"/>
    <w:basedOn w:val="Normal"/>
    <w:rsid w:val="00884EC3"/>
    <w:pPr>
      <w:numPr>
        <w:numId w:val="9"/>
      </w:numPr>
      <w:tabs>
        <w:tab w:val="clear" w:pos="504"/>
        <w:tab w:val="clear" w:pos="1008"/>
        <w:tab w:val="clear" w:pos="1512"/>
        <w:tab w:val="clear" w:pos="2016"/>
        <w:tab w:val="clear" w:pos="2520"/>
      </w:tabs>
      <w:spacing w:after="0"/>
      <w:jc w:val="both"/>
    </w:pPr>
    <w:rPr>
      <w:rFonts w:ascii="Times New Roman" w:hAnsi="Times New Roman"/>
      <w:sz w:val="22"/>
    </w:rPr>
  </w:style>
  <w:style w:type="paragraph" w:customStyle="1" w:styleId="dpwa">
    <w:name w:val="_dpw(a)"/>
    <w:basedOn w:val="Normal"/>
    <w:rsid w:val="00884EC3"/>
    <w:pPr>
      <w:numPr>
        <w:ilvl w:val="1"/>
        <w:numId w:val="9"/>
      </w:numPr>
      <w:tabs>
        <w:tab w:val="clear" w:pos="504"/>
        <w:tab w:val="clear" w:pos="1008"/>
        <w:tab w:val="clear" w:pos="1512"/>
        <w:tab w:val="clear" w:pos="2016"/>
        <w:tab w:val="clear" w:pos="2520"/>
      </w:tabs>
      <w:spacing w:after="0"/>
      <w:jc w:val="both"/>
    </w:pPr>
    <w:rPr>
      <w:rFonts w:ascii="Times New Roman" w:hAnsi="Times New Roman"/>
      <w:sz w:val="22"/>
    </w:rPr>
  </w:style>
  <w:style w:type="paragraph" w:customStyle="1" w:styleId="dpwi">
    <w:name w:val="_dpw(i)"/>
    <w:basedOn w:val="Normal"/>
    <w:rsid w:val="00884EC3"/>
    <w:pPr>
      <w:numPr>
        <w:ilvl w:val="2"/>
        <w:numId w:val="9"/>
      </w:numPr>
      <w:tabs>
        <w:tab w:val="clear" w:pos="504"/>
        <w:tab w:val="clear" w:pos="1008"/>
        <w:tab w:val="clear" w:pos="1512"/>
        <w:tab w:val="clear" w:pos="2016"/>
        <w:tab w:val="clear" w:pos="2520"/>
      </w:tabs>
      <w:spacing w:after="0"/>
      <w:jc w:val="both"/>
    </w:pPr>
    <w:rPr>
      <w:rFonts w:ascii="Times New Roman" w:hAnsi="Times New Roman"/>
      <w:sz w:val="22"/>
    </w:rPr>
  </w:style>
  <w:style w:type="paragraph" w:customStyle="1" w:styleId="dpwA0">
    <w:name w:val="_dpw.A"/>
    <w:basedOn w:val="Normal"/>
    <w:rsid w:val="00884EC3"/>
    <w:pPr>
      <w:numPr>
        <w:ilvl w:val="3"/>
        <w:numId w:val="9"/>
      </w:numPr>
      <w:tabs>
        <w:tab w:val="clear" w:pos="504"/>
        <w:tab w:val="clear" w:pos="1008"/>
        <w:tab w:val="clear" w:pos="1512"/>
        <w:tab w:val="clear" w:pos="2520"/>
      </w:tabs>
      <w:spacing w:after="0"/>
      <w:jc w:val="both"/>
    </w:pPr>
    <w:rPr>
      <w:rFonts w:ascii="Times New Roman" w:hAnsi="Times New Roman"/>
      <w:sz w:val="22"/>
    </w:rPr>
  </w:style>
  <w:style w:type="paragraph" w:styleId="BodyText2">
    <w:name w:val="Body Text 2"/>
    <w:basedOn w:val="Normal"/>
    <w:link w:val="BodyText2Char"/>
    <w:rsid w:val="00884EC3"/>
    <w:pPr>
      <w:tabs>
        <w:tab w:val="clear" w:pos="504"/>
        <w:tab w:val="clear" w:pos="1008"/>
        <w:tab w:val="clear" w:pos="1512"/>
        <w:tab w:val="clear" w:pos="2016"/>
        <w:tab w:val="clear" w:pos="2520"/>
        <w:tab w:val="left" w:pos="-720"/>
      </w:tabs>
      <w:spacing w:after="0"/>
    </w:pPr>
    <w:rPr>
      <w:rFonts w:ascii="Arial" w:hAnsi="Arial"/>
      <w:sz w:val="20"/>
    </w:rPr>
  </w:style>
  <w:style w:type="character" w:customStyle="1" w:styleId="BodyText2Char">
    <w:name w:val="Body Text 2 Char"/>
    <w:link w:val="BodyText2"/>
    <w:rsid w:val="00884EC3"/>
    <w:rPr>
      <w:rFonts w:ascii="Arial" w:hAnsi="Arial"/>
    </w:rPr>
  </w:style>
  <w:style w:type="character" w:customStyle="1" w:styleId="ParaHedCharCharChar">
    <w:name w:val="ParaHed Char Char Char"/>
    <w:rsid w:val="00884EC3"/>
    <w:rPr>
      <w:rFonts w:ascii="Garamond" w:hAnsi="Garamond" w:cs="Times New Roman"/>
      <w:b/>
      <w:sz w:val="25"/>
      <w:lang w:val="en-US" w:eastAsia="en-US" w:bidi="ar-SA"/>
    </w:rPr>
  </w:style>
  <w:style w:type="character" w:customStyle="1" w:styleId="Level2Char">
    <w:name w:val="Level2 Char"/>
    <w:link w:val="Level2"/>
    <w:locked/>
    <w:rsid w:val="00884EC3"/>
    <w:rPr>
      <w:rFonts w:ascii="Garamond" w:hAnsi="Garamond"/>
      <w:sz w:val="25"/>
    </w:rPr>
  </w:style>
  <w:style w:type="paragraph" w:styleId="BodyTextIndent">
    <w:name w:val="Body Text Indent"/>
    <w:basedOn w:val="Normal"/>
    <w:link w:val="BodyTextIndentChar"/>
    <w:rsid w:val="00884EC3"/>
    <w:pPr>
      <w:tabs>
        <w:tab w:val="clear" w:pos="504"/>
        <w:tab w:val="clear" w:pos="1008"/>
        <w:tab w:val="clear" w:pos="1512"/>
        <w:tab w:val="clear" w:pos="2016"/>
        <w:tab w:val="clear" w:pos="2520"/>
      </w:tabs>
      <w:spacing w:after="120"/>
      <w:ind w:left="360"/>
    </w:pPr>
    <w:rPr>
      <w:rFonts w:ascii="Arial" w:hAnsi="Arial"/>
      <w:noProof/>
      <w:sz w:val="20"/>
    </w:rPr>
  </w:style>
  <w:style w:type="character" w:customStyle="1" w:styleId="BodyTextIndentChar">
    <w:name w:val="Body Text Indent Char"/>
    <w:link w:val="BodyTextIndent"/>
    <w:rsid w:val="00884EC3"/>
    <w:rPr>
      <w:rFonts w:ascii="Arial" w:hAnsi="Arial"/>
      <w:noProof/>
    </w:rPr>
  </w:style>
  <w:style w:type="paragraph" w:styleId="BodyTextIndent2">
    <w:name w:val="Body Text Indent 2"/>
    <w:basedOn w:val="Normal"/>
    <w:link w:val="BodyTextIndent2Char"/>
    <w:rsid w:val="00884EC3"/>
    <w:pPr>
      <w:tabs>
        <w:tab w:val="clear" w:pos="504"/>
        <w:tab w:val="clear" w:pos="1008"/>
        <w:tab w:val="clear" w:pos="1512"/>
        <w:tab w:val="clear" w:pos="2016"/>
        <w:tab w:val="clear" w:pos="2520"/>
      </w:tabs>
      <w:spacing w:after="120" w:line="480" w:lineRule="auto"/>
      <w:ind w:left="360"/>
    </w:pPr>
    <w:rPr>
      <w:rFonts w:ascii="Arial" w:hAnsi="Arial"/>
      <w:noProof/>
      <w:sz w:val="20"/>
    </w:rPr>
  </w:style>
  <w:style w:type="character" w:customStyle="1" w:styleId="BodyTextIndent2Char">
    <w:name w:val="Body Text Indent 2 Char"/>
    <w:link w:val="BodyTextIndent2"/>
    <w:rsid w:val="00884EC3"/>
    <w:rPr>
      <w:rFonts w:ascii="Arial" w:hAnsi="Arial"/>
      <w:noProof/>
    </w:rPr>
  </w:style>
  <w:style w:type="paragraph" w:styleId="BodyTextIndent3">
    <w:name w:val="Body Text Indent 3"/>
    <w:basedOn w:val="Normal"/>
    <w:link w:val="BodyTextIndent3Char"/>
    <w:rsid w:val="00884EC3"/>
    <w:pPr>
      <w:tabs>
        <w:tab w:val="clear" w:pos="504"/>
        <w:tab w:val="clear" w:pos="1008"/>
        <w:tab w:val="clear" w:pos="1512"/>
        <w:tab w:val="clear" w:pos="2016"/>
        <w:tab w:val="clear" w:pos="2520"/>
      </w:tabs>
      <w:spacing w:after="120"/>
      <w:ind w:left="360"/>
    </w:pPr>
    <w:rPr>
      <w:rFonts w:ascii="Arial" w:hAnsi="Arial"/>
      <w:sz w:val="16"/>
      <w:szCs w:val="16"/>
    </w:rPr>
  </w:style>
  <w:style w:type="character" w:customStyle="1" w:styleId="BodyTextIndent3Char">
    <w:name w:val="Body Text Indent 3 Char"/>
    <w:link w:val="BodyTextIndent3"/>
    <w:rsid w:val="00884EC3"/>
    <w:rPr>
      <w:rFonts w:ascii="Arial" w:hAnsi="Arial"/>
      <w:sz w:val="16"/>
      <w:szCs w:val="16"/>
    </w:rPr>
  </w:style>
  <w:style w:type="paragraph" w:styleId="NormalWeb">
    <w:name w:val="Normal (Web)"/>
    <w:basedOn w:val="Normal"/>
    <w:rsid w:val="00884EC3"/>
    <w:pPr>
      <w:tabs>
        <w:tab w:val="clear" w:pos="504"/>
        <w:tab w:val="clear" w:pos="1008"/>
        <w:tab w:val="clear" w:pos="1512"/>
        <w:tab w:val="clear" w:pos="2016"/>
        <w:tab w:val="clear" w:pos="2520"/>
      </w:tabs>
      <w:spacing w:before="100" w:beforeAutospacing="1" w:after="100" w:afterAutospacing="1"/>
    </w:pPr>
    <w:rPr>
      <w:rFonts w:ascii="Times New Roman" w:hAnsi="Times New Roman"/>
      <w:color w:val="000000"/>
      <w:sz w:val="24"/>
      <w:szCs w:val="24"/>
    </w:rPr>
  </w:style>
  <w:style w:type="paragraph" w:customStyle="1" w:styleId="ParaHed">
    <w:name w:val="ParaHed"/>
    <w:basedOn w:val="Normal"/>
    <w:rsid w:val="00884EC3"/>
    <w:pPr>
      <w:keepNext/>
    </w:pPr>
    <w:rPr>
      <w:b/>
    </w:rPr>
  </w:style>
  <w:style w:type="paragraph" w:customStyle="1" w:styleId="Level3">
    <w:name w:val="Level3+"/>
    <w:basedOn w:val="Normal"/>
    <w:rsid w:val="00884EC3"/>
    <w:pPr>
      <w:tabs>
        <w:tab w:val="left" w:pos="3096"/>
        <w:tab w:val="right" w:pos="9360"/>
      </w:tabs>
      <w:ind w:left="2016"/>
    </w:pPr>
  </w:style>
  <w:style w:type="paragraph" w:customStyle="1" w:styleId="Level30">
    <w:name w:val="Level3"/>
    <w:basedOn w:val="Normal"/>
    <w:rsid w:val="00884EC3"/>
    <w:pPr>
      <w:tabs>
        <w:tab w:val="clear" w:pos="504"/>
        <w:tab w:val="clear" w:pos="1008"/>
        <w:tab w:val="clear" w:pos="1512"/>
        <w:tab w:val="clear" w:pos="2016"/>
        <w:tab w:val="clear" w:pos="2520"/>
      </w:tabs>
      <w:overflowPunct w:val="0"/>
      <w:autoSpaceDE w:val="0"/>
      <w:autoSpaceDN w:val="0"/>
      <w:adjustRightInd w:val="0"/>
      <w:ind w:left="2592" w:hanging="504"/>
      <w:textAlignment w:val="baseline"/>
    </w:pPr>
    <w:rPr>
      <w:kern w:val="28"/>
    </w:rPr>
  </w:style>
  <w:style w:type="paragraph" w:customStyle="1" w:styleId="outline">
    <w:name w:val="outline"/>
    <w:basedOn w:val="Normal"/>
    <w:rsid w:val="00884EC3"/>
    <w:pPr>
      <w:tabs>
        <w:tab w:val="clear" w:pos="504"/>
        <w:tab w:val="clear" w:pos="1008"/>
        <w:tab w:val="clear" w:pos="1512"/>
        <w:tab w:val="clear" w:pos="2016"/>
        <w:tab w:val="clear" w:pos="2520"/>
        <w:tab w:val="num" w:pos="360"/>
      </w:tabs>
      <w:spacing w:line="360" w:lineRule="exact"/>
      <w:ind w:left="360" w:hanging="360"/>
    </w:pPr>
    <w:rPr>
      <w:rFonts w:ascii="CorporateABQ" w:hAnsi="CorporateABQ"/>
      <w:sz w:val="22"/>
    </w:rPr>
  </w:style>
  <w:style w:type="paragraph" w:customStyle="1" w:styleId="Outline0">
    <w:name w:val="Outline"/>
    <w:basedOn w:val="Normal"/>
    <w:rsid w:val="00884EC3"/>
    <w:pPr>
      <w:tabs>
        <w:tab w:val="clear" w:pos="504"/>
        <w:tab w:val="clear" w:pos="1008"/>
        <w:tab w:val="clear" w:pos="1512"/>
        <w:tab w:val="clear" w:pos="2016"/>
        <w:tab w:val="clear" w:pos="2520"/>
        <w:tab w:val="num" w:pos="864"/>
      </w:tabs>
      <w:spacing w:line="360" w:lineRule="exact"/>
      <w:ind w:left="864" w:hanging="432"/>
      <w:jc w:val="both"/>
    </w:pPr>
    <w:rPr>
      <w:rFonts w:ascii="CorporateABQ" w:hAnsi="CorporateABQ"/>
      <w:sz w:val="22"/>
    </w:rPr>
  </w:style>
  <w:style w:type="paragraph" w:customStyle="1" w:styleId="CM1">
    <w:name w:val="CM1"/>
    <w:basedOn w:val="Default"/>
    <w:next w:val="Default"/>
    <w:rsid w:val="00884EC3"/>
    <w:pPr>
      <w:widowControl w:val="0"/>
      <w:spacing w:line="280" w:lineRule="atLeast"/>
    </w:pPr>
    <w:rPr>
      <w:rFonts w:ascii="Times New Roman" w:eastAsia="Times New Roman" w:hAnsi="Times New Roman" w:cs="Times New Roman"/>
      <w:color w:val="auto"/>
    </w:rPr>
  </w:style>
  <w:style w:type="paragraph" w:customStyle="1" w:styleId="CM30">
    <w:name w:val="CM30"/>
    <w:basedOn w:val="Default"/>
    <w:next w:val="Default"/>
    <w:rsid w:val="00884EC3"/>
    <w:pPr>
      <w:widowControl w:val="0"/>
      <w:spacing w:after="308"/>
    </w:pPr>
    <w:rPr>
      <w:rFonts w:ascii="Times New Roman" w:eastAsia="Times New Roman" w:hAnsi="Times New Roman" w:cs="Times New Roman"/>
      <w:color w:val="auto"/>
    </w:rPr>
  </w:style>
  <w:style w:type="paragraph" w:customStyle="1" w:styleId="CM4">
    <w:name w:val="CM4"/>
    <w:basedOn w:val="Default"/>
    <w:next w:val="Default"/>
    <w:rsid w:val="00884EC3"/>
    <w:pPr>
      <w:widowControl w:val="0"/>
    </w:pPr>
    <w:rPr>
      <w:rFonts w:ascii="Times New Roman" w:eastAsia="Times New Roman" w:hAnsi="Times New Roman" w:cs="Times New Roman"/>
      <w:color w:val="auto"/>
    </w:rPr>
  </w:style>
  <w:style w:type="paragraph" w:customStyle="1" w:styleId="SectionHed">
    <w:name w:val="SectionHed"/>
    <w:basedOn w:val="Normal"/>
    <w:rsid w:val="00884EC3"/>
    <w:pPr>
      <w:spacing w:after="720"/>
      <w:jc w:val="center"/>
    </w:pPr>
    <w:rPr>
      <w:b/>
      <w:smallCaps/>
      <w:sz w:val="28"/>
    </w:rPr>
  </w:style>
  <w:style w:type="paragraph" w:customStyle="1" w:styleId="Level20">
    <w:name w:val="Level2+"/>
    <w:basedOn w:val="Normal"/>
    <w:rsid w:val="00884EC3"/>
    <w:pPr>
      <w:tabs>
        <w:tab w:val="clear" w:pos="1008"/>
        <w:tab w:val="clear" w:pos="1512"/>
        <w:tab w:val="clear" w:pos="2016"/>
        <w:tab w:val="clear" w:pos="2520"/>
        <w:tab w:val="left" w:pos="1080"/>
        <w:tab w:val="left" w:pos="1584"/>
        <w:tab w:val="left" w:pos="2088"/>
        <w:tab w:val="left" w:pos="2592"/>
        <w:tab w:val="left" w:pos="3096"/>
        <w:tab w:val="right" w:pos="9360"/>
      </w:tabs>
      <w:ind w:left="1728"/>
    </w:pPr>
  </w:style>
  <w:style w:type="paragraph" w:customStyle="1" w:styleId="Level0CharChar">
    <w:name w:val="Level0+ Char Char"/>
    <w:basedOn w:val="Normal"/>
    <w:link w:val="Level0CharCharChar1"/>
    <w:rsid w:val="00884EC3"/>
    <w:pPr>
      <w:tabs>
        <w:tab w:val="clear" w:pos="1008"/>
        <w:tab w:val="clear" w:pos="1512"/>
        <w:tab w:val="clear" w:pos="2016"/>
        <w:tab w:val="clear" w:pos="2520"/>
        <w:tab w:val="left" w:pos="1080"/>
        <w:tab w:val="left" w:pos="1584"/>
        <w:tab w:val="left" w:pos="2088"/>
        <w:tab w:val="left" w:pos="2592"/>
        <w:tab w:val="left" w:pos="3096"/>
        <w:tab w:val="right" w:pos="9360"/>
      </w:tabs>
      <w:ind w:left="720"/>
    </w:pPr>
  </w:style>
  <w:style w:type="character" w:customStyle="1" w:styleId="Level0CharCharChar1">
    <w:name w:val="Level0+ Char Char Char1"/>
    <w:link w:val="Level0CharChar"/>
    <w:locked/>
    <w:rsid w:val="00884EC3"/>
    <w:rPr>
      <w:rFonts w:ascii="Garamond" w:hAnsi="Garamond"/>
      <w:sz w:val="25"/>
    </w:rPr>
  </w:style>
  <w:style w:type="paragraph" w:customStyle="1" w:styleId="Level4">
    <w:name w:val="Level4"/>
    <w:basedOn w:val="Normal"/>
    <w:rsid w:val="00884EC3"/>
    <w:pPr>
      <w:tabs>
        <w:tab w:val="clear" w:pos="504"/>
        <w:tab w:val="clear" w:pos="1008"/>
        <w:tab w:val="clear" w:pos="1512"/>
        <w:tab w:val="clear" w:pos="2016"/>
        <w:tab w:val="clear" w:pos="2520"/>
        <w:tab w:val="left" w:pos="2808"/>
      </w:tabs>
      <w:ind w:left="2808" w:hanging="504"/>
    </w:pPr>
  </w:style>
  <w:style w:type="character" w:customStyle="1" w:styleId="FootnoteTextChar">
    <w:name w:val="Footnote Text Char"/>
    <w:link w:val="FootnoteText"/>
    <w:rsid w:val="00884EC3"/>
    <w:rPr>
      <w:rFonts w:ascii="Arial" w:hAnsi="Arial"/>
      <w:noProof/>
    </w:rPr>
  </w:style>
  <w:style w:type="paragraph" w:styleId="FootnoteText">
    <w:name w:val="footnote text"/>
    <w:basedOn w:val="Normal"/>
    <w:link w:val="FootnoteTextChar"/>
    <w:rsid w:val="00884EC3"/>
    <w:pPr>
      <w:tabs>
        <w:tab w:val="clear" w:pos="1008"/>
        <w:tab w:val="clear" w:pos="1512"/>
        <w:tab w:val="clear" w:pos="2016"/>
        <w:tab w:val="clear" w:pos="2520"/>
        <w:tab w:val="left" w:pos="1080"/>
        <w:tab w:val="left" w:pos="1584"/>
        <w:tab w:val="left" w:pos="2088"/>
        <w:tab w:val="left" w:pos="2592"/>
        <w:tab w:val="left" w:pos="3096"/>
        <w:tab w:val="right" w:pos="9360"/>
      </w:tabs>
    </w:pPr>
    <w:rPr>
      <w:rFonts w:ascii="Arial" w:hAnsi="Arial"/>
      <w:noProof/>
      <w:sz w:val="20"/>
    </w:rPr>
  </w:style>
  <w:style w:type="character" w:customStyle="1" w:styleId="FootnoteTextChar1">
    <w:name w:val="Footnote Text Char1"/>
    <w:uiPriority w:val="99"/>
    <w:rsid w:val="00884EC3"/>
    <w:rPr>
      <w:rFonts w:ascii="Garamond" w:hAnsi="Garamond"/>
    </w:rPr>
  </w:style>
  <w:style w:type="paragraph" w:styleId="Subtitle">
    <w:name w:val="Subtitle"/>
    <w:basedOn w:val="Normal"/>
    <w:link w:val="SubtitleChar"/>
    <w:qFormat/>
    <w:rsid w:val="00884EC3"/>
    <w:pPr>
      <w:tabs>
        <w:tab w:val="clear" w:pos="1008"/>
        <w:tab w:val="clear" w:pos="1512"/>
        <w:tab w:val="clear" w:pos="2016"/>
        <w:tab w:val="clear" w:pos="2520"/>
        <w:tab w:val="left" w:pos="1080"/>
        <w:tab w:val="left" w:pos="1584"/>
        <w:tab w:val="left" w:pos="2088"/>
        <w:tab w:val="left" w:pos="2592"/>
        <w:tab w:val="left" w:pos="3096"/>
        <w:tab w:val="right" w:pos="9360"/>
      </w:tabs>
      <w:jc w:val="center"/>
    </w:pPr>
    <w:rPr>
      <w:rFonts w:ascii="Cambria" w:hAnsi="Cambria"/>
      <w:noProof/>
      <w:sz w:val="24"/>
      <w:szCs w:val="24"/>
    </w:rPr>
  </w:style>
  <w:style w:type="character" w:customStyle="1" w:styleId="SubtitleChar">
    <w:name w:val="Subtitle Char"/>
    <w:link w:val="Subtitle"/>
    <w:rsid w:val="00884EC3"/>
    <w:rPr>
      <w:rFonts w:ascii="Cambria" w:hAnsi="Cambria"/>
      <w:noProof/>
      <w:sz w:val="24"/>
      <w:szCs w:val="24"/>
    </w:rPr>
  </w:style>
  <w:style w:type="character" w:customStyle="1" w:styleId="EmailStyle78">
    <w:name w:val="EmailStyle78"/>
    <w:rsid w:val="00884EC3"/>
    <w:rPr>
      <w:rFonts w:ascii="Comic Sans MS" w:hAnsi="Comic Sans MS" w:cs="Times New Roman"/>
      <w:color w:val="993366"/>
      <w:sz w:val="28"/>
      <w:szCs w:val="28"/>
    </w:rPr>
  </w:style>
  <w:style w:type="paragraph" w:customStyle="1" w:styleId="wfxFaxNum">
    <w:name w:val="wfxFaxNum"/>
    <w:basedOn w:val="Normal"/>
    <w:rsid w:val="00884EC3"/>
    <w:pPr>
      <w:tabs>
        <w:tab w:val="clear" w:pos="504"/>
        <w:tab w:val="clear" w:pos="1008"/>
        <w:tab w:val="clear" w:pos="1512"/>
        <w:tab w:val="clear" w:pos="2016"/>
        <w:tab w:val="clear" w:pos="2520"/>
      </w:tabs>
      <w:overflowPunct w:val="0"/>
      <w:autoSpaceDE w:val="0"/>
      <w:autoSpaceDN w:val="0"/>
      <w:adjustRightInd w:val="0"/>
      <w:spacing w:after="0"/>
      <w:textAlignment w:val="baseline"/>
    </w:pPr>
    <w:rPr>
      <w:kern w:val="28"/>
    </w:rPr>
  </w:style>
  <w:style w:type="character" w:customStyle="1" w:styleId="DocumentMapChar">
    <w:name w:val="Document Map Char"/>
    <w:link w:val="DocumentMap"/>
    <w:rsid w:val="00884EC3"/>
    <w:rPr>
      <w:noProof/>
      <w:sz w:val="2"/>
      <w:shd w:val="clear" w:color="auto" w:fill="000080"/>
    </w:rPr>
  </w:style>
  <w:style w:type="paragraph" w:styleId="DocumentMap">
    <w:name w:val="Document Map"/>
    <w:basedOn w:val="Normal"/>
    <w:link w:val="DocumentMapChar"/>
    <w:rsid w:val="00884EC3"/>
    <w:pPr>
      <w:shd w:val="clear" w:color="auto" w:fill="000080"/>
      <w:tabs>
        <w:tab w:val="clear" w:pos="1008"/>
        <w:tab w:val="clear" w:pos="1512"/>
        <w:tab w:val="clear" w:pos="2016"/>
        <w:tab w:val="clear" w:pos="2520"/>
        <w:tab w:val="left" w:pos="1080"/>
        <w:tab w:val="left" w:pos="1584"/>
        <w:tab w:val="left" w:pos="2088"/>
        <w:tab w:val="left" w:pos="2592"/>
        <w:tab w:val="left" w:pos="3096"/>
        <w:tab w:val="right" w:pos="9360"/>
      </w:tabs>
    </w:pPr>
    <w:rPr>
      <w:rFonts w:ascii="Times New Roman" w:hAnsi="Times New Roman"/>
      <w:noProof/>
      <w:sz w:val="2"/>
    </w:rPr>
  </w:style>
  <w:style w:type="character" w:customStyle="1" w:styleId="DocumentMapChar1">
    <w:name w:val="Document Map Char1"/>
    <w:uiPriority w:val="99"/>
    <w:rsid w:val="00884EC3"/>
    <w:rPr>
      <w:rFonts w:ascii="Segoe UI" w:hAnsi="Segoe UI" w:cs="Segoe UI"/>
      <w:sz w:val="16"/>
      <w:szCs w:val="16"/>
    </w:rPr>
  </w:style>
  <w:style w:type="paragraph" w:customStyle="1" w:styleId="Subhead">
    <w:name w:val="Subhead"/>
    <w:basedOn w:val="Normal"/>
    <w:rsid w:val="00884EC3"/>
    <w:pPr>
      <w:tabs>
        <w:tab w:val="left" w:pos="-1440"/>
        <w:tab w:val="left" w:pos="-720"/>
      </w:tabs>
      <w:suppressAutoHyphens/>
      <w:spacing w:before="240" w:after="120"/>
    </w:pPr>
    <w:rPr>
      <w:b/>
      <w:smallCaps/>
      <w:spacing w:val="-3"/>
    </w:rPr>
  </w:style>
  <w:style w:type="paragraph" w:customStyle="1" w:styleId="TOC1">
    <w:name w:val="TOC1"/>
    <w:basedOn w:val="Normal"/>
    <w:rsid w:val="00884EC3"/>
    <w:pPr>
      <w:tabs>
        <w:tab w:val="clear" w:pos="504"/>
        <w:tab w:val="clear" w:pos="1008"/>
        <w:tab w:val="clear" w:pos="1512"/>
        <w:tab w:val="clear" w:pos="2016"/>
        <w:tab w:val="clear" w:pos="2520"/>
        <w:tab w:val="left" w:pos="1152"/>
        <w:tab w:val="right" w:leader="dot" w:pos="9360"/>
      </w:tabs>
      <w:suppressAutoHyphens/>
      <w:spacing w:after="0"/>
      <w:ind w:left="504"/>
    </w:pPr>
    <w:rPr>
      <w:spacing w:val="-3"/>
    </w:rPr>
  </w:style>
  <w:style w:type="paragraph" w:customStyle="1" w:styleId="Exhibit">
    <w:name w:val="Exhibit"/>
    <w:basedOn w:val="Subhead"/>
    <w:rsid w:val="00884EC3"/>
    <w:pPr>
      <w:tabs>
        <w:tab w:val="clear" w:pos="-1440"/>
        <w:tab w:val="clear" w:pos="-720"/>
        <w:tab w:val="clear" w:pos="504"/>
        <w:tab w:val="clear" w:pos="1008"/>
        <w:tab w:val="clear" w:pos="1512"/>
        <w:tab w:val="clear" w:pos="2016"/>
        <w:tab w:val="clear" w:pos="2520"/>
        <w:tab w:val="left" w:pos="1800"/>
      </w:tabs>
    </w:pPr>
  </w:style>
  <w:style w:type="paragraph" w:customStyle="1" w:styleId="KFooter">
    <w:name w:val="KFooter"/>
    <w:basedOn w:val="Footer"/>
    <w:rsid w:val="00884EC3"/>
    <w:pPr>
      <w:tabs>
        <w:tab w:val="clear" w:pos="8640"/>
        <w:tab w:val="left" w:pos="1008"/>
        <w:tab w:val="left" w:pos="1512"/>
        <w:tab w:val="left" w:pos="2016"/>
        <w:tab w:val="left" w:pos="2520"/>
      </w:tabs>
      <w:spacing w:after="0"/>
    </w:pPr>
    <w:rPr>
      <w:noProof/>
    </w:rPr>
  </w:style>
  <w:style w:type="paragraph" w:customStyle="1" w:styleId="Level2CharCharChar">
    <w:name w:val="Level2 Char Char Char"/>
    <w:basedOn w:val="Normal"/>
    <w:link w:val="Level2CharCharCharChar"/>
    <w:rsid w:val="00884EC3"/>
    <w:pPr>
      <w:tabs>
        <w:tab w:val="clear" w:pos="504"/>
        <w:tab w:val="clear" w:pos="2016"/>
        <w:tab w:val="clear" w:pos="2520"/>
      </w:tabs>
      <w:overflowPunct w:val="0"/>
      <w:autoSpaceDE w:val="0"/>
      <w:autoSpaceDN w:val="0"/>
      <w:adjustRightInd w:val="0"/>
      <w:ind w:left="1512" w:hanging="504"/>
      <w:textAlignment w:val="baseline"/>
    </w:pPr>
    <w:rPr>
      <w:kern w:val="28"/>
    </w:rPr>
  </w:style>
  <w:style w:type="character" w:customStyle="1" w:styleId="Level2CharCharCharChar">
    <w:name w:val="Level2 Char Char Char Char"/>
    <w:link w:val="Level2CharCharChar"/>
    <w:locked/>
    <w:rsid w:val="00884EC3"/>
    <w:rPr>
      <w:rFonts w:ascii="Garamond" w:hAnsi="Garamond"/>
      <w:kern w:val="28"/>
      <w:sz w:val="25"/>
    </w:rPr>
  </w:style>
  <w:style w:type="character" w:customStyle="1" w:styleId="Level0CharCharChar">
    <w:name w:val="Level0+ Char Char Char"/>
    <w:rsid w:val="00884EC3"/>
    <w:rPr>
      <w:rFonts w:ascii="Garamond" w:hAnsi="Garamond" w:cs="Times New Roman"/>
      <w:sz w:val="25"/>
      <w:lang w:val="en-US" w:eastAsia="en-US" w:bidi="ar-SA"/>
    </w:rPr>
  </w:style>
  <w:style w:type="character" w:styleId="Strong">
    <w:name w:val="Strong"/>
    <w:qFormat/>
    <w:rsid w:val="00884EC3"/>
    <w:rPr>
      <w:rFonts w:cs="Times New Roman"/>
      <w:b/>
      <w:bCs/>
    </w:rPr>
  </w:style>
  <w:style w:type="paragraph" w:customStyle="1" w:styleId="body4">
    <w:name w:val="body4"/>
    <w:basedOn w:val="Normal"/>
    <w:rsid w:val="00884EC3"/>
    <w:pPr>
      <w:tabs>
        <w:tab w:val="clear" w:pos="504"/>
        <w:tab w:val="clear" w:pos="1008"/>
        <w:tab w:val="clear" w:pos="1512"/>
        <w:tab w:val="clear" w:pos="2016"/>
        <w:tab w:val="clear" w:pos="2520"/>
      </w:tabs>
      <w:spacing w:line="360" w:lineRule="exact"/>
      <w:ind w:left="360"/>
    </w:pPr>
    <w:rPr>
      <w:rFonts w:ascii="CorporateABQ" w:hAnsi="CorporateABQ"/>
      <w:sz w:val="22"/>
    </w:rPr>
  </w:style>
  <w:style w:type="paragraph" w:customStyle="1" w:styleId="Tableheading">
    <w:name w:val="Table heading"/>
    <w:basedOn w:val="Normal"/>
    <w:rsid w:val="00884EC3"/>
    <w:pPr>
      <w:widowControl w:val="0"/>
      <w:tabs>
        <w:tab w:val="clear" w:pos="504"/>
        <w:tab w:val="clear" w:pos="1008"/>
        <w:tab w:val="clear" w:pos="1512"/>
        <w:tab w:val="clear" w:pos="2016"/>
        <w:tab w:val="clear" w:pos="2520"/>
      </w:tabs>
      <w:spacing w:before="60" w:after="120"/>
    </w:pPr>
    <w:rPr>
      <w:rFonts w:ascii="CorporateSBQ" w:hAnsi="CorporateSBQ"/>
      <w:b/>
      <w:sz w:val="22"/>
    </w:rPr>
  </w:style>
  <w:style w:type="paragraph" w:customStyle="1" w:styleId="CM8">
    <w:name w:val="CM8"/>
    <w:basedOn w:val="Default"/>
    <w:next w:val="Default"/>
    <w:rsid w:val="00884EC3"/>
    <w:pPr>
      <w:widowControl w:val="0"/>
      <w:spacing w:after="255"/>
    </w:pPr>
    <w:rPr>
      <w:rFonts w:ascii="Times New Roman" w:eastAsia="Times New Roman" w:hAnsi="Times New Roman" w:cs="Times New Roman"/>
      <w:color w:val="auto"/>
    </w:rPr>
  </w:style>
  <w:style w:type="paragraph" w:customStyle="1" w:styleId="CM9">
    <w:name w:val="CM9"/>
    <w:basedOn w:val="Default"/>
    <w:next w:val="Default"/>
    <w:rsid w:val="00884EC3"/>
    <w:pPr>
      <w:widowControl w:val="0"/>
      <w:spacing w:after="563"/>
    </w:pPr>
    <w:rPr>
      <w:rFonts w:ascii="Times New Roman" w:eastAsia="Times New Roman" w:hAnsi="Times New Roman" w:cs="Times New Roman"/>
      <w:color w:val="auto"/>
    </w:rPr>
  </w:style>
  <w:style w:type="paragraph" w:customStyle="1" w:styleId="CM10">
    <w:name w:val="CM10"/>
    <w:basedOn w:val="Default"/>
    <w:next w:val="Default"/>
    <w:rsid w:val="00884EC3"/>
    <w:pPr>
      <w:widowControl w:val="0"/>
      <w:spacing w:after="1093"/>
    </w:pPr>
    <w:rPr>
      <w:rFonts w:ascii="Times New Roman" w:eastAsia="Times New Roman" w:hAnsi="Times New Roman" w:cs="Times New Roman"/>
      <w:color w:val="auto"/>
    </w:rPr>
  </w:style>
  <w:style w:type="paragraph" w:customStyle="1" w:styleId="CM12">
    <w:name w:val="CM12"/>
    <w:basedOn w:val="Default"/>
    <w:next w:val="Default"/>
    <w:rsid w:val="00884EC3"/>
    <w:pPr>
      <w:widowControl w:val="0"/>
      <w:spacing w:after="375"/>
    </w:pPr>
    <w:rPr>
      <w:rFonts w:ascii="Times New Roman" w:eastAsia="Times New Roman" w:hAnsi="Times New Roman" w:cs="Times New Roman"/>
      <w:color w:val="auto"/>
    </w:rPr>
  </w:style>
  <w:style w:type="paragraph" w:customStyle="1" w:styleId="CM3">
    <w:name w:val="CM3"/>
    <w:basedOn w:val="Default"/>
    <w:next w:val="Default"/>
    <w:rsid w:val="00884EC3"/>
    <w:pPr>
      <w:widowControl w:val="0"/>
      <w:spacing w:line="276" w:lineRule="atLeast"/>
    </w:pPr>
    <w:rPr>
      <w:rFonts w:ascii="Times New Roman" w:eastAsia="Times New Roman" w:hAnsi="Times New Roman" w:cs="Times New Roman"/>
      <w:color w:val="auto"/>
    </w:rPr>
  </w:style>
  <w:style w:type="paragraph" w:customStyle="1" w:styleId="CM7">
    <w:name w:val="CM7"/>
    <w:basedOn w:val="Default"/>
    <w:next w:val="Default"/>
    <w:rsid w:val="00884EC3"/>
    <w:pPr>
      <w:widowControl w:val="0"/>
    </w:pPr>
    <w:rPr>
      <w:rFonts w:ascii="Times New Roman" w:eastAsia="Times New Roman" w:hAnsi="Times New Roman" w:cs="Times New Roman"/>
      <w:color w:val="auto"/>
    </w:rPr>
  </w:style>
  <w:style w:type="character" w:customStyle="1" w:styleId="PlainTextChar">
    <w:name w:val="Plain Text Char"/>
    <w:link w:val="PlainText"/>
    <w:rsid w:val="00884EC3"/>
    <w:rPr>
      <w:rFonts w:ascii="Courier New" w:hAnsi="Courier New" w:cs="Courier New"/>
    </w:rPr>
  </w:style>
  <w:style w:type="character" w:customStyle="1" w:styleId="DeltaViewInsertion">
    <w:name w:val="DeltaView Insertion"/>
    <w:rsid w:val="00884EC3"/>
    <w:rPr>
      <w:color w:val="0000FF"/>
      <w:spacing w:val="0"/>
      <w:u w:val="double"/>
    </w:rPr>
  </w:style>
  <w:style w:type="paragraph" w:customStyle="1" w:styleId="letters">
    <w:name w:val="letters"/>
    <w:basedOn w:val="Normal"/>
    <w:rsid w:val="00884EC3"/>
    <w:pPr>
      <w:tabs>
        <w:tab w:val="clear" w:pos="504"/>
        <w:tab w:val="clear" w:pos="1008"/>
        <w:tab w:val="clear" w:pos="1512"/>
        <w:tab w:val="clear" w:pos="2016"/>
        <w:tab w:val="clear" w:pos="2520"/>
        <w:tab w:val="left" w:pos="288"/>
      </w:tabs>
      <w:spacing w:after="0"/>
      <w:ind w:left="1080" w:hanging="540"/>
      <w:jc w:val="both"/>
    </w:pPr>
    <w:rPr>
      <w:rFonts w:ascii="C Helvetica Condensed" w:hAnsi="C Helvetica Condensed"/>
      <w:sz w:val="24"/>
    </w:rPr>
  </w:style>
  <w:style w:type="character" w:customStyle="1" w:styleId="apple-converted-space">
    <w:name w:val="apple-converted-space"/>
    <w:rsid w:val="00884EC3"/>
    <w:rPr>
      <w:rFonts w:cs="Times New Roman"/>
    </w:rPr>
  </w:style>
  <w:style w:type="character" w:customStyle="1" w:styleId="EmailStyle1131">
    <w:name w:val="EmailStyle1131"/>
    <w:rsid w:val="00884EC3"/>
    <w:rPr>
      <w:rFonts w:ascii="Comic Sans MS" w:hAnsi="Comic Sans MS" w:cs="Times New Roman"/>
      <w:color w:val="993366"/>
      <w:sz w:val="28"/>
      <w:szCs w:val="28"/>
    </w:rPr>
  </w:style>
  <w:style w:type="character" w:customStyle="1" w:styleId="EmailStyle1161">
    <w:name w:val="EmailStyle1161"/>
    <w:rsid w:val="00884EC3"/>
    <w:rPr>
      <w:rFonts w:ascii="Comic Sans MS" w:hAnsi="Comic Sans MS" w:cs="Times New Roman"/>
      <w:color w:val="993366"/>
      <w:sz w:val="28"/>
      <w:szCs w:val="28"/>
    </w:rPr>
  </w:style>
  <w:style w:type="character" w:customStyle="1" w:styleId="CommentTextChar1">
    <w:name w:val="Comment Text Char1"/>
    <w:semiHidden/>
    <w:locked/>
    <w:rsid w:val="00884EC3"/>
    <w:rPr>
      <w:rFonts w:ascii="Garamond" w:hAnsi="Garamond" w:cs="Times New Roman"/>
      <w:kern w:val="28"/>
    </w:rPr>
  </w:style>
  <w:style w:type="character" w:customStyle="1" w:styleId="CommentSubjectChar1">
    <w:name w:val="Comment Subject Char1"/>
    <w:locked/>
    <w:rsid w:val="00884EC3"/>
  </w:style>
  <w:style w:type="character" w:customStyle="1" w:styleId="CharChar3">
    <w:name w:val="Char Char3"/>
    <w:rsid w:val="00884EC3"/>
    <w:rPr>
      <w:rFonts w:ascii="Arial" w:hAnsi="Arial" w:cs="Times New Roman"/>
      <w:spacing w:val="2"/>
      <w:sz w:val="22"/>
    </w:rPr>
  </w:style>
  <w:style w:type="character" w:customStyle="1" w:styleId="CharChar4">
    <w:name w:val="Char Char4"/>
    <w:locked/>
    <w:rsid w:val="00884EC3"/>
    <w:rPr>
      <w:rFonts w:ascii="Arial" w:hAnsi="Arial" w:cs="Times New Roman"/>
      <w:sz w:val="22"/>
    </w:rPr>
  </w:style>
  <w:style w:type="character" w:customStyle="1" w:styleId="CharChar2">
    <w:name w:val="Char Char2"/>
    <w:locked/>
    <w:rsid w:val="00884EC3"/>
    <w:rPr>
      <w:rFonts w:ascii="Arial" w:hAnsi="Arial" w:cs="Times New Roman"/>
      <w:sz w:val="22"/>
    </w:rPr>
  </w:style>
  <w:style w:type="character" w:customStyle="1" w:styleId="EmailStyle123">
    <w:name w:val="EmailStyle123"/>
    <w:rsid w:val="00884EC3"/>
    <w:rPr>
      <w:rFonts w:ascii="Comic Sans MS" w:hAnsi="Comic Sans MS" w:cs="Times New Roman"/>
      <w:color w:val="993366"/>
      <w:sz w:val="28"/>
      <w:szCs w:val="28"/>
    </w:rPr>
  </w:style>
  <w:style w:type="paragraph" w:customStyle="1" w:styleId="DefaultText">
    <w:name w:val="Default Text"/>
    <w:basedOn w:val="Normal"/>
    <w:rsid w:val="00884EC3"/>
    <w:pPr>
      <w:tabs>
        <w:tab w:val="clear" w:pos="504"/>
        <w:tab w:val="clear" w:pos="1008"/>
        <w:tab w:val="clear" w:pos="1512"/>
        <w:tab w:val="clear" w:pos="2016"/>
        <w:tab w:val="clear" w:pos="2520"/>
      </w:tabs>
      <w:overflowPunct w:val="0"/>
      <w:autoSpaceDE w:val="0"/>
      <w:autoSpaceDN w:val="0"/>
      <w:adjustRightInd w:val="0"/>
      <w:spacing w:after="0"/>
    </w:pPr>
    <w:rPr>
      <w:rFonts w:ascii="Times New Roman" w:hAnsi="Times New Roman"/>
      <w:sz w:val="24"/>
    </w:rPr>
  </w:style>
  <w:style w:type="paragraph" w:customStyle="1" w:styleId="NormalIndent1">
    <w:name w:val="Normal Indent 1"/>
    <w:basedOn w:val="Normal"/>
    <w:rsid w:val="00884EC3"/>
    <w:pPr>
      <w:tabs>
        <w:tab w:val="clear" w:pos="504"/>
        <w:tab w:val="clear" w:pos="1008"/>
        <w:tab w:val="clear" w:pos="1512"/>
        <w:tab w:val="clear" w:pos="2016"/>
        <w:tab w:val="clear" w:pos="2520"/>
      </w:tabs>
      <w:spacing w:after="0"/>
      <w:ind w:left="360"/>
    </w:pPr>
    <w:rPr>
      <w:rFonts w:ascii="Times New Roman" w:hAnsi="Times New Roman"/>
      <w:sz w:val="24"/>
      <w:lang w:val="en-AU"/>
    </w:rPr>
  </w:style>
  <w:style w:type="character" w:customStyle="1" w:styleId="UnresolvedMention2">
    <w:name w:val="Unresolved Mention2"/>
    <w:uiPriority w:val="99"/>
    <w:semiHidden/>
    <w:unhideWhenUsed/>
    <w:rsid w:val="00884EC3"/>
    <w:rPr>
      <w:color w:val="605E5C"/>
      <w:shd w:val="clear" w:color="auto" w:fill="E1DFDD"/>
    </w:rPr>
  </w:style>
  <w:style w:type="character" w:styleId="UnresolvedMention">
    <w:name w:val="Unresolved Mention"/>
    <w:uiPriority w:val="99"/>
    <w:semiHidden/>
    <w:unhideWhenUsed/>
    <w:rsid w:val="00884EC3"/>
    <w:rPr>
      <w:color w:val="605E5C"/>
      <w:shd w:val="clear" w:color="auto" w:fill="E1DFDD"/>
    </w:rPr>
  </w:style>
  <w:style w:type="table" w:styleId="TableGrid">
    <w:name w:val="Table Grid"/>
    <w:basedOn w:val="TableNormal"/>
    <w:rsid w:val="00884EC3"/>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inanceServices@sib.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C9836-6BFF-44A4-9B0B-A38D0F49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11137</Words>
  <Characters>63481</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WASHINGTON STATE INVESTMENT BOARD</vt:lpstr>
    </vt:vector>
  </TitlesOfParts>
  <Company>Investment Board</Company>
  <LinksUpToDate>false</LinksUpToDate>
  <CharactersWithSpaces>74470</CharactersWithSpaces>
  <SharedDoc>false</SharedDoc>
  <HLinks>
    <vt:vector size="6" baseType="variant">
      <vt:variant>
        <vt:i4>3211335</vt:i4>
      </vt:variant>
      <vt:variant>
        <vt:i4>0</vt:i4>
      </vt:variant>
      <vt:variant>
        <vt:i4>0</vt:i4>
      </vt:variant>
      <vt:variant>
        <vt:i4>5</vt:i4>
      </vt:variant>
      <vt:variant>
        <vt:lpwstr>mailto:SIBDLBusinessServices@SIB.wa.gov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INVESTMENT BOARD</dc:title>
  <dc:subject/>
  <dc:creator>Jlynch</dc:creator>
  <cp:keywords/>
  <dc:description/>
  <cp:lastModifiedBy>Gayton, Jim (SIB)</cp:lastModifiedBy>
  <cp:revision>3</cp:revision>
  <dcterms:created xsi:type="dcterms:W3CDTF">2024-05-14T17:36:00Z</dcterms:created>
  <dcterms:modified xsi:type="dcterms:W3CDTF">2024-05-14T17:36:00Z</dcterms:modified>
</cp:coreProperties>
</file>